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Wintergarten-Wartungszugang: Revisionsöffnungen, Dachzugang und Reinigungswege im Entwurf mitdenken · Arbeitsblatt mit Checkliste</w:t>
      </w:r>
    </w:p>
    <w:p>
      <w:r>
        <w:t>Für die praktische Planung: Ein Wintergarten ist nicht erst mit der letzten Glasscheibe fertig geplant. Entscheidend ist auch, wie Glasflächen, Dichtungen, Anschlüsse und Beschattungselemente später kontrolliert, gereinigt und gewartet werden können. Der folgende Leitfaden zeigt, wie Revisionsöffnungen, Dachzugänge, Reinigungswege und die Dokumentation bereits im Entwurf berücksichtigt werden. Die Fragen helfen dabei, Angebote und Planungsunterlagen gezielt zu vergleichen, bevor der Aufbau beginnt.</w:t>
      </w:r>
    </w:p>
    <w:p>
      <w:pPr>
        <w:pStyle w:val="Heading1"/>
      </w:pPr>
      <w:r>
        <w:t>Anschlüsse, Dichtungen und Projektdokumentation</w:t>
      </w:r>
    </w:p>
    <w:p>
      <w:r>
        <w:t>Wartung betrifft nicht nur Glasflächen, sondern auch Fugen zwischen Wintergarten und Haus, Übergänge am Boden und Dachanschlüsse. Bereiche, die dauerhaft hinter Verkleidungen, Möbeln oder Pflanztrögen verschwinden, lassen sich schlechter kontrollieren. Im Entwurf sollte deshalb festgelegt werden, welche Anschlussbereiche sichtbar bleiben, welche gezielt geöffnet werden können und wer die Prüfung übernimmt. Für Dichtungen gehören Angaben zu Material, verträglichen Reinigungsmitteln und geplanter Erneuerung in die Unterlagen. Am Ende des Projekts sollten ein Plan mit Revisionsöffnungen, eine Beschreibung der Reinigungswege und Hinweise zu den eingesetzten Materialien vorliegen. So bleibt die Pflegeplanung nicht von der Erinnerung einzelner Personen abhängig. Diese Fragen lassen sich in einer [Anfrage zur Wintergartenplanung](https://039wintergarten.de/) vor der Entscheidung klarstellen.</w:t>
      </w:r>
    </w:p>
    <w:p>
      <w:pPr>
        <w:pStyle w:val="Heading1"/>
      </w:pPr>
      <w:r>
        <w:t>Weitere Dokumente zum Thema</w:t>
      </w:r>
    </w:p>
    <w:p>
      <w:hyperlink r:id="rId9">
        <w:r>
          <w:rPr>
            <w:color w:val="087E75"/>
          </w:rPr>
          <w:t>Wintergarten-Wartungszugang: Revisionsöffnungen, Dachzugang und Reinigungswege im Entwurf mitdenken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wintergarten/wintergarten-wartungszugang-revisionsoeffnungen-dachzugang-reinigungswege/" TargetMode="External"/><Relationship Id="rId10" Type="http://schemas.openxmlformats.org/officeDocument/2006/relationships/hyperlink" Target="https://holzundhaus.github.io/039wintergarten/dateien/minimax-54afd05cf09d5fee17e89ca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