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Carport-Fundamente: Punktfundament, Streifenfundament oder Bodenplatte – was der Baugrund wirklich entscheidet · Arbeitsblatt mit Checkliste</w:t>
      </w:r>
    </w:p>
    <w:p>
      <w:r>
        <w:t>Für die praktische Planung: Die Fundamentwahl entscheidet darüber, ob ein Carport dauerhaft standsicher bleibt und Holz sowie Verbindungsmaterialien geschont werden. Wer vor der Bestellung Nutzung, Baugrund und gewünschte Erweiterungen klärt, kann die Entscheidung zwischen Punktfundament, Streifenfundament und Bodenplatte deutlich vorbereiten. Besonders wichtig ist der Übergang vom Pfosten zum Beton: Hier entscheiden Auflager, Befestigung und Entwässerung gemeinsam über die Haltbarkeit.</w:t>
      </w:r>
    </w:p>
    <w:p>
      <w:pPr>
        <w:pStyle w:val="Heading1"/>
      </w:pPr>
      <w:r>
        <w:t>Die Nutzung legt den Maßstab fest</w:t>
      </w:r>
    </w:p>
    <w:p>
      <w:r>
        <w:t>Bevor ein Fundamenttyp gewählt wird, sollte der geplante Carport konkret beschrieben sein. relevant sind die Anzahl der Stellplätze, die benötigte Fahrzeughöhe, die geplante Dachform sowie die Frage, ob später Seitenwände, ein Geräteraum oder eine Erweiterung vorgesehen sind. Auch das gewünschte Nutzungsergebnis zählt: Ein offener Carport mit befestigtem Boden erfüllt einen anderen Zweck als eine reine Überdachung. Diese Angaben bestimmen, welche Lasten zu berücksichtigen sind und ob die gewählte Gründung einen zusammenhängenden Untergrund oder mehrere einzelne Gründungskörper benötigt. Wer von Anfang an mit einer möglichen späteren Erweiterung plant, kann vermeiden, dass Streifenfundament oder Bodenplatte nachträglich umgebaut werden müssen.</w:t>
      </w:r>
    </w:p>
    <w:p>
      <w:pPr>
        <w:pStyle w:val="Heading1"/>
      </w:pPr>
      <w:r>
        <w:t>Was der Baugrund über die Machbarkeit verrät</w:t>
      </w:r>
    </w:p>
    <w:p>
      <w:r>
        <w:t>Tragfähigkeit, Grundwasserstand, Frostverhältnisse und Schichtaufbau sind zentrale Faktoren für die Fundamentplanung. Weiche oder organische Schichten können eine größere Aufstandsfläche oder eine tiefere Gründung erfordern. Auffüllungen und gewachsener Boden führen häufig zu ungleichmäßigen Setzungen. Ein hoher Grundwasserstand erschwert offene Fundamente und beeinflusst die Frostsicherheit, während die Gründungssohle ausreichend tief frostfrei liegen muss. Ein Bodengutachten liefert die belastbarste Grundlage. Ohne Gutachten geben sichtbare Setzungen in der Nachbarschaft, bestehende Beläge und bekannte Grundstücksveränderungen lediglich erste Hinweise. Diese ersetzen keine fachliche Prüfung der Gründung.</w:t>
      </w:r>
    </w:p>
    <w:p>
      <w:pPr>
        <w:pStyle w:val="Heading1"/>
      </w:pPr>
      <w:r>
        <w:t>Punktfundament, Streifenfundament oder Bodenplatte</w:t>
      </w:r>
    </w:p>
    <w:p>
      <w:r>
        <w:t>Ein Punktfundament leitet die Lasten über einzelne Betonkörper unter den Ständern ab. Es ist vor allem bei tragfähigem, nicht setzungsempfindlichem Untergrund sinnvoll, wenn klare Pfostenpositionen und überschaubare Lasten vorhanden sind. Ein Streifenfundament verbindet mehrere Pfosten einer Reihe und verteilt die Lasten auf eine größere Fläche. Das kann bei ungleichmäßigem Baugrund, gemeinsamen Lastlinien oder seitlich angeschlossenen Wänden sinnvoll sein. Eine durchgehende Bodenplatte trägt flächig, bildet zugleich einen befahrbaren Untergrund und bündelt mehrere Lastbereiche. Ihr höherer Aufwand für Schalung, Bewehrung und Entwässerung muss jedoch mit dem gewünschten Nutzen abgeglichen werden. Die Form folgt somit Baugrund und Projekt, nicht einer allgemeinen Standardlösung.</w:t>
      </w:r>
    </w:p>
    <w:p>
      <w:pPr>
        <w:pStyle w:val="Heading1"/>
      </w:pPr>
      <w:r>
        <w:t>Der Pfostenfuß braucht mehr als Beton</w:t>
      </w:r>
    </w:p>
    <w:p>
      <w:r>
        <w:t>Zwischen Holzkonstruktion und Fundament muss die Last zuverlässig übertragen werden. Dazu gehören die Auflagerung des Pfostens, die Befestigung am Beton und die Ausrichtung des Lastpfades. Bei einem Punktfundament kann der Pfosten mit einem eingelassenen Stahlschuh oder einer Stützenschraube gehalten werden, sodass das Holz oberhalb der Betonfläche bleibt. Auch auf einer Bodenplatte oder einem Streifenfundament ist eine nach unten offene Stütze oder ein passender Winkel üblich. Entscheidend ist, dass Wasser weder in der Anschlussfuge stehen bleibt noch dauerhaft in das Holz einziehen kann.</w:t>
      </w:r>
    </w:p>
    <w:p>
      <w:pPr>
        <w:pStyle w:val="Heading1"/>
      </w:pPr>
      <w:r>
        <w:t>Feuchteschutz und Entwässerung miteinander planen</w:t>
      </w:r>
    </w:p>
    <w:p>
      <w:r>
        <w:t>Stehendes Wasser, Spritzwasser und aufsteigende Feuchte gefährden den Pfostenfuß. Eine dauerhafte Trennung von Holz und Beton ist deshalb wichtiger als eine zusätzliche Beschichtung. Dazu gehören ein ausreichender Abstand zum Bodenbelag, ein Splitt- oder Kiesstreifen ohne direkten Erdkontakt und eine Regenwasserführung, die das Wasser vom Pfosten wegleitet. Bei Stahlteilen ist außerdem darauf zu achten, dass keine Wasserhose in der Anschlussfuge entsteht. Dachneigung, Rinne, Fallrohr und die anschließende Wasserführung am Boden gehören deshalb in dieselbe Planung. So werden Fundament, Pfostenanschluss und Oberflächenentwässerung als ein zusammenhängendes System betrachtet.</w:t>
      </w:r>
    </w:p>
    <w:p>
      <w:pPr>
        <w:pStyle w:val="Heading1"/>
      </w:pPr>
      <w:r>
        <w:t>Weitere Dokumente zum Thema</w:t>
      </w:r>
    </w:p>
    <w:p>
      <w:hyperlink r:id="rId9">
        <w:r>
          <w:rPr>
            <w:color w:val="087E75"/>
          </w:rPr>
          <w:t>Carport-Fundamente: Punktfundament, Streifenfundament oder Bodenplatte – was der Baugrund wirklich entscheidet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40holzbau/-/blob/81a4d705bc6ba117fc372d317856f44e86aa8da8/_posts/2026-10-25-carport-fundamente-punktfundament-streifenfundament-bodenplatte.md" TargetMode="External"/><Relationship Id="rId10" Type="http://schemas.openxmlformats.org/officeDocument/2006/relationships/hyperlink" Target="https://holzundhaus.github.io/040holzbau/dateien/minimax-911e6a37233a75e7b7c74a4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