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Holzrahmenbau-Wand verstehen: Aufgaben von Beplankung, Ständern und Gefachdämmung · Arbeitsblatt mit Checkliste</w:t>
      </w:r>
    </w:p>
    <w:p>
      <w:r>
        <w:t>Für die praktische Planung: Bei einem Carport mit angeschlossener Terrassenüberdachung und Regenwasserführung wird die Planung durch mehrere Ebenen geprägt: Statik, Wetterschutz, Entwässerung und die Anschlüsse zwischen den Bauteilen. Besonders wichtig ist, dass Regenwasser nicht unbeabsichtigt an Wänden, Fundamenten oder belaufenen Flächen austritt. Zugleich muss die Überdachung die Funktion des zugrunde liegenden Wand- oder Dachaufbaus zuverlässig ergänzen. Der folgende Leitfaden strukturiert die zentralen Planungsfragen, ohne einzelne Ausführungsvarianten oder örtliche Vorgaben vorwegzunehmen.</w:t>
      </w:r>
    </w:p>
    <w:p>
      <w:pPr>
        <w:pStyle w:val="Heading1"/>
      </w:pPr>
      <w:r>
        <w:t>Regenwasserführung früh mit dem Bauteil abstimmen</w:t>
      </w:r>
    </w:p>
    <w:p>
      <w:r>
        <w:t>Die Entwässerung sollte nicht erst nach der Festlegung der Oberflächen betrachtet werden. Bereits bei der Grundrissplanung ist zu klären, wo Regenwasser anfällt, in welcher Richtung es abfließen soll und wie es von Carport, Terrassenüberdachung, Wand und angrenzenden Flächen getrennt wird. Auch die Frage, ob das Wasser gesammelt, abgeleitet oder in eine vorhandene Entwässerung übernommen werden soll, gehört in diesen frühen Entscheidungsprozess. Das ist besonders relevant, wenn unter der Überdachung eine Wand aus Holzrahmenbau vorgesehen ist: Eine schlechte oder unvollständige Ableitung belastet nicht nur die sichtbaren Flächen, sondern kann auch Feuchte in Anschlussbereiche bringen. Für eine vertiefte Übersicht der Wandfunktionen bietet sich der Beitrag zum [schichtweisen Aufbau einer Holzrahmenbauwand] an.</w:t>
      </w:r>
    </w:p>
    <w:p>
      <w:pPr>
        <w:pStyle w:val="Heading1"/>
      </w:pPr>
      <w:r>
        <w:t>Fallhöhen, Gefälle und Austrittsstellen zusammenhängend planen</w:t>
      </w:r>
    </w:p>
    <w:p>
      <w:r>
        <w:t>Ein zusammenhängendes Entwässerungskonzept berücksichtigt die Gefälle der Dach- und Einbauten, die Position der Abläufe sowie die Ausbildung der Rinnen und Fallrohre. Dabei darf die gedachte Wasserroute nicht am unteren Rand einer Überdachung oder an einer Wand enden. Eintrittsstellen, Randabstände, Ecken und Übergänge zwischen various Oberflächen benötigen eine eindeutige Planung. Ebenso wichtig ist der Weg des Wassers bei stärkerem Regen: Wo treffen mehrere Flächen aufeinander, und befindet sich dort ein Durchlass, eine Rinne oder ein Anschluss? Die konkrete Ausführung hängt von Material, Abmessungen und Aufbau ab. Eine bloße Angabe von „Neigung“ reicht deshalb nicht aus, um die Funktion eines Entwässerungssystems zu beurteilen.</w:t>
      </w:r>
    </w:p>
    <w:p>
      <w:pPr>
        <w:pStyle w:val="Heading1"/>
      </w:pPr>
      <w:r>
        <w:t>Wand, Carport und Überdachung als Anschlusssystem verstehen</w:t>
      </w:r>
    </w:p>
    <w:p>
      <w:r>
        <w:t>Carport und Terrassenüberdachung stehen selten für sich allein. Sie berühren Wände, Bodenflächen, Abläufe, Gründung oder bestehende Bauteile, deren jeweilige Funktionen erhalten bleiben müssen. Bei einer Holzrahmenbauwand sind insbesondere die Rollen von Beplankung, Ständern, Gefachdämmung sowie Luftdichtheit und Feuchteschutz getrennt zu betrachten. Eine sichtbare Bekleidung allein verrät nicht, welche Funktion die dahinterliegende Konstruktion übernimmt. Für Anschlüsse an Carport, Stützen und Überdachung ist daher zu prüfen, wie Kräfte übertragen, wie der Wetterschutz fortgeführt und wie die Luftdichtheitsebene behandelt wird. Ein fehlender oder unterbrochener Anschluss kann die Wirksamkeit des gesamten Aufbaus beeinträchtigen.</w:t>
      </w:r>
    </w:p>
    <w:p>
      <w:pPr>
        <w:pStyle w:val="Heading1"/>
      </w:pPr>
      <w:r>
        <w:t>Sockel, Unterstand und Nutzung mitdenken</w:t>
      </w:r>
    </w:p>
    <w:p>
      <w:r>
        <w:t>Der Bereich unter einer Überdachung ist trocken zu halten, weil dort Feuchte längere Zeit stehen oder sich sammeln kann. Das betrifft Bodenbeläge, Fundamentränder, Stützen und angrenzende Wandflächen. Gleichzeitig ist die Nutzung zu berücksichtigen: Eine Terrassenüberdachung kann den Blick auf eine Wand verändern, während das Carportdach Schutz vor direkter Beanspruchung bietet. Solche gestalterischen und nutzungsbezogenen Aspekte sollten mit der technischen Planung abgestimmt werden. Weiterführende Anregungen zu [Regenwasser, Carport und Terrassenüberdachung in Essen] finden sich im passenden Beitrag.</w:t>
      </w:r>
    </w:p>
    <w:p>
      <w:pPr>
        <w:pStyle w:val="Heading1"/>
      </w:pPr>
      <w:r>
        <w:t>Entscheidungsgrundlagen für die weitere Planung</w:t>
      </w:r>
    </w:p>
    <w:p>
      <w:r>
        <w:t>Für die weitere Bearbeitung werden vor allem die Grundrisssituation, Höhenangaben, gewünschte Wasserableitung, vorhandene Entwässerung, Befestigungsarten und die anschließenden Nutzungsanforderungen benötigt. Hilfreich ist außerdem eine klare Darstellung der Schnitt- und Detailpunkte: Dachrand, Fallleitung, Wandanschluss, Stützenfuß, Bodenplatte und Übergänge zu benachbarten Flächen. Diese Angaben ermöglichen eine belastbare Abstimmung zwischen Statik, Wetterschutz und Regenwasserführung. Eine erste fachliche Einschätzung ersetzen sie nicht; sie schaffen jedoch die Grundlage dafür, dass spätere Details zusammengehören und nicht jede Maßnahme einzeln optimiert wird.</w:t>
      </w:r>
    </w:p>
    <w:p>
      <w:pPr>
        <w:pStyle w:val="Heading1"/>
      </w:pPr>
      <w:r>
        <w:t>Weitere Dokumente zum Thema</w:t>
      </w:r>
    </w:p>
    <w:p>
      <w:hyperlink r:id="rId9">
        <w:r>
          <w:rPr>
            <w:color w:val="087E75"/>
          </w:rPr>
          <w:t>Holzrahmenbau-Wand verstehen: Aufgaben von Beplankung, Ständern und Gefachdämmung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wordpress.com/2026/10/21/holzrahmenbau-wand-beplankung-staender-gefachdaemmung/" TargetMode="External"/><Relationship Id="rId10" Type="http://schemas.openxmlformats.org/officeDocument/2006/relationships/hyperlink" Target="https://holzundhaus.github.io/040holzbau/dateien/minimax-a0eea9df5b057a52ae169b2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