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Dachaufstockung im bewohnten Haus: So bleiben Bestand und Alltag während der Bauphase trocken · Arbeitsblatt mit Checkliste</w:t>
      </w:r>
    </w:p>
    <w:p>
      <w:r>
        <w:t>Für die praktische Planung: Wer ein Haus bewohnt und eine Dachaufstockung plant, steht vor einer besonderen Herausforderung: Während der Bauphase muss das Haus von innen weiter funktionieren, während oben das Dach geöffnet wird. Dieser Ratgeber zeigt, wie Eigentümer sich auf eine Aufstockung im bewohnten Zustand vorbereiten, welche Schutzmaßnahmen während der Bauzeit greifen und wie sich der Alltag mit der Baustelle vereinbaren lässt.</w:t>
      </w:r>
    </w:p>
    <w:p>
      <w:pPr>
        <w:pStyle w:val="Heading1"/>
      </w:pPr>
      <w:r>
        <w:t>Aufstockung und Dachgeschossausbau sind nicht dasselbe</w:t>
      </w:r>
    </w:p>
    <w:p>
      <w:r>
        <w:t>Eine Dachaufstockung verändert die äußere Gebäudekontur und fügt dem Haus eine zusätzliche Ebene hinzu. Im Gegensatz zum Dachgeschossausbau, der innerhalb des bestehenden Dachraums bleibt, setzt eine Aufstockung eine eigene Konstruktionsebene auf den Bestand. Das vorhandene Tragwerk, die Gründung und die geplante Nutzung müssen gemeinsam geprüft werden, denn das Gebäude muss die neuen Lasten aufnehmen und sicher in den Untergrund weiterleiten können. Diese Untersuchung ist der erste Schritt vor jeder weiteren Planung.</w:t>
      </w:r>
    </w:p>
    <w:p>
      <w:pPr>
        <w:pStyle w:val="Heading1"/>
      </w:pPr>
      <w:r>
        <w:t>Drei kritische Phasen während der Bauphase</w:t>
      </w:r>
    </w:p>
    <w:p>
      <w:r>
        <w:t>Wenn das Haus bewohnt bleibt, sind drei Bausteine früh gemeinsam zu durchdenken: erstens der Rückbau des bisherigen Dachs, der das Gebäude kurzzeitig oben öffnet; zweitens der Wetterschutz über den bewohnten Räumen während dieser Phase; drittens die Frage, wie die darunterliegende Etage weitergenutzt werden kann. Diese Punkte beeinflussen sich gegenseitig und sollten nicht isoliert betrachtet werden. Werden sie zusammen geplant, lassen sich Bauschäden, Staubbelastung und Beeinträchtigungen des Alltags deutlich reduzieren.</w:t>
      </w:r>
    </w:p>
    <w:p>
      <w:pPr>
        <w:pStyle w:val="Heading1"/>
      </w:pPr>
      <w:r>
        <w:t>Notabdichtung und schrittweises Vorgehen</w:t>
      </w:r>
    </w:p>
    <w:p>
      <w:r>
        <w:t>Bevor die neue Ebene entsteht, wird die bestehende Dacheindeckung samt Dämmung und häufig auch Teile des Dachstuhls zurückgebaut. In diesem Moment liegt das Gebäude oben offen. Eine wetterfeste Notabdichtung sichert den Übergang zwischen Rückbau und montagefertiger Konstruktion ab. Das Dach dabei in abschnittenweise zu öffnen, abzudichten, zu montieren und wieder zu schließen, ist dem vollständigen Freilegen vorzuziehen. So entsteht nie ein großflächig offenes Dach über den Wohnräumen. Vorfertigung der Holzelemente verkürzt die offene Phase zusätzlich, wenn Maße und Anschlüsse präzise geplant sind.</w:t>
      </w:r>
    </w:p>
    <w:p>
      <w:pPr>
        <w:pStyle w:val="Heading1"/>
      </w:pPr>
      <w:r>
        <w:t>Staub, Schmutz und Baustellenlogistik</w:t>
      </w:r>
    </w:p>
    <w:p>
      <w:r>
        <w:t>Über die Wetterplanung hinaus sind Abschottungen, Schutzwände und staubdichte Folien notwendig, um die Wohnräume von Baustaub und Schmutz zu trennen. Materialzufahrt und Kranstandort sollten vor dem Rückbau festgelegt werden, damit eine bereits aufgebaute Notabdichtung nicht für den Transport unterbrochen werden muss. Auch die Wasserrouten auf der Baustelle verdienen Aufmerksamkeit: Wohin läuft Regenwasser, das auf die Notabdichtung trifft? Klare Absprachen darüber, welche Räume frei bleiben, welche kurzzeitig gesperrt werden und welche Wege nutzbar sind, helfen den Bewohnern während der Bauzeit.</w:t>
      </w:r>
    </w:p>
    <w:p>
      <w:pPr>
        <w:pStyle w:val="Heading1"/>
      </w:pPr>
      <w:r>
        <w:t>Haustechnik und Erschließung im Bestand</w:t>
      </w:r>
    </w:p>
    <w:p>
      <w:r>
        <w:t>Heizung, Sanitär und elektrische Leitungen können im Bestand betroffen sein, wenn Durchdringungen oder neue Anschlüsse für die Aufstockung notwendig werden. Solche Eingriffe werden idealerweise vor dem Rückbau geklärt, damit im laufenden Betrieb keine Überraschungen auftreten. Treppenhaus, Fluchtwege und die allgemeine Erschließung müssen während der gesamten Bauzeit funktionieren. Eine frühzeitige Abstimmung mit dem Fachbetrieb über diese technischen Fragen schafft Klarheit und vermeidet Verzögerungen.</w:t>
      </w:r>
    </w:p>
    <w:p>
      <w:pPr>
        <w:pStyle w:val="Heading1"/>
      </w:pPr>
      <w:r>
        <w:t>Was vor dem Start geklärt sein sollte</w:t>
      </w:r>
    </w:p>
    <w:p>
      <w:r>
        <w:t>Für eine realistische Einschätzung des Bauablaufs sind Angaben zu Geschosszahl, Gebäudemaßen, gewünschter Nutzung und vorhandenen Bestandsplänen hilfreich. Statik, Baurecht, Lastreserven, Aussteifung, Gebäudehöhe, Gebäudeklasse, Brandschutz und Rettungswege werden im Gesamtgebäude betrachtet, nicht nur in der neuen Ebene. Welche Schutzmaßnahmen im konkreten Fall ausreichen und welcher Vorfertigungsgrad sinnvoll ist, ergibt sich erst aus dem Einzelfall. Je genauer die Informationen zu Beginn sind, desto zuverlässiger lässt sich der Ablauf durchdenken und umsetzen.</w:t>
      </w:r>
    </w:p>
    <w:p>
      <w:pPr>
        <w:pStyle w:val="Heading1"/>
      </w:pPr>
      <w:r>
        <w:t>Weitere Dokumente zum Thema</w:t>
      </w:r>
    </w:p>
    <w:p>
      <w:hyperlink r:id="rId9">
        <w:r>
          <w:rPr>
            <w:color w:val="087E75"/>
          </w:rPr>
          <w:t>Dachaufstockung im bewohnten Haus: So bleiben Bestand und Alltag während der Bauphase trocken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40holzbau.tumblr.com/post/830639206571360256/dachaufstockung-bauzeit-wetterschutz-bewohnter-bestand" TargetMode="External"/><Relationship Id="rId10" Type="http://schemas.openxmlformats.org/officeDocument/2006/relationships/hyperlink" Target="https://holzundhaus.github.io/040holzbau/dateien/minimax-5aac4dfa9bf2ad8a360bb31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