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Bauantrag und Bauvorlagen in Dortmund für ein Holzbauprojekt · Arbeitsblatt mit Checkliste</w:t>
      </w:r>
    </w:p>
    <w:p>
      <w:r>
        <w:t>Für die praktische Planung: Ein Holzbauprojekt in Dortmund verlangt mehr als die Auswahl Konstruktion und Planung. Auch Genehmigungsverfahren, Bauvorlagen und die Bestandsaufnahme müssen zum konkreten Vorhaben passen. Der folgende Leitfaden zeigt, welche Informationen vorbereitet, bei der Stadt Dortmund angefragt und in eigenen Unterlagen dokumentiert werden sollten.</w:t>
      </w:r>
    </w:p>
    <w:p>
      <w:pPr>
        <w:pStyle w:val="Heading1"/>
      </w:pPr>
      <w:r>
        <w:t>Welche Rollen am Bauantrag beteiligt sind</w:t>
      </w:r>
    </w:p>
    <w:p>
      <w:r>
        <w:t>Am Genehmigungsprozess wirken mehrere Ebenen mit: Die Stadt Dortmund ist Genehmigungs- und Auskunftsstelle, das gewählte Verfahren bestimmt die formalen Anforderungen, und die Bauherrschaft muss den vorhandenen Zustand des Gebäudes klären. Nicht jede sinnvolle Information gehört unmittelbar in den Bauantrag. Sie sollte jedoch so aufbereitet werden, dass Verfahren, Zuständigkeit und benötigte Unterlagen nachvollziehbar bleiben. Die Einschätzung der Bauaufsicht ist außerdem kein Ersatz für die Prüfung sämtlicher weiterer Anforderungen.</w:t>
      </w:r>
    </w:p>
    <w:p>
      <w:pPr>
        <w:pStyle w:val="Heading1"/>
      </w:pPr>
      <w:r>
        <w:t>Welche Bauvorlagen typischerweise verlangt werden</w:t>
      </w:r>
    </w:p>
    <w:p>
      <w:r>
        <w:t>Für das vereinfachte Baugenehmigungsverfahren nennt die Stadt Dortmund unter anderem Lageplan, Bauzeichnungen und Baubeschreibung als typische Bauvorlagen. Je nach Vorhaben können statische Nachweise sowie Angaben zu Brandschutz, Erschließung oder Abstandsflächen hinzukommen. Entscheidend sind die Art des Eingriffs, die Gebäudeklasse und die Lage des Grundstücks. Für Holzbauprojekte allein aus dem verwendeten Material ableiten zu wollen, ob ein bestimmtes Verfahren greift, ist nicht möglich: Auch Umfang, Tragwerksveränderung, Nutzungsänderung und Standort sind maßgeblich. Weitere Hinweise bietet der Beitrag Bauantrag und Bauvorlagen in Dortmund.</w:t>
      </w:r>
    </w:p>
    <w:p>
      <w:pPr>
        <w:pStyle w:val="Heading1"/>
      </w:pPr>
      <w:r>
        <w:t>So bereiten Sie eine aussagekräftige Anfrage vor</w:t>
      </w:r>
    </w:p>
    <w:p>
      <w:r>
        <w:t>Eine Anfrage bei der Bauaufsicht sollte das Vorhaben so konkret wie möglich beschreiben. Hilfreich sind der Standort in Dortmund, ungefähre Maße und Angaben dazu, was erhalten, verändert oder erneuert wird. Ebenso wichtig sind das Baujahr, bekannte Umbauten, sichtbare Schäden und vorhandene Unterlagen wie Pläne, Bauakte oder frühere Genehmigungen. Der Planungsstand sollte erkennen lassen, welche baurechtlichen Fragen bereits geklärt sind und welche Planenden beteiligt sind. Mit dieser Vorbereitung lässt sich besser klären, ob eine Bauvoranfrage sinnvoll ist, welches Verfahren infrage kommt und ob weitere Stellen einzubeziehen sind.</w:t>
      </w:r>
    </w:p>
    <w:p>
      <w:pPr>
        <w:pStyle w:val="Heading1"/>
      </w:pPr>
      <w:r>
        <w:t>Was die Bauaufsicht prüft und was daneben beachtet werden muss</w:t>
      </w:r>
    </w:p>
    <w:p>
      <w:r>
        <w:t>Im vereinfachten Verfahren prüft die Bauaufsicht nur einen Teil der einschlägigen Vorschriften. Anforderungen aus dem Baunachbarrecht, dem Denkmalschutz oder kommunalen Satzungen bleiben daneben bestehen und müssen in der Verantwortung der Bauherrschaft berücksichtigt werden. Je nach Projekt können weitere Fachstellen beteiligt sein, beispielsweise die Denkmalbehörde oder das Bauordnungsamt für Sonderbauten. Eine pauschale Aussage zur Genehmigungsfreiheit wäre daher irreführend. Die zuständige Sachbearbeitung sollte stattdessen anhand der konkreten Angaben zum Vorhaben ermitteln, welche Unterlagen einzureichen sind und welche weiteren Prüfungen zu erwarten sind.</w:t>
      </w:r>
    </w:p>
    <w:p>
      <w:pPr>
        <w:pStyle w:val="Heading1"/>
      </w:pPr>
      <w:r>
        <w:t>Bauakte und fehlende Unterlagen richtig einordnen</w:t>
      </w:r>
    </w:p>
    <w:p>
      <w:r>
        <w:t>Wenn alte Baupläne fehlen, können Eigentümerinnen und Eigentümer sowie bevollmächtigte Personen nach entsprechendem Nachweis Einsicht in abgeschlossene Bauakten nehmen. Eine Bauakte dokumentiert jedoch nicht automatisch den heutigen Zustand. Zwischen eingereichten Plänen, tatsächlich ausgeführten Bauteilen und späteren Veränderungen können Abweichungen bestehen. Bekannte Unterschiede sollten deshalb vor Beginn des Verfahrens erfasst und mit den vorliegenden Plänen abgeglichen werden. Das verhindert Missverständnisse und erleichtert die Abstimmung mit der Stadt. Ein ergänzender weiterführender Ratgeber kann die eigene Bestandsaufnahme strukturiert vorbereiten.</w:t>
      </w:r>
    </w:p>
    <w:p>
      <w:pPr>
        <w:pStyle w:val="Heading1"/>
      </w:pPr>
      <w:r>
        <w:t>Weitere Dokumente zum Thema</w:t>
      </w:r>
    </w:p>
    <w:p>
      <w:hyperlink r:id="rId9">
        <w:r>
          <w:rPr>
            <w:color w:val="087E75"/>
          </w:rPr>
          <w:t>Bauantrag und Bauvorlagen in Dortmund für ein Holzbauprojekt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dortmund/bauantrag-bauvorlagen-holzbau-dortmund/" TargetMode="External"/><Relationship Id="rId10" Type="http://schemas.openxmlformats.org/officeDocument/2006/relationships/hyperlink" Target="https://holzundhaus.github.io/1aholzbaudortmund/dateien/minimax-0204cfeb481d72d32b5895e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