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Gartenhaus Hamburg: Bauvorbereitung als eigenständiger Schritt vor jeder Eigenleistung · Arbeitsblatt mit Checkliste</w:t>
      </w:r>
    </w:p>
    <w:p>
      <w:r>
        <w:t>Für die praktische Planung: Ein Gartenhaus wird nicht durch den Zeitpunkt des ersten Bauschlags bestimmt, sondern durch die Qualität seiner Vorbereitung. Wer teilweise selbst baut, sollte deshalb nicht zuerst das Werkzeug holen, sondern Nutzung, Untergrund, Wasserableitung und konstruktive Schnittstellen klären. Der folgende Leitfaden zeigt, welche Vorbereitungsfragen vor dem ersten Schnitt geklärt sein sollten und wie Eigenleistung sinnvoll vom Fachbereich getrennt werden kann. Weitere Orientierung bietet das Thema Gartenhaus in Hamburg.</w:t>
      </w:r>
    </w:p>
    <w:p>
      <w:pPr>
        <w:pStyle w:val="Heading1"/>
      </w:pPr>
      <w:r>
        <w:t>Die Nutzung entscheidet über den Planungsaufwand</w:t>
      </w:r>
    </w:p>
    <w:p>
      <w:r>
        <w:t>Die Bezeichnung „Gartenhaus“ allein beschreibt kein einheitliches Vorhaben. Ein Gerätehaus benötigt vor allem einen trockenen, gut zugänglichen Innenraum. Eine Werkstatt stellt zusätzlich Anforderungen an Licht, Arbeitsflächen und Schutz von Materialien. Ein Aufenthaltsraum wird wegen seiner Nutzung anders geplant als ein reiner Lagerbereich. Eine dauerhaft bewohnte Holzkonstruktion ist wiederum ein eigenständiges Gebäudevorhaben. Deshalb sollte vor der Materialauswahl schriftlich feststehen, was das Haus künftig aufnehmen oder ermöglichen soll. Diese Nutzungsbeschreibung ist auch die Grundlage für die Abstimmung mit den zuständigen Hamburger Stellen und für die spätere Ausführungsplanung.</w:t>
      </w:r>
    </w:p>
    <w:p>
      <w:pPr>
        <w:pStyle w:val="Heading1"/>
      </w:pPr>
      <w:r>
        <w:t>Standort, Maße und Untergrund gemeinsam prüfen</w:t>
      </w:r>
    </w:p>
    <w:p>
      <w:r>
        <w:t>Vor einer Bestellung gehören Grundstückslage, geplante Abmessungen und die Beschaffenheit des Untergrunds zusammen betrachtet. Fotos, ein Lageplan und Angaben zu vorhandenen Anschlüssen helfen dabei, die Gegebenheiten zu erfassen. Besonders wichtig ist, ob das Gelände eben ist, wo Wasser abfließen kann und welche Spritzwasserbelastung im Bereich des Sockels entsteht. Auch Transportwege und Zufahrten sollten geklärt sein, bevor große Materialmengen angeliefert werden. Wer diese Informationen zu spät einholt, riskiert, dass Maße oder Bauteile später angepasst werden müssen. Die Prüfung ist kein Ersatz für eine Ausführungsplanung, schafft aber eine belastbare Grundlage für die weitere Entscheidung.</w:t>
      </w:r>
    </w:p>
    <w:p>
      <w:pPr>
        <w:pStyle w:val="Heading1"/>
      </w:pPr>
      <w:r>
        <w:t>Schnittstellen zwischen Fundament, Hülle und Innenausbau</w:t>
      </w:r>
    </w:p>
    <w:p>
      <w:r>
        <w:t>Der Bau lässt sich in sinnvolle Abschnitte teilen, deren Übergänge vorab feststehen sollten. Das Fundament und der Unterbau bestimmen die Höhe und Tragfähigkeit der gesamten Konstruktion. Auf dem tragfähigen Aufbau folgen Wände, Dach und Wasserableitung. Erst wenn diese tragende Hülle abgeschlossen ist, sind viele Ausbauarbeiten sinnvoll. Dazu zählen beispielsweise Regale, Wandverkleidungen im Trockenbereich oder Anstriche innerhalb des Hauses. Arbeiten an diesen Details vor der endgültigen Klärung der Geometrie können spätere Anpassungen und erneutes Öffnen von Anschlüssen erforderlich machen. Die Reihenfolge lautet daher: Nutzung und Standort festlegen, Unterbau klären, tragende Hülle errichten, danach Innenausbau und Außenanlagen ergänzen.</w:t>
      </w:r>
    </w:p>
    <w:p>
      <w:pPr>
        <w:pStyle w:val="Heading1"/>
      </w:pPr>
      <w:r>
        <w:t>Welche Arbeiten fachlich verbleiben sollten</w:t>
      </w:r>
    </w:p>
    <w:p>
      <w:r>
        <w:t>Nicht jede Arbeit eignet sich für Eigenleistung. Zu den fachlich sensiblen Bereichen gehören statisch wirkende Pfostenanschlüsse, Stöße und der Dachaufbau. Auch die Ausführung von Unterbau und Fundament hängt von einer passenden Planung ab. Beim Holzschutz sind der Sockel und die Wasserwege entscheidende Details; Anschlüsse im Bereich von Spritzwasser verlangen sorgfältige Abstimmung. Hinzu kommen Verfahrensfragen, deren Antwort vom konkreten Standort und Vorhaben abhängt. Pauschale Angaben zu Größen oder Nutzungen ersetzen keine Prüfung im Einzelfall. Bauherren sollten daher klar festlegen, welche Arbeiten sie übernehmen und welche Aufgaben bei einem Fachbetrieb bleiben. Bei fehlendem Spezialwerkzeug, statischer Verantwortung oder unklaren Anschlüssen ist eine fachliche Einbindung keine Sparmaßnahme, sondern Teil der Vorbereitung.</w:t>
      </w:r>
    </w:p>
    <w:p>
      <w:pPr>
        <w:pStyle w:val="Heading1"/>
      </w:pPr>
      <w:r>
        <w:t>Ein eigener Ablauf für die Bauvorbereitung</w:t>
      </w:r>
    </w:p>
    <w:p>
      <w:r>
        <w:t>Eine belastbare Vorbereitung lässt sich in fünf Schritten organisieren: Nutzung beschreiben, Standort und Maße erfassen, Hamburger Verfahrensfragen klären, Untergrund sowie Wasserableitung prüfen und anschließend die Grenze zwischen Eigenleistung und Fachleistung festlegen. Danach kann eine Anfrage mit Lageplan, ungefähren Maßen, Nutzungsbeschreibung, Fotos sowie Informationen zu Anschlüssen und Transportwegen vorbereitet werden. Auch der bisherige Planungsstand und bekannte Besonderheiten des Bestands gehören dazu. Diese Unterlagen ersetzen keine Bestandsprüfung und keine vollständige Ausführungsplanung. Sie zeigen jedoch früh, wo Verantwortungsgrenzen liegen und welche Arbeiten erst nach der Klärung der konstruktiven Grundlagen beginnen sollten. Grundlage für diese Schritte ist die ausführliche Bauvorbereitung für Gartenhäuser.</w:t>
      </w:r>
    </w:p>
    <w:p>
      <w:pPr>
        <w:pStyle w:val="Heading1"/>
      </w:pPr>
      <w:r>
        <w:t>Weitere Dokumente zum Thema</w:t>
      </w:r>
    </w:p>
    <w:p>
      <w:hyperlink r:id="rId9">
        <w:r>
          <w:rPr>
            <w:color w:val="087E75"/>
          </w:rPr>
          <w:t>Gartenhaus Hamburg: Bauvorbereitung als eigenständiger Schritt vor jeder Eigenleistung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hamburg/-/blob/2d4d3d3ac3ca688eeb88c1782552c5002b21d5f3/_posts/2026-10-24-gartenhaus-hamburg-bauvorbereitung-vor-eigenleistung.md" TargetMode="External"/><Relationship Id="rId10" Type="http://schemas.openxmlformats.org/officeDocument/2006/relationships/hyperlink" Target="https://holzundhaus.github.io/1aholzbauhamburg/dateien/minimax-00df97629b77f4d047b311c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