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und Feuchte – Schadensbilder erkennen und einordnen · Arbeitsblatt mit Checkliste</w:t>
      </w:r>
    </w:p>
    <w:p>
      <w:r>
        <w:t>Für die praktische Planung: Feuchte am Dachstuhl ist oft nicht sofort als Wassereinbruch zu erkennen. Verfärbungen, Verformungen, Schimmel oder ein muffiger Geruch können die ersten Hinweise sein. Sie zeigen, dass Holzfeuchte oder eine Feuchtebelastung vorliegen, erklären aber noch nicht allein die Ursache. Dieser Beitrag ordnet typische Schadensbilder ein, beschreibt mögliche Feuchtewege und zeigt, welche Angaben bei der weiteren Prüfung helfen. Die Hinweise ersetzen keine Bestandsaufnahme vor Ort; insbesondere lässt sich die Tragfähigkeit eines Dachstuhls nicht zuverlässig allein aus sichtbaren Anzeichen ableiten.</w:t>
      </w:r>
    </w:p>
    <w:p>
      <w:pPr>
        <w:pStyle w:val="Heading1"/>
      </w:pPr>
      <w:r>
        <w:t>Typische Feuchtebilder richtig deuten</w:t>
      </w:r>
    </w:p>
    <w:p>
      <w:r>
        <w:t>Am Dachstuhl können dunkle oder gelbliche Verfärbungen an Sparren, Pfetten oder Anschlussbereichen auffallen. Ebenso wichtig sind Verformungen, etwa Durchbiegungen, Schrägstellungen oder wellige Linien an Bauteilen, die ursprünglich gerade sein sollten. Punktueller Schimmel tritt häufig an Übergängen, Ecken oder Bauteilanschlüssen auf. In manchen Fällen zeigen sich außerdem abblätternde Anstriche, Stockflecken oder Verfärbungen an angrenzenden Innenflächen. Ein muffiger oder moderiger Geruch im Dachgeschoss kann nach einer längeren Feuchteperiode hinzukommen. Diese Beobachtungen sind Hinweise, keine Diagnose. Entscheidend ist deshalb, wann, wo und bei welcher Witterung sie auftreten. Verstärkt sich das Schadensbild nach Regen, Tauwetter oder bei warmem Innenklima, kann das bei der Ursachenklärung helfen. Fotos aus sicherer Entfernung, ein kurzer Verlauf und vorhandene Bauunterlagen machen die Beobachtung nachvollziehbar. Unsichere Dachbereiche sollten nicht betreten werden.</w:t>
      </w:r>
    </w:p>
    <w:p>
      <w:pPr>
        <w:pStyle w:val="Heading1"/>
      </w:pPr>
      <w:r>
        <w:t>Wie Feuchte in den Dachstuhl gelangt</w:t>
      </w:r>
    </w:p>
    <w:p>
      <w:r>
        <w:t>Die wichtigsten Wege lassen sich grob in drei Gruppen einteilen. Beim Tauwasser kondensiert warme, feuchte Raumluft an kalten Bauteiloberflächen oder innerhalb eines Aufbaus. Über Undichtigkeiten kann Feuchtigkeit durch die Eindeckung, an Anschlüssen, Durchdringungen sowie im Bereich von Gauben oder Dachflächenfenstern eintreten. Eine einseitige oder gestaute Feuchte entsteht, wenn die Hinterlüftung fehlt, Anschlusshöhen ungünstig ausgeführt sind oder die Abtrennung zu angrenzenden Bauteilen nicht ausreichend vorhanden ist. Welcher Mechanismus überwiegt, hängt vom konkreten Bauteil, vom Klima und vom Aufbau ab. Deshalb wäre es ungenau, allein aus einer Verfärbung auf eine einzelne Ursache zu schließen. Bei der Prüfung werden der Feuchteverlauf, die Konstruktion und die angrenzenden/detailsbereiche gemeinsam betrachtet.</w:t>
      </w:r>
    </w:p>
    <w:p>
      <w:pPr>
        <w:pStyle w:val="Heading1"/>
      </w:pPr>
      <w:r>
        <w:t>Mögliche Folgen und sinnvolle nächste Schritte</w:t>
      </w:r>
    </w:p>
    <w:p>
      <w:r>
        <w:t>Bleibt eine Feuchtebelastung unbehandelt, können daraus über Jahre Folgeschäden entstehen. Betroffen sein können die Holzfestigkeit und Abbaubilder an tragenden Bauteilen. Außerdem ist Korrosion an metallischen Verbindern, Beschlägen und Befestigungen möglich. Feuchte kann sich auf Dämmung, Innenverkleidung oder Trockenbau auswirken. Im Zusammenwirken mehrerer Schwachstellen kann die Standfestigkeit einzelner Bauteile beeinträchtigt werden. Aussagen zur Tragfähigkeit eines Dachstuhls lassen sich aus den sichtbaren Anzeichen allein jedoch nicht treffen. Dafür sind eine Bestandsaufnahme am Bauteil und die Klärung statischer Nachweise erforderlich. Wer Anzeichen bemerkt, sollte Zeitpunkt, Ort und Witterung dokumentieren, den Verlauf notieren und vorhandene Pläne, Bauunterlagen sowie bekannte Reparaturen bereithalten. Diese Informationen machen eine Projektanfrage konkret und helfen, den Umfang der Prüfung besser einzugrenzen. Weitere Einordnung bietet der weiterführende Ratgeber zum Thema Dachstuhl und Feuchte.</w:t>
      </w:r>
    </w:p>
    <w:p>
      <w:pPr>
        <w:pStyle w:val="Heading1"/>
      </w:pPr>
      <w:r>
        <w:t>Feuchteprobleme bei Planung und Ausführung begrenzen</w:t>
      </w:r>
    </w:p>
    <w:p>
      <w:r>
        <w:t>Bereits in der Planung lassen sich viele typische Feuchteprobleme begrenzen. Dazu gehören eine dichte Eindeckung und sorgfältig ausgebildete Anschlüsse. Holzbauteile benötigen ausreichende Belüftung und eine kontrollierte Wasserführung. Wärmebrücken sollten vermieden und die Dämmung an Bauteilanschlüssen passend ausgeführt werden. Auch die klare Trennung von Feuchtebereichen, etwa im Übergang zu Nassräumen oder aufgehenden Bauteilen, ist wichtig. Solche Maßnahmen wirken zuverlässig, wenn Dachdecker- und Holzbauarbeiten von Anfang an gemeinsam gedacht werden. Für die weitere Orientierung zum Schadensbild Dachstuhl und Feuchte steht ein ergänzender Fachbeitrag zur Verfügung.</w:t>
      </w:r>
    </w:p>
    <w:p>
      <w:pPr>
        <w:pStyle w:val="Heading1"/>
      </w:pPr>
      <w:r>
        <w:t>Weitere Dokumente zum Thema</w:t>
      </w:r>
    </w:p>
    <w:p>
      <w:hyperlink r:id="rId9">
        <w:r>
          <w:rPr>
            <w:color w:val="087E75"/>
          </w:rPr>
          <w:t>Dachstuhl und Feuchte – Schadensbilder erkennen und einordnen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koeln/dachstuhl-feuchte-schadensbilder-erkennen/" TargetMode="External"/><Relationship Id="rId10" Type="http://schemas.openxmlformats.org/officeDocument/2006/relationships/hyperlink" Target="https://holzundhaus.github.io/1aholzbaukoeln/dateien/minimax-b977257f9a25681a7a5e72e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