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Holzrahmenbau: Was Rahmen, Beplankung und Dämmung im Wandbauteil leisten · Arbeitsblatt mit Checkliste</w:t>
      </w:r>
    </w:p>
    <w:p>
      <w:r>
        <w:t>Für die praktische Planung: Holzrahmenbauweise verbindet mehrere Funktionsebenen in einem Bauteil. Rahmen, Beplankung, Dämmung und Wetterschutz wirken erst im Zusammenspiel zuverlässig. Wer die einzelnen Schichten und ihre Aufgaben kennt, kann Holzbauprojekte in Hamburg gezielter planen und anfragen.</w:t>
      </w:r>
    </w:p>
    <w:p>
      <w:pPr>
        <w:pStyle w:val="Heading1"/>
      </w:pPr>
      <w:r>
        <w:t>Ständerwerk als tragendes Skelett</w:t>
      </w:r>
    </w:p>
    <w:p>
      <w:r>
        <w:t>Vertikale Ständer und horizontale Riegel bilden das Grundgerüst einer Holzrahmenwand. Sie nehmen lotrechte Lasten auf und leiten sie in die Decke oder Gründung weiter. Das Ständerwerk allein ist jedoch biegeweich: Es kann horizontale Kräfte wie Windsog oder Erdbebenlasten nicht sicher aufnehmen. Deshalb benötigt der Rahmen ergänzende Ebenen, die gemeinsam eine aussteifende Scheibe bilden. Für die Planung in Hamburg bedeutet das: Die Tragwerksdimensionierung muss zusammen mit der Aussteifung betrachtet werden – beides gehört in die statische Berechnung.</w:t>
      </w:r>
    </w:p>
    <w:p>
      <w:pPr>
        <w:pStyle w:val="Heading1"/>
      </w:pPr>
      <w:r>
        <w:t>Beplankung: Aussteifung und Befestigungsgrundlage</w:t>
      </w:r>
    </w:p>
    <w:p>
      <w:r>
        <w:t>Holzwerkstoffplatten oder Gipsfaserplatten auf dem Rahmen übertragen horizontale Kräfte in die Wandebene und machen aus Rahmen plus Platte eine wirksame Scheibe. Ohne diese Aussteifung würde die Konstruktion bei Seitenwind oder anderen horizontalen Beanspruchungen versagen. Die Beplankung erfüllt gleichzeitig weitere Aufgaben: Sie schafft die Oberfläche für die innere Bekleidung, beeinflusst den Brand- und Schallschutz und bildet eine definierte Ebene für die Befestigung von Regalen, Sanitärgegenständen oder Installationen. Die Plattenwahl wirkt sich somit unmittelbar auf die Gebrauchstauglichkeit der fertigen Wand aus.</w:t>
      </w:r>
    </w:p>
    <w:p>
      <w:pPr>
        <w:pStyle w:val="Heading1"/>
      </w:pPr>
      <w:r>
        <w:t>Gefachdämmung: Wärmeschutz zwischen den Ständern</w:t>
      </w:r>
    </w:p>
    <w:p>
      <w:r>
        <w:t>Die Felder zwischen den Ständern werden mit Dämmstoff ausgefüllt. Diese Gefachdämmung übernimmt den Wärmeschutz und trägt zur Schallabsorption bei. Sie ist dabei nicht tragfähig und steift die Wand nicht aus – eine häufige Fehlannahme, die zu Fehlplanungen führt. Dämmstoffart und -dicke richten sich nach dem gewünschten Wärmeschutzniveau und den baurechtlichen Anforderungen. In Hamburg sind die Anforderungen der Energieeinsparverordnung und gegebenenfalls regionale Vorgaben zu beachten. Die Dämmung wirkt nur dann zuverlässig, wenn sie fugenfrei eingebaut und vor Konvektion geschützt wird.</w:t>
      </w:r>
    </w:p>
    <w:p>
      <w:pPr>
        <w:pStyle w:val="Heading1"/>
      </w:pPr>
      <w:r>
        <w:t>Dampfbremse und Luftdichtheit</w:t>
      </w:r>
    </w:p>
    <w:p>
      <w:r>
        <w:t>Auf der Innenseite der Dämmung verhindert eine Dampfbremse, dass feuchte Raumluft in die Konstruktion eindringt und dort kondensiert. Sie bildet gleichzeitig die luftdichte Ebene, die unkontrollierte Luftströmungen durch das Bauteil unterbindet. Ohne diese Ebene würde warme, feuchte Luft durch die Dämmung strömen, dort abkühlen und Feuchtigkeit auskondensieren – mit der Folge von Schimmelbildung und Wärmeschutzverlust. Jede Durchdringung für Leitungen, Steckdosen oder Anschlussfugen muss luftdicht angeschlossen werden. Schon kleine Undichtigkeiten können die Wirksamkeit der gesamten Konstruktion deutlich mindern.</w:t>
      </w:r>
    </w:p>
    <w:p>
      <w:pPr>
        <w:pStyle w:val="Heading1"/>
      </w:pPr>
      <w:r>
        <w:t>Witterungsschutz und Fassade</w:t>
      </w:r>
    </w:p>
    <w:p>
      <w:r>
        <w:t>Die äußerste Ebene schützt die Konstruktion vor Regen, Wind und Strahlung. Gängige Ausführungen sind eine Putzschicht auf geeigneter Trägerplatte, eine vorgehängte hinterlüftete Holzfassade oder eine diffusionsoffene Fassadenbahn mit anschließender Bekleidung. Der Witterungsschutz beginnt dabei bereits bei Lieferung und Montage: Holzwerkstoffe und Dämmung müssen auf der Baustelle vor Durchfeutung geschützt werden, wenn der definitive Fassadenabschluss noch aussteht. Ein durchdachtes Bauablaufkonzept verhindert, dass Bauteile vor dem Witterungsschutz bereits Feuchtigkeit aufnehmen und dadurch geschädigt werden.</w:t>
      </w:r>
    </w:p>
    <w:p>
      <w:pPr>
        <w:pStyle w:val="Heading1"/>
      </w:pPr>
      <w:r>
        <w:t>Abstimmung der Ebenen für eine funktionierende Wand</w:t>
      </w:r>
    </w:p>
    <w:p>
      <w:r>
        <w:t>Jede Schicht im Holzrahmenbau hat eine klar zugeordnete Aufgabe: Tragfähigkeit aus Ständerwerk und Beplankung, Wärme- und Schallschutz aus der Dämmung, Feuchteschutz aus Dampfbremse und Fassade. Diese Ebenen greifen ineinander und dürfen nicht isoliert betrachtet werden. Für eine Anfrage beim Holzbaubetrieb empfiehlt es sich, die geplante Nutzung des Gebäudes, die Wandabmessungen, den Stand der Genehmigung sowie den gewünschten Leistungsumfang zu benennen – ob nur das Tragwerk, geschlossene Elemente oder die gesamte bekleidete Wand. So entsteht ein Angebot, in dem Rahmen, Beplankung, Dämmung und Wetterschutz als abgestimmtes Bauteil geplant werden.</w:t>
      </w:r>
    </w:p>
    <w:p>
      <w:pPr>
        <w:pStyle w:val="Heading1"/>
      </w:pPr>
      <w:r>
        <w:t>Weitere Dokumente zum Thema</w:t>
      </w:r>
    </w:p>
    <w:p>
      <w:hyperlink r:id="rId9">
        <w:r>
          <w:rPr>
            <w:color w:val="087E75"/>
          </w:rPr>
          <w:t>Holzrahmenbau: Was Rahmen, Beplankung und Dämmung im Wandbauteil leisten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tumblr.com/post/830565219400138752/holzrahmenbau-rahmen-beplankung-daemmung-wandbauteil" TargetMode="External"/><Relationship Id="rId10" Type="http://schemas.openxmlformats.org/officeDocument/2006/relationships/hyperlink" Target="https://holzundhaus.github.io/1azimmermannhamburg/dateien/minimax-992d63bfa20ec977f39b353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