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Materialverträglichkeit bei Fachwerksanierung: Holzart, Klebstoff, Putz und Beschichtung im Zusammenspiel · Arbeitsblatt mit Checkliste</w:t>
      </w:r>
    </w:p>
    <w:p>
      <w:r>
        <w:t>Für die praktische Planung: Bei einer Fachwerksanierung wirken Holz, Verbindungsmittel, Putz und Beschichtung nicht isoliert. Entscheidend ist daher das Zusammenspiel ihrer Eigenschaften: Holz und Altmaterialien müssen untereinander haften, Feuchte abführen und unterschiedliche Bewegungen vertragen. Der folgende Leitfaden zeigt, wie sich diese Anforderungen bei der Planung prüfen lassen. Mehr zum Schwerpunkt [Materialverträglichkeit bei der Fachwerksanierung](https://gitlab.com/info4678/bb-holzkonzept/-/blob/e464d88e2946c3f7a25318c21c39cf1fa8885d2c/_posts/2026-10-24-materialvertraeglichkeit-fachwerksanierung-holz-putz.md).</w:t>
      </w:r>
    </w:p>
    <w:p>
      <w:pPr>
        <w:pStyle w:val="Heading1"/>
      </w:pPr>
      <w:r>
        <w:t>Befund vor Produktwahl</w:t>
      </w:r>
    </w:p>
    <w:p>
      <w:r>
        <w:t>Die Materialwahl sollte nicht beim Produktdatenblatt beginnen. Zunächst werden Tragholz, Anschlüsse und verdeckte Bauteile aufgearbeitet. Dabei sind frühere Reparaturen, eingesetzte Klebstoffe, Harzreste, öliche Behandlungen und vorhandene Anstriche zu berücksichtigen. Auch die Schwelle, der Auflagerbereich und der Ständerfuß gehören in den Blick, weil dort Holz, Mauerwerk und Putz unmittelbar aufeinandertreffen. Die vorhandene Feuchtesituation und die geplante Funktion der Bauteile bestimmen anschließend, welche Materialkombination überhaupt sinnvoll ist. Fotos dokumentieren den sichtbaren Zustand, ersetzen aber keine examining der verdeckten Anschlüsse oder Materialproben.</w:t>
      </w:r>
    </w:p>
    <w:p>
      <w:pPr>
        <w:pStyle w:val="Heading1"/>
      </w:pPr>
      <w:r>
        <w:t>Holz und Verbindungsmittel miteinander abstimmen</w:t>
      </w:r>
    </w:p>
    <w:p>
      <w:r>
        <w:t>Bei einer Teilerneuerung trifft neues Holz auf historisches Holz. Entscheidend ist neben der Holzart auch das erwartete Quell- und Schwindverhalten im jeweiligen Raumklima. Einschnitt, Trocknungszustand und Jahrringbreite beeinflussen, wie sich das Ersatzholz später bewegt. Zu trocken eingebautes Holz kann quellen und angrenzende Putzflächen absprengen. Reversible Holzverbindungen sind nach Möglichkeit vorzuziehen, wenn sie mit dem Bestand vereinbar sind. Harzreiche Flächen können die Haftung moderner Klebstoffe beeinträchtigen; eine Probeverklebung oder eine geeignete Vorbehandlung schafft daher mehr Sicherheit. Korrosionsgefährdete Verbindungsmittel benötigen im feuchten Gefach besondere Aufmerksamkeit.</w:t>
      </w:r>
    </w:p>
    <w:p>
      <w:pPr>
        <w:pStyle w:val="Heading1"/>
      </w:pPr>
      <w:r>
        <w:t>Putz als Teil des Holz-Feuchte-Systems</w:t>
      </w:r>
    </w:p>
    <w:p>
      <w:r>
        <w:t>Putz muss am Kontakt zwischen Holz und Gefach haften, unterschiedliche Bewegungen mitmachen und Feuchte regulieren. An der Holz-Stirnfläche von Ständern und Riegeln ist deshalb die Ausführung des Putzträgers und Übergangs entscheidend. Eine zu dicke Putzlage auf ungleichen Untergründen kann reißen. Mineralische Systeme wie Kalk oder Lehm lassen mehr Feuchte durch; dichte Kunstharzputze können dagegen Feuchte einschließen und den dahinterliegenden Holzrand beeinträchtigen. Vor der Auswahl sollte daher geklärt werden, wie Wasser eintritt, wie Dampf transportiert wird und wo das Gefach abtrocknen kann. Eine zusätzliche Dämmung oder eine neue Beschichtung kann die Bedingungen verändern und eine zuvor bewährte Lösung ungeeignet machen.</w:t>
      </w:r>
    </w:p>
    <w:p>
      <w:pPr>
        <w:pStyle w:val="Heading1"/>
      </w:pPr>
      <w:r>
        <w:t>Beschichtung erst nach der Systemprüfung</w:t>
      </w:r>
    </w:p>
    <w:p>
      <w:r>
        <w:t>Ein neuer Anstrich verdeckt einen Befund, verbessert aber nicht automatisch einen ungeeigneten Anschluss. Auf historischem Fachwerkputz sind diffusionsoffene Beschichtungen grundsätzlich sinnvoller als dichte Lacke oder Acrylanstriche, weil sie die Abtrocknung nicht blockieren. Auch Altanstriche müssen bekannt sein: Reste von Öl- oder Kalkanstrichen können die Haftung einer neuen Beschichtung beeinträchtigen. An Schwellen, Fensterbänken und Ständerfüßen wirken Holzschutz, Putzabschluss und Anstrich gemeinsam. Die farbliche Wirkung ist dabei nur ein Teil der Prüfung. Entscheidend sind Haftung, Trocknungsverhalten und die Offenheit des gesamten Schichtaufbaus.</w:t>
      </w:r>
    </w:p>
    <w:p>
      <w:pPr>
        <w:pStyle w:val="Heading1"/>
      </w:pPr>
      <w:r>
        <w:t>Prüfen, dokumentieren und fachlich abstimmen</w:t>
      </w:r>
    </w:p>
    <w:p>
      <w:r>
        <w:t>Vor der Ausführung empfiehlt sich eine schrittweise Prüfung. Unauffällige Probeflächen zeigen, wie Putz und Anstrich auf dem vorhandenen Untergrund haften und trocknen. Ebenso kann eine Probeverklebung auf einer geeigneten Fläche Aufschluss über die Reaktion mit Altmaterialien geben. Holzschutz, Putzträger, Putz und Beschichtung sollten als eine zusammenhängende Schichtfolge festgelegt werden, da bereits ein unklarer Wechsel innerhalb des Systems die Verträglichkeit beeinflussen kann. Alle eingesetzten Produkte und Verfahren gehören in die Baudokumentation. Bei geschützten Gebäuden ist das Materialkonzept vorab mit der zuständigen Stelle abzustimmen. Bei komplexen Befunden bietet eine Abstimmung mit einem [Fachbetrieb für die Fachwerksanierung](https://gitlab.com/info4678/bb-holzkonzept/-/blob/e464d88e2946c3f7a25318c21c39cf1fa8885d2c/_posts/2026-10-24-materialvertraeglichkeit-fachwerksanierung-holz-putz.md) eine belastbare Grundlage für die nächsten Schritte.</w:t>
      </w:r>
    </w:p>
    <w:p>
      <w:pPr>
        <w:pStyle w:val="Heading1"/>
      </w:pPr>
      <w:r>
        <w:t>Weitere Dokumente zum Thema</w:t>
      </w:r>
    </w:p>
    <w:p>
      <w:hyperlink r:id="rId9">
        <w:r>
          <w:rPr>
            <w:color w:val="087E75"/>
          </w:rPr>
          <w:t>Materialverträglichkeit bei Fachwerksanierung: Holzart, Klebstoff, Putz und Beschichtung im Zusammenspiel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bb-holzkonzept/-/blob/e464d88e2946c3f7a25318c21c39cf1fa8885d2c/_posts/2026-10-24-materialvertraeglichkeit-fachwerksanierung-holz-putz.md" TargetMode="External"/><Relationship Id="rId10" Type="http://schemas.openxmlformats.org/officeDocument/2006/relationships/hyperlink" Target="https://holzundhaus.github.io/bbholzkonzept/dateien/minimax-add0eb901e1b58531e4c5f8a/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