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Dachgeschossausbau Berlin: Realistischer Zeitplan von Erstberatung bis Schlüsselübergabe · Arbeitsblatt mit Checkliste</w:t>
      </w:r>
    </w:p>
    <w:p>
      <w:r>
        <w:t>Für die praktische Planung: Wer in Berlin einen Dachboden zu Wohnraum ausbauen möchte, muss sich auf einen mehrstufigen Prozess einstellen. Anders als bei einfachen Renovierungsarbeiten durchläuft jeder Dachgeschossausbau verbindliche Phasen – von der Erstberatung über das Genehmigungsverfahren bis zur schlüsselfertigen Übergabe. Dieser Ratgeber zeigt, wie viel Zeit jede einzelne Phase realistisch beansprucht, welche Bezirksamt-spezifischen Unterschiede es in der Hauptstadt gibt und wo typische Verzögerungen drohen.</w:t>
      </w:r>
    </w:p>
    <w:p>
      <w:pPr>
        <w:pStyle w:val="Heading1"/>
      </w:pPr>
      <w:r>
        <w:t>Die fünf Phasen des Dachgeschossausbaus in Berlin</w:t>
      </w:r>
    </w:p>
    <w:p>
      <w:r>
        <w:t>Ein professioneller Dachgeschossausbau gliedert sich in fünf klar voneinander trennbare Phasen. In der ersten Phase erfolgt die Erstberatung mit Vor-Ort-Begehung, bei der der Fachbetrieb den Zustand des Daches aufnimmt, die lichte Raumhöhe misst und die Tragfähigkeit der Decken prüft. Diese Phase dauert üblicherweise ein bis zwei Wochen nach der ersten Anfrage. Anschließend beginnt die Planungsphase mit Bauantragszeichnungen und einer Statik-Bewertung durch einen Prüfstatiker. Gerade bei Altbauten mit historischen Dachstühlen kann die statische Beurteilung zusätzliche Zeit in Anspruch nehmen. Für Phase zwei sollten vier bis acht Wochen eingeplant werden. Danach folgt das Genehmigungsverfahren, das je nach Bezirk unterschiedlich lange dauert und die meiste Geduld erfordert.</w:t>
      </w:r>
    </w:p>
    <w:p>
      <w:pPr>
        <w:pStyle w:val="Heading1"/>
      </w:pPr>
      <w:r>
        <w:t>Genehmigungsverfahren: Bezirke unterscheiden sich erheblich</w:t>
      </w:r>
    </w:p>
    <w:p>
      <w:r>
        <w:t>In Berlin ist jeder Dachgeschossausbau genehmigungspflichtig, da neuer Wohnraum entsteht. Welches Bezirksamt zuständig ist, richtet sich nach der Lage des Grundstücks. Die Bearbeitungszeiten unterscheiden sich jedoch deutlich: In Bezirken wie Mitte, Charlottenburg-Wilmersdorf und Pankow müssen Bauherren mit längeren Wartezeiten von zwölf bis zwanzig Wochen rechnen. Mittlere Bearbeitungszeiten von etwa zehn bis vierzehn Wochen gelten für Friedrichshain-Kreuzberg und Tempelhof-Schöneberg. Am schnellsten geht es erfahrungsgemäß in Spandau, Marzahn-Hellersdorf und Treptow-Köpenick mit acht bis zwölf Wochen. Bei Baudenkmälern oder Vorhaben in Erhaltungsgebieten verlängert sich die Phase zusätzlich. Für eine realistische Kalkulation sollten mindestens drei bis fünf Monate für das Genehmigungsverfahren eingeplant werden.</w:t>
      </w:r>
    </w:p>
    <w:p>
      <w:pPr>
        <w:pStyle w:val="Heading1"/>
      </w:pPr>
      <w:r>
        <w:t>Bauphase und Fertigstellung realistisch planen</w:t>
      </w:r>
    </w:p>
    <w:p>
      <w:r>
        <w:t>Sobald die Baugenehmigung vorliegt, startet die eigentliche Ausführung. Je nach Größe des Dachgeschosses und Ausstattungsstandard – von einfachen Wohnräumen ohne Bad bis zur gehobenen Ausstattung mit eigenem Badezimmer – dauert die Bauphase acht bis zwölf Wochen. Für Dacharbeiten wie Dämmung, Gaubenbau oder Stuhlarbeiten sollten wetterbedingte Puffer einkalkuliert werden, da Berliner Winter die Bauarbeiten verzögern können. Nach Fertigstellung folgt die behördliche Abnahme durch das zuständige Bezirksamt, bevor die schlüsselfertige Übergabe an den Bauherrn erfolgt. Für Abnahme und Übergabe sind zwei bis vier Wochen realistisch.</w:t>
      </w:r>
    </w:p>
    <w:p>
      <w:pPr>
        <w:pStyle w:val="Heading1"/>
      </w:pPr>
      <w:r>
        <w:t>Typische Verzögerungsquellen kennen und vermeiden</w:t>
      </w:r>
    </w:p>
    <w:p>
      <w:r>
        <w:t>Vier Faktoren führen in Berliner Dachgeschossausbauten am häufigsten zu Verzögerungen. Erstens die unterschiedlich langen Bearbeitungszeiten der Bezirksämter, die schwer beeinflussbar sind. Zweitens Nachforderungen im Genehmigungsverfahren, wenn Statik-Unterlagen, Brandschutznachweise oder weitere Dokumente fehlen. Drittens spielt das Wetter eine Rolle: Regenperioden verzögern besonders Dacharbeiten, Gaubenbau und Dämmmaßnahmen. Viertens können Materialengpässe und die hohe Auslastung von Handwerksbetrieben in der Hauptstadt zu Verzögerungen führen. Wer diese Faktoren bei der Planung berücksichtigt und ausreichend Puffer einbaut, vermeidet unnötigen Stress.</w:t>
      </w:r>
    </w:p>
    <w:p>
      <w:pPr>
        <w:pStyle w:val="Heading1"/>
      </w:pPr>
      <w:r>
        <w:t>Gesamtdauer und Empfehlungen für die Planung</w:t>
      </w:r>
    </w:p>
    <w:p>
      <w:r>
        <w:t>Von der Erstberatung bis zur Schlüsselübergabe sollten Bauherren in Berlin folgende Zeiträume einkalkulieren: Für stadtaussennahe Lagen ohne Denkmalschutz sind sieben bis neun Monate realistisch. Bei durchschnittlichen innerstädtischen Verfahren mit normalem Verlauf liegt die Dauer bei zehn bis vierzehn Monaten. In problematischen Konstellationen mit Denkmalschutz, Aufstockung oder Bearbeitung durch langsamere Bezirksämter können fünfzehn bis achtzehn Monate vergehen. Ein dokumentierter Phasenplan mit Zeitpuffern für Genehmigungsverfahren und Wetter ist das wichtigste Werkzeug zur Projektsteuerung. Auf dieser Grundlage lassen sich verbindliche Angebote von Fachbetrieben einholen und Finanzierungs- sowie Mietzusagen realistisch planen.</w:t>
      </w:r>
    </w:p>
    <w:p>
      <w:pPr>
        <w:pStyle w:val="Heading1"/>
      </w:pPr>
      <w:r>
        <w:t>Weitere Dokumente zum Thema</w:t>
      </w:r>
    </w:p>
    <w:p>
      <w:hyperlink r:id="rId9">
        <w:r>
          <w:rPr>
            <w:color w:val="087E75"/>
          </w:rPr>
          <w:t>Dachgeschossausbau Berlin: Realistischer Zeitplan von Erstberatung bis Schlüsselübergabe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berlin/dachgeschossausbau-berlin-zeitplan/" TargetMode="External"/><Relationship Id="rId10" Type="http://schemas.openxmlformats.org/officeDocument/2006/relationships/hyperlink" Target="https://holzundhaus.github.io/dachgeschossausbauberlin/dateien/minimax-6e0e243bc99c0e1029e0610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