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und Dachgeschossausbau in Berlin: Wirtschaftlichkeit, EEG und Solarpflicht im Zusammenspiel · Arbeitsblatt mit Checkliste</w:t>
      </w:r>
    </w:p>
    <w:p>
      <w:r>
        <w:t>Für die praktische Planung: Bei einem Dachgeschossausbau in Berlin ergeben sich oft zwei Themen zugleich: neue Wohnfläche und die Frage, wie das Dach energetisch genutzt werden kann. Eine Photovoltaikanlage kann dabei nicht isoliert betrachtet werden, denn Dacherneuerung, Statik, Genehmigungen, Denkmalschutz und Stromverbrauch greifen ineinander. Dieser Leitfaden ordnet die wichtigsten Fragen rund um Photovoltaik, Solarpflicht, Wirtschaftlichkeit und die Einbindung in den Bauprozess.</w:t>
      </w:r>
    </w:p>
    <w:p>
      <w:pPr>
        <w:pStyle w:val="Heading1"/>
      </w:pPr>
      <w:r>
        <w:t>Die praktische Entscheidungscheckliste</w:t>
      </w:r>
    </w:p>
    <w:p>
      <w:r>
        <w:t>Vor der Planungsentscheidung helfen konkrete Fragen: Wie viel Dachfläche bleibt nach Gauben, Fenstern und Brandschutzauflagen übrig? Welche Verbraucher sollen die Anlage im neuen Dachgeschoss nutzen? Sind ein Batteriespeicher oder ein Ladepunkt realistisch und in derselben Bauphase vorgesehen? Welche Förderprogramme kommen für PV und für energetische Dachbaumaßnahmen infrage? Und wie wirkt sich die Solarpflicht auf die erforderliche Anlagengröße aus? Bei der Modulplanung ist zusätzlich der Wohnkomfort zu berücksichtigen: Eine großflächige Belegung kann den Lichteinfall durch Dachflächenfenster beeinträchtigen. Umgekehrt müssen die Anforderungen an Brandabschnitte, Brandwände und Rettungswege bei der Verlegung berücksichtigt werden. Die zentrale Empfehlung lautet daher, Photovoltaik nicht als nachträgliches Add-on zu behandeln. Dach, Statik, Eindeckung, Kabelführung und Verbrauch sollten in einem gemeinsamen Planungsschritt betrachtet werden. So kann der Dachgeschossausbau nicht nur mehr Wohnfläche schaffen, sondern zugleich energetisch und genehmigungsrechtlich vorausschauend angelegt werden.</w:t>
      </w:r>
    </w:p>
    <w:p>
      <w:pPr>
        <w:pStyle w:val="Heading1"/>
      </w:pPr>
      <w:r>
        <w:t>Weitere Dokumente zum Thema</w:t>
      </w:r>
    </w:p>
    <w:p>
      <w:hyperlink r:id="rId9">
        <w:r>
          <w:rPr>
            <w:color w:val="087E75"/>
          </w:rPr>
          <w:t>Photovoltaik und Dachgeschossausbau in Berlin: Wirtschaftlichkeit, EEG und Solarpflicht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berlin/photovoltaik-dachgeschossausbau-berlin/" TargetMode="External"/><Relationship Id="rId10" Type="http://schemas.openxmlformats.org/officeDocument/2006/relationships/hyperlink" Target="https://holzundhaus.github.io/dachgeschossausbauberlin/dateien/minimax-bc4190fdc917f66c04e41cf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