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Versicherungen beim Dachgeschossausbau in Düsseldorf: welche Policen Bauherren wirklich brauchen · Arbeitsblatt mit Checkliste</w:t>
      </w:r>
    </w:p>
    <w:p>
      <w:r>
        <w:t>Für die praktische Planung: Beim Dachgeschossausbau in Düsseldorf entstehen während der Bauzeit Risiken, die eine normale Wohngebäudeversicherung allein nicht abdeckt. Eine offene Dachfläche, Gerüste, Materialtransport und laufende Handwerksarbeiten verändern die Verantwortung des Bauherrn deutlich. Entscheidend ist deshalb eine Versicherungsplanung, die den gesamten Ablauf von der ersten Bauphase bis zur Anpassung der Wohngebäudeversicherung nach dem Bezug berücksichtigt. Die wichtigsten Bausteine sind Bauherrenhaftpflicht, Bauleistungsversicherung und Wohngebäudeversicherung. Der folgende Leitfaden erklärt ihre jeweiligen Aufgaben, Grenzen und die sinnvolle zeitliche Reihenfolge.</w:t>
      </w:r>
    </w:p>
    <w:p>
      <w:pPr>
        <w:pStyle w:val="Heading1"/>
      </w:pPr>
      <w:r>
        <w:t>Warum der Versicherungsschutz während der Bauphase beginnt</w:t>
      </w:r>
    </w:p>
    <w:p>
      <w:r>
        <w:t>Eine Wohngebäudeversicherung ist grundsätzlich auf das fertige Gebäude ausgerichtet. Während ein Dachgeschoss ausgebaut wird, sind Dämmung, Sparren und Dachkonstruktion teilweise geöffnet. Gleichzeitig befinden sich Gerüste, Werkzeuge und Materialien auf der Baustelle. Schäden an Dritten oder am entstehenden Bauwerk können deshalb entstehen, obwohl die normale Wohngebäudeversicherung dafür nicht automatisch ausgelegt ist. Besonders bei einem Projekt in Düsseldorf ist es daher sinnvoll, den Versicherungsschutz bereits vor dem ersten Werkzeugkasten zu klären. Der ausführliche Ratgeber zu Versicherungen beim Dachgeschossausbau in Düsseldorf zeigt, welche Police in welcher Phase greift.</w:t>
      </w:r>
    </w:p>
    <w:p>
      <w:pPr>
        <w:pStyle w:val="Heading1"/>
      </w:pPr>
      <w:r>
        <w:t>Bauherrenhaftpflicht für Schäden an Dritten</w:t>
      </w:r>
    </w:p>
    <w:p>
      <w:r>
        <w:t>Die Bauherrenhaftpflicht schützt vor Ansprüchen, wenn Passanten, Nachbarn, Besucher oder andere unbeteiligte Personen durch die Baustelle geschädigt werden. Das können Verletzungen durch herabfallende Werkzeuge oder ein umstürzendes Gerüst sein. Eine private Haftpflichtpolice deckt solche Bauschäden meist nicht oder nur eingeschränkt ab. Deshalb wird die Bauherrenhaftpflicht für den Zeitraum der Bauphase projektbezogen abgeschlossen. Wichtig ist ein ausreichender Versicherungszeitraum, der auch Verzögerungen durch Witterung, Lieferungen oder Genehmigungen berücksichtigt. Die Betriebshaftpflicht der ausführenden Handwerksfirma ist davon getrennt: Sie schützt den Betrieb und seine Ansprüche, beseitigt aber nicht automatisch alle Restrisiken des Bauherrn.</w:t>
      </w:r>
    </w:p>
    <w:p>
      <w:pPr>
        <w:pStyle w:val="Heading1"/>
      </w:pPr>
      <w:r>
        <w:t>Bauleistungsversicherung für das entstehende Bauwerk</w:t>
      </w:r>
    </w:p>
    <w:p>
      <w:r>
        <w:t>Die Bauleistungsversicherung richtet sich auf unvorhergesehene Schäden am bereits erstellten Bauwerk. Typische Auslöser sind Sturmschäden am offenen Dach, Leitungswasserschäden an neu verlegten Installationen, Diebstahl von Materialien, Vandalismus, Brand, Blitzschlag oder Explosion. Sie kann damit verhindern, dass bereits erbrachte Bauleistungen und verbaute Materialien vollständig zu Lasten des Bauherrn verloren gehen. Konstruktions- und Materialfehler, normale Witterungseinflüsse im Rahmen des Baufortschritts sowie Schäden durch mangelhafte Handwerksarbeit sind in der Standardvariante normalerweise nicht gedeckt. Vor Vertragsabschluss sollte deshalb geprüft werden, ob die gewählte Deckung zur tatsächlichen Bausumme, Bauzeit und Risikosituation passt.</w:t>
      </w:r>
    </w:p>
    <w:p>
      <w:pPr>
        <w:pStyle w:val="Heading1"/>
      </w:pPr>
      <w:r>
        <w:t>Wohngebäudeversicherung nach dem Bezug anpassen</w:t>
      </w:r>
    </w:p>
    <w:p>
      <w:r>
        <w:t>Nach der Fertigstellung übernimmt die Wohngebäudeversicherung den Schutz für das fertige Gebäude, etwa bei Feuer, Leitungswasser, Sturm und Hagel. Der Dachgeschossausbau verändert dabei die versicherten Flächen und Risiken. Neue Wohnflächen, zusätzliche Sanitäranlagen, Elektroinstallationen, Heizungsanschlüsse sowie Gauben oder Dachfenster können für die bestehende Police relevant werden. Nach Abschluss der Arbeiten sollte der Versicherer deshalb über die neue Wohnfläche, den veränderten Standard und die aktuelle Dachgeometrie informiert werden. Ohne diese Anpassung besteht die Gefahr einer Unterversicherung. Bei größeren Vorhaben, etwa einer Aufstockung um eine weitere Etage, verschiebt sich der Zeitpunkt der Anpassung entsprechend nach hinten.</w:t>
      </w:r>
    </w:p>
    <w:p>
      <w:pPr>
        <w:pStyle w:val="Heading1"/>
      </w:pPr>
      <w:r>
        <w:t>Praktische Reihenfolge und Checkliste</w:t>
      </w:r>
    </w:p>
    <w:p>
      <w:r>
        <w:t>Vor Baubeginn sollten Bauherrenhaftpflicht und Bauleistungsversicherung abgeschlossen beziehungsweise beantragt und die Deckungssummen sowie Versicherungszeiträume geprüft werden. Zusätzlich ist eine Bestätigung über die Betriebshaftpflicht der beauftragten Firmen sinnvoll. Während der Bauphase muss regelmäßig kontrolliert werden, ob Bausumme, Zeitraum und Versicherungssumme weiterhin passen. Nach dem Bezug folgt die Anpassung der Wohngebäudeversicherung. Für die Planung der passenden Bausumme kann eine Übersicht zu den Kosten des Dachgeschossausbaus herangezogen werden; verbindliche Beiträge und Deckungen lassen sich jedoch nur anhand des konkreten Projekts beim Versicherer klären. Wichtig ist außerdem, die Zuständigkeiten der Handwerksbetriebe nicht mit den Pflichten des Bauherrn zu vermischen.</w:t>
      </w:r>
    </w:p>
    <w:p>
      <w:pPr>
        <w:pStyle w:val="Heading1"/>
      </w:pPr>
      <w:r>
        <w:t>Weitere Dokumente zum Thema</w:t>
      </w:r>
    </w:p>
    <w:p>
      <w:hyperlink r:id="rId9">
        <w:r>
          <w:rPr>
            <w:color w:val="087E75"/>
          </w:rPr>
          <w:t>Versicherungen beim Dachgeschossausbau in Düsseldorf: welche Policen Bauherren wirklich brauchen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uesseldorf/versicherungen-dachgeschossausbau-duesseldorf-bauherrenhaftpflicht/" TargetMode="External"/><Relationship Id="rId10" Type="http://schemas.openxmlformats.org/officeDocument/2006/relationships/hyperlink" Target="https://holzundhaus.github.io/dachgeschossausbauduesseldorf/dateien/minimax-1a9a6b1d052c6ae0d55b402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