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Erstberatung DG-Ausbau: So bereiten Sie sich in Hamburg optimal vor · Arbeitsblatt mit Checkliste</w:t>
      </w:r>
    </w:p>
    <w:p>
      <w:r>
        <w:t>Für die praktische Planung: Ein gelungenes Dachgeschossprojekt beginnt nicht auf der Baustelle, sondern mit dem richtigen Verständnis der Rahmenbedingungen. Wer vorab weiß, welche Faktoren Kosten, Zeitplan und Umsetzbarkeit beeinflussen, kann die Erstberatung in Hamburg gezielt nutzen und bekommt realistischere Angebote. Dieser Ratgeber fasst die wichtigsten Gesichtspunkte zusammen, die Eigentümer vor dem ersten Gespräch mit einem Ausbauer bedenken sollten.</w:t>
      </w:r>
    </w:p>
    <w:p>
      <w:pPr>
        <w:pStyle w:val="Heading1"/>
      </w:pPr>
      <w:r>
        <w:t>Budget und Kostenrahmen realistisch einschätzen</w:t>
      </w:r>
    </w:p>
    <w:p>
      <w:r>
        <w:t>Die Frage nach dem Budget ist bei jeder Dachgeschoss-Planung zentral, doch viele Eigentümer unterschätzen den Umfang der Kosten. Neben den reinen Baumaßnahmen fallen Ausgaben für Genehmigungen, Statik-Nachweise und eventuelle Abbrucharbeiten an. Wer sich im Vorfeld über typische Kostenrelationen informiert, kann einen glaubwürdigen finanziellen Rahmen abstecken. Dabei helfen Richtwerte aus vergleichbaren Projekten in Hamburg, die Sie in Fachgesprächen oder bei der Erstberatung erfragen können. Ein zu enger finanzieller Korridor führt oft zu Kompromissen, die später die Nutzungsqualität mindern.</w:t>
      </w:r>
    </w:p>
    <w:p>
      <w:pPr>
        <w:pStyle w:val="Heading1"/>
      </w:pPr>
      <w:r>
        <w:t>Zeitplanung: Warum Geduld zum Prozess gehört</w:t>
      </w:r>
    </w:p>
    <w:p>
      <w:r>
        <w:t>Ein Dachgeschossausbau in Hamburg dauert von der ersten Planung bis zur Fertigstellung typischerweise zwischen sechs und fünfzehn Monaten, abhängig von Projektumfang und Genehmigungsweg. Das Genehmigungsverfahren nach Hamburger Bauordnung kann allein vier bis acht Wochen in Anspruch nehmen, hinzu kommt die Vorlaufzeit für Planung und Angebotsvergleiche. Eigentümer, die diesen Zeitrahmen von Beginn an einkalkulieren, vermeiden unrealistische Erwartungen. Besonders bei geplanter Eigennutzung oder Vermietung empfiehlt es sich, den Starttermin bewusst zu wählen und einen angemessenen Puffer für Verzögerungen einzuplanen.</w:t>
      </w:r>
    </w:p>
    <w:p>
      <w:pPr>
        <w:pStyle w:val="Heading1"/>
      </w:pPr>
      <w:r>
        <w:t>Hamburger Bauordnung: Genehmigungswege verstehen</w:t>
      </w:r>
    </w:p>
    <w:p>
      <w:r>
        <w:t>Die Hamburger Bauordnung (HBauO) unterscheidet zwischen genehmigungsfreien Vorhaben nach §62 und dem vereinfachten Genehmigungsverfahren nach §61. Für Dachgeschoss-Ausbauten gelten dabei konkrete Voraussetzungen: Abweichungen von der vorhandenen Dachform, Gauben in bestimmter Größe oder Aufstockungen können eine Baugenehmigung erfordern. Wer vorab weiß, welcher Verfahrensweg für das eigene Vorhaben in Frage kommt, kann die Beratung zielgerichteter nutzen. Informationen dazu liefern die zuständigen Bezirksämter, aber auch erfahrene Hamburger Ausbauer, die regelmäßig mit den lokalen Bauvorschriften arbeiten.</w:t>
      </w:r>
    </w:p>
    <w:p>
      <w:pPr>
        <w:pStyle w:val="Heading1"/>
      </w:pPr>
      <w:r>
        <w:t>Angebote vergleichen und Qualität erkennen</w:t>
      </w:r>
    </w:p>
    <w:p>
      <w:r>
        <w:t>Nach der Erstberatung erhalten Eigentümer in der Regel ein detailliertes Kostenangebot. Dabei lohnt es sich, mindestens zwei bis drei Vergleichsangebote einzuholen und auf Vollständigkeit zu achten. Seriöse Angebote enthalten eine klare Aufschlüsselung nach Gewerken, nennen verwendete Materialien und machen Angaben zum Zeitplan. Pauschalpreise ohne nähere Beschreibung sollten kritisch hinterfragt werden. Achten Sie auch darauf, ob der Anbieter Referenzen aus dem Hamburger Raum nennen kann und ob er mit den lokalen Genehmigungsprozessen vertraut ist.</w:t>
      </w:r>
    </w:p>
    <w:p>
      <w:pPr>
        <w:pStyle w:val="Heading1"/>
      </w:pPr>
      <w:r>
        <w:t>Typische Fallstricke von Anfang an vermeiden</w:t>
      </w:r>
    </w:p>
    <w:p>
      <w:r>
        <w:t>Zu den häufigsten Problemen im Dachgeschoss-Ausbau zählen übersehene statische Mängel, unzureichende Dämmwerte und fehlende Brandschutzmaßnahmen. Besonders bei älteren Gebäuden vor 1945 ist die ursprüngliche Tragkonstruktion häufig nicht für moderne Lasten ausgelegt. Auch die Abstimmung mit dem Denkmalschutz, sofern relevant, sollte frühzeitig erfolgen, da sie den Planungsaufwand deutlich erhöht. Wer solche Punkte bereits im Vorfeld identifiziert, kann bei der Beratung gezielt nach Lösungen fragen und verhindert, dass das Projekt später unnötig verteuert wird.</w:t>
      </w:r>
    </w:p>
    <w:p>
      <w:pPr>
        <w:pStyle w:val="Heading1"/>
      </w:pPr>
      <w:r>
        <w:t>Weitere Dokumente zum Thema</w:t>
      </w:r>
    </w:p>
    <w:p>
      <w:hyperlink r:id="rId9">
        <w:r>
          <w:rPr>
            <w:color w:val="087E75"/>
          </w:rPr>
          <w:t>Erstberatung DG-Ausbau: So bereiten Sie sich in Hamburg optimal vor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hamburg/erstberatung-dachgeschossausbau-vorbereitung-hamburg/" TargetMode="External"/><Relationship Id="rId10" Type="http://schemas.openxmlformats.org/officeDocument/2006/relationships/hyperlink" Target="https://holzundhaus.github.io/dachgeschossausbauhamburg/dateien/minimax-e690d787de010fa0fb6d89e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