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Bauleitung und Qualitätskontrolle beim Dachgeschossausbau: Aufgaben, Termine und Abnahme · Arbeitsblatt mit Checkliste</w:t>
      </w:r>
    </w:p>
    <w:p>
      <w:r>
        <w:t>Für die praktische Planung: Die Bauleitung beim Dachgeschossausbau hat eine Schlüsselrolle, die weit über die klassische Koordination von Handwerkern hinausgeht. Weil unter der Dachschräge verschiedene Gewerke auf engem Raum aufeinandertreffen, entstehen Fehler oft genau dort, wo Zuständigkeiten enden – an den Schnittstellen. Wer diesen Punkt versteht, vermeidet typische Mängel, die unter einer fertigen Verkleidung nur mit erheblichem Aufwand zu beheben sind.</w:t>
      </w:r>
    </w:p>
    <w:p>
      <w:pPr>
        <w:pStyle w:val="Heading1"/>
      </w:pPr>
      <w:r>
        <w:t>Warum Bauleitung beim Dachgeschossausbau besonders wichtig ist</w:t>
      </w:r>
    </w:p>
    <w:p>
      <w:r>
        <w:t>Ein Dachgeschossausbau folgt anderen Regeln als ein Neubau. Auf begrenzter Fläche arbeiten Zimmerer, Dachdecker, Trockenbauer, Elektriker, Heizungs- und Sanitärinstallateure sowie oft ein Statiker parallel oder in engem zeitlichem Abstand. Fehlt eine klar zugeordnete Bauleitung, gehen Reihenfolgen durcheinander, und Zuständigkeiten an Übergängen zwischen den Gewerken bleiben ungeregelt. Das Ergebnis sind Mängel, die unter der Dachschräge später nur noch mit großem Aufwand zugänglich sind. Eine unabhängige Bauleitung vertritt die Interessen des Bauherrn gegenüber den beteiligten Firmen und sorgt dafür, dass keine Lücken in der Ausführung entstehen.</w:t>
      </w:r>
    </w:p>
    <w:p>
      <w:pPr>
        <w:pStyle w:val="Heading1"/>
      </w:pPr>
      <w:r>
        <w:t>Gewerke koordinieren und Bauteile vor dem Schließen prüfen</w:t>
      </w:r>
    </w:p>
    <w:p>
      <w:r>
        <w:t>Zu den zentralen Aufgaben der Bauleitung gehört die Koordination der Gewerke: Die Reihenfolge muss festgelegt werden, etwa Zimmermann vor Dachdecker vor Trockenbauer. Daneben werden Schnittstellen geklärt, etwa wo die luftdichte Ebene zwischen Dachdecker und Trockenbauer übergibt. Besonders wichtig ist die Kontrolle vor dem Schließen von Bauteilen, die danach nicht mehr einsehbar sind – etwa Dämmung, Dampfbremse oder Leitungen in Schächten. Hier dokumentiert die Bauleitung den Zustand fotografisch oder skizzierend, damit verdeckte Mängel später rekonstruierbar bleiben. Abweichungen vom Plan, etwa wenn ein Sparrenfeld schmaler ausfällt als angenommen, werden fortlaufend erfasst und in der Ausführungsplanung markiert.</w:t>
      </w:r>
    </w:p>
    <w:p>
      <w:pPr>
        <w:pStyle w:val="Heading1"/>
      </w:pPr>
      <w:r>
        <w:t>Typische Kontrollstationen im Verlauf des Dachausbaus</w:t>
      </w:r>
    </w:p>
    <w:p>
      <w:r>
        <w:t>Kontrollen beim Dachgeschossausbau folgen den logischen Phasen des Baugeschehens. Vor dem Schließen der Dachfläche werden Sparrenabstand, Zustand und Feuchtigkeit geprüft. Während der Dämmarbeiten kontrolliert die Bauleitung die lückenfreie Verlegung, Überlappungen der Dampfbremse und Manschetten an Leitungsdurchdringungen. Nach dem Trockenbau folgen die Elektro- und Sanitärleitungen vor dem Verschließen der Schächte sowie der Estrichaufbau im Verhältnis zu Türschwellen. Vor und nach der technischen Inbetriebnahme stehen die Druckprüfung einer kontrollierten Wohnraumlüftung und die Funktionsprüfung der Heizflächen an den Schrägen an. Wer hier zu früh abnimmt, riskiert verdeckte Mängel, die erst nach Abschluss aller Arbeiten sichtbar werden.</w:t>
      </w:r>
    </w:p>
    <w:p>
      <w:pPr>
        <w:pStyle w:val="Heading1"/>
      </w:pPr>
      <w:r>
        <w:t>Abnahme strukturiert dokumentieren und Mängel nachverfolgen</w:t>
      </w:r>
    </w:p>
    <w:p>
      <w:r>
        <w:t>Die Abnahme beim Dachausbau ist kein einzelner Termin, sondern eine Folge von Teilabnahmen. Jede Bauetappe wird mit einem eigenen Protokoll abgeschlossen. Darin werden Datum, anwesende Personen, die bezogenen Leistungspositionen sowie festgestellte Mängel mit genauer Ortsangabe festgehalten – etwa Giebelseite, zweites Sparrenfeld von links, Dämmstoß unvollständig. Vereinbarte Termine zur Mängelbeseitigung und die Unterschriften aller Beteiligten machen das Protokoll verbindlich. Teilabnahmen betreffen verdeckte Bauteile vor dem Schließen, Zwischenabnahmen folgen einzelnen Gewerken, und die Endabnahme schließt den Probebetrieb technischer Anlagen ein. Diese strukturierte Dokumentation bildet die Grundlage für spätere Gewährleistungsansprüche.</w:t>
      </w:r>
    </w:p>
    <w:p>
      <w:pPr>
        <w:pStyle w:val="Heading1"/>
      </w:pPr>
      <w:r>
        <w:t>Schnittstellen zwischen den Fachgewerken gezielt überwachen</w:t>
      </w:r>
    </w:p>
    <w:p>
      <w:r>
        <w:t>Die meisten Mängel beim Dachgeschossausbau entstehen nicht im Hauptfeld eines Gewerks, sondern an Übergängen. Die Bauleitung achtet gezielt auf Anschlüsse von Dachflächenfenstern an Unterspannbahn und Dampfbremse, auf den Übergang zwischen Gaubenwänden und Dachschräge einschließlich Dämmung und Luftdichtheit, auf Durchdringungen für Solar- oder Elektroleitungen sowie auf die Treppenöffnung zur oberen Geschossdecke. Auch Schwellen und Aufkantungen im Dachgeschossbad vor dem Fliesenbelag gehören dazu. Jede dieser Stellen wird im Abnahmeprotokoll einzeln erwähnt. Eine pauschale Mängelfreiheit ohne diese Differenzierung hat bei einem Dachausbau kaum Aussagekraft.</w:t>
      </w:r>
    </w:p>
    <w:p>
      <w:pPr>
        <w:pStyle w:val="Heading1"/>
      </w:pPr>
      <w:r>
        <w:t>Was vor der Beauftragung einer Bauleitung zu klären ist</w:t>
      </w:r>
    </w:p>
    <w:p>
      <w:r>
        <w:t>Die Bauleitung kann nur wirksam arbeiten, wenn Ausführungspläne, Leistungsverzeichnisse und ein Bauzeitenplan vorliegen. Für eine erste Einordnung zum Vorhaben selbst – Bestandsaufnahme, Raumprogramm, Belichtung, Dämmkonzept und mögliche Genehmigungspflicht – bietet die Hauptseite zum Dachgeschossausbau in Köln den passenden Einstieg. Wer dort bereits Grundrisse und Eckdaten einreicht, schafft die Grundlage, auf der eine Bauleitung anschließend sinnvoll ansetzen kann. Konkrete bauliche Themen wie Rettungswege, Schallschutz oder sommerlicher Wärmeschutz werden in eigenen Beiträgen behandelt; eine Bauleitung allein ersetzt deren planerische Klärung nicht.</w:t>
      </w:r>
    </w:p>
    <w:p>
      <w:pPr>
        <w:pStyle w:val="Heading1"/>
      </w:pPr>
      <w:r>
        <w:t>Weitere Dokumente zum Thema</w:t>
      </w:r>
    </w:p>
    <w:p>
      <w:hyperlink r:id="rId9">
        <w:r>
          <w:rPr>
            <w:color w:val="087E75"/>
          </w:rPr>
          <w:t>Bauleitung und Qualitätskontrolle beim Dachgeschossausbau: Aufgaben, Termine und Abnahme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koeln/-/blob/289ef00cdfc87fcb0714a40991c79fceef554bd9/_posts/2026-10-15-bauleitung-qualitaetskontrolle-dachgeschossausbau-koeln.md" TargetMode="External"/><Relationship Id="rId10" Type="http://schemas.openxmlformats.org/officeDocument/2006/relationships/hyperlink" Target="https://holzundhaus.github.io/dachgeschossausbaukoeln/dateien/minimax-f1bcab50697505d0b748ef1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