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Herbst-Check am Dach: Laub, Rinnen und Anschlüsse vor Sturm und Frost im Griff · Arbeitsblatt mit Checkliste</w:t>
      </w:r>
    </w:p>
    <w:p>
      <w:r>
        <w:t>Für die praktische Planung: Im Herbst treffen auf das Dach zwei unterschiedliche Belastungen: Laub und Feuchtigkeit können die Wasserführung blockieren, während Sturm, Frost und Schnee bereits vorhandene Schwachstellen sichtbar machen. Ein sorgfältiger Check vor der Winterzeit hilft, Gefahren früh zu erkennen und klar zu trennen, was Hausbesitzer sicher selbst prüfen können und welche Arbeiten in Fachhand gehören. Die folgende Orientierung greift die zentralen Prüfschritte auf und erläutert, wie Beobachtungen für eine spätere Sturmschadenplanung vorbereitet werden.</w:t>
      </w:r>
    </w:p>
    <w:p>
      <w:pPr>
        <w:pStyle w:val="Heading1"/>
      </w:pPr>
      <w:r>
        <w:t>Laub, Rinnen und Kehlen konsequent freihalten</w:t>
      </w:r>
    </w:p>
    <w:p>
      <w:r>
        <w:t>Laub, Nadeln und Schmutz können Regenrinnen, Fallrohre und Kehlen zwischen Dachflächen verstopfen. Stehendes Wasser sucht sich dann eigene Wege und belastet bei Frost kleine Öffnungen oder bereits geschädigte Bauteile. Zu einer sicheren ersten Kontrolle gehören deshalb freie Einlaufbleche, geprüfte Kehlen sowie kontrollierte Abläufe und Notüberläufe auf Flachdächern. Wird eine Rinne regelmäßig überlaufen, ist eine fachliche Reinigung sinnvoller als wiederholte eigene Versuche. Ladder müssen auf einem sicheren Standplatz stehen und dürfen keinesfalls in der Rinne abgestellt werden. Für einen strukturierten Ablauf bietet der ausführliche Herbst-Check am Dach eine praxisnahe Checkliste.</w:t>
      </w:r>
    </w:p>
    <w:p>
      <w:pPr>
        <w:pStyle w:val="Heading1"/>
      </w:pPr>
      <w:r>
        <w:t>Anschlüsse und Durchdringungen gezielt prüfen</w:t>
      </w:r>
    </w:p>
    <w:p>
      <w:r>
        <w:t>Schornsteine, Gauben, Dachflächenfenster, Antennenhalter und Solardurchgänge gelten als besonders sensible Stellen, weil Temperaturwechsel und Wind ihre Befestigungen oder Abdichtungen beanspruchen. Vom Boden lassen sich Dachkanten, Kamine und Solaranlagen mit einem Fernglas betrachten. Offene, ausgefranste Fugen, fehlende Kappen oder beschädigte Bleche sollten schriftlich notiert werden. Verschobene Deckelemente und Lüfter dürfen nicht eigenmächtig bewegt werden, da dabei weitere Schäden entstehen können. Die bloße Sichtprüfung vermittelt einen ersten Eindruck, ersetzt jedoch keine fachliche Beurteilung der Dichtigkeit. Eine dokumentierte Inspektion ist besonders sinnvoll, wenn lose Teile erkennbar sind oder Feuchte im Innenraum auftritt.</w:t>
      </w:r>
    </w:p>
    <w:p>
      <w:pPr>
        <w:pStyle w:val="Heading1"/>
      </w:pPr>
      <w:r>
        <w:t>Feuchtigkeit und Frost im Innenraum</w:t>
      </w:r>
    </w:p>
    <w:p>
      <w:r>
        <w:t>Wasser am falschen Platz ist eine zentrale Ursache für Folgeschäden. Nach Regen sollte deshalb auf feuchte Stellen an der Decke oder an den Dachschrägen geachtet werden. Tropfgeräusche können Hinweise geben, tragen allein jedoch nicht zuverlässig zur genauen Ortung bei. Auch Gerüche und sichtbare Feuchtespuren gehören zu den Beobachtungen, die in einer Notiz festgehalten werden. Wird Feuchte entdeckt, sollte der betroffene Bereich nicht einfach übertüncht, sondern zuerst fachlich untersucht werden. So lässt sich trennen zwischen einer Ursache an der Wasserführung, einer undichten Anschlussstelle und einem möglichen Kondensationsproblem.</w:t>
      </w:r>
    </w:p>
    <w:p>
      <w:pPr>
        <w:pStyle w:val="Heading1"/>
      </w:pPr>
      <w:r>
        <w:t>Rinnen, Fallrohre und Schneelast</w:t>
      </w:r>
    </w:p>
    <w:p>
      <w:r>
        <w:t>Neben Wasser braucht auch die mechanische Sicherung Aufmerksamkeit. Rinnen, Endstücke, Halter und Fallrohre sollten auf festen Sitz geprüft werden. Übergänge dürfen keinen sichtbaren Versatz aufweisen. Schneefänge und Schneegitter müssen, sofern vorhanden, ebenfalls geprüft werden, da Schnee Gewicht bringt und Eis zusätzliche Bewegung verursacht. Begehbare Bereiche und Lichtkuppeln benötigen besondere Vorsicht: Ihre Tragfähigkeit kann durch eine Fehlbewertung unterschätzt werden. Die Einschätzung von Schneelast und Schneefang gehört daher in die fachliche Prüfung und sollte nicht allein anhand einer Sichtkontrolle erfolgen.</w:t>
      </w:r>
    </w:p>
    <w:p>
      <w:pPr>
        <w:pStyle w:val="Heading1"/>
      </w:pPr>
      <w:r>
        <w:t>Sicher prüfen, dokumentieren, anschließend entscheiden</w:t>
      </w:r>
    </w:p>
    <w:p>
      <w:r>
        <w:t>Eine sinnvolle Reihenfolge beginnt mit Beobachtungen vom Boden, führt zur Kontrolle des Innenraums und umfasst die Reinigung gut zugänglicher Rinnen. Notizen sollten mit Datum und Wetter ergänzt werden, weil sie später bei einem Angebot oder einer Versicherung helfen können. Auf dem Dach selbst zu gehen, Anschlüsse zu bearbeiten oder die Wirksamkeit von Abdichtungen zu bewerten, ist keine Aufgabe für die eigene Sichtprüfung. Wer Mängel feststellt, sollte vor dem ersten Herbststurm eine Anfrage vorbereiten, die Inspektion, vorläufige Sicherung und dauerhafte Reparatur klar voneinander trennt. Weitere Hinweise zur Vorbereitung einer Sturmschadenplanung finden sich in den Informationen zur Sturmschadenplanung.</w:t>
      </w:r>
    </w:p>
    <w:p>
      <w:pPr>
        <w:pStyle w:val="Heading1"/>
      </w:pPr>
      <w:r>
        <w:t>Weitere Dokumente zum Thema</w:t>
      </w:r>
    </w:p>
    <w:p>
      <w:hyperlink r:id="rId9">
        <w:r>
          <w:rPr>
            <w:color w:val="087E75"/>
          </w:rPr>
          <w:t>Herbst-Check am Dach: Laub, Rinnen und Anschlüsse vor Sturm und Frost im Griff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kompassnrw.blogspot.com/2026/10/herbst-check-am-dach-laub-rinnen-und.html" TargetMode="External"/><Relationship Id="rId10" Type="http://schemas.openxmlformats.org/officeDocument/2006/relationships/hyperlink" Target="https://holzundhaus.github.io/dachkompassnrw/dateien/minimax-45c7d4f71d73393efa4e1c8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