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Neueindeckung Schritt für Schritt: Reihenfolge und Entscheidungen im Ablauf · Arbeitsblatt mit Checkliste</w:t>
      </w:r>
    </w:p>
    <w:p>
      <w:r>
        <w:t>Für die praktische Planung: Eine Neueindeckung ist mehr als der Austausch sichtbarer Dachmaterialien: Dachneigung, Unterkonstruktion, Befestigung, Unterdach und Anschlüsse müssen zusammenpassen. Wer die Reihenfolge kennt und Entscheidungen frühzeitig vorbereitet, kann Angebote besser vergleichen, offene Punkte erkennen und spätere Überraschungen vermeiden. Der folgende Leitfaden strukturiert den Ablauf vom ersten Dachaufnahme bis zur Abnahme.</w:t>
      </w:r>
    </w:p>
    <w:p>
      <w:pPr>
        <w:pStyle w:val="Heading1"/>
      </w:pPr>
      <w:r>
        <w:t>Vor dem Angebot den Dachzustand klären</w:t>
      </w:r>
    </w:p>
    <w:p>
      <w:r>
        <w:t>Am Anfang steht eine gründliche Bestandsaufnahme. Dabei werden Dachform, Neigung, vorhandene Deckung, Konstruktion, bekannte Schäden und die geplante Nutzung erfasst. Wichtig ist die Frage, ob künftig eine Nutzung im Dachraum geplant ist: Eine Neueindeckung verbessert nicht automatisch Wärmedämmung und Luftdichtheit. Beides sollte bei Bedarf von Anfang an mitgedacht werden. Auch die Frage, ob nur die Deckung oder zusätzlich Lattung, Unterdach und Anschlüsse erneuert werden müssen, beeinflusst den Umfang. Spätestens hier lassen sich Annahmen, Alternativen und offene Prüfpunkte übersichtlich festhalten.</w:t>
      </w:r>
    </w:p>
    <w:p>
      <w:pPr>
        <w:pStyle w:val="Heading1"/>
      </w:pPr>
      <w:r>
        <w:t>Zugang und Sicherung nicht nebensächlich behandeln</w:t>
      </w:r>
    </w:p>
    <w:p>
      <w:r>
        <w:t>Gerüststellung und Sicherung gehören zu den zentralen Angebotsposten. Der Zugang kann je nach Dachgeometrie aufwendiger sein als bei einem einfachen Satteldach. Besonders Kehlen, Gauben, mehrere Ebenen oder ungünstige Platzverhältnisse können den Gerüstbedarf erhöhen. Im Angebot sollten deshalb nicht nur die Fläche, sondern auch betroffene Gebäudeseiten, Aufbau, Standzeit und abgestimmte Arbeitsbereiche berücksichtigt werden. Ein klar benannter Gerüstposten erleichtert den Vergleich und verhindert, dass Sicherung und Zugang später als unerwartete Zusatzleistung erscheinen.</w:t>
      </w:r>
    </w:p>
    <w:p>
      <w:pPr>
        <w:pStyle w:val="Heading1"/>
      </w:pPr>
      <w:r>
        <w:t>Rückbau schafft Klarheit über den Untergrund</w:t>
      </w:r>
    </w:p>
    <w:p>
      <w:r>
        <w:t>Nach dem Abtragen des alten Deckmaterials wird der eigentliche Zustand der Fläche sichtbar. Beschädigte Sparren, feuchte Schalungen oder unzureichende Anschlüsse können erst jetzt erkannt werden. Deshalb ist es sinnvoll, bereits vor der Ausführung festzulegen, wie mit unbekannten Schäden umgegangen wird. Offene Positionen oder nachvollziehbare Nachtragsmechanismen geben Auftraggebern und Fachbetrieben einen belastbaren Rahmen. Eine pauschale Beschreibung wie „Dach komplett“ reicht nicht aus, um den Umfang zu prüfen oder spätere Änderungen nachzuvollziehen.</w:t>
      </w:r>
    </w:p>
    <w:p>
      <w:pPr>
        <w:pStyle w:val="Heading1"/>
      </w:pPr>
      <w:r>
        <w:t>Neueindeckung als System aus Unterbau und Deckung planen</w:t>
      </w:r>
    </w:p>
    <w:p>
      <w:r>
        <w:t>Für die Ausführung müssen Deckmaterial und Unterkonstruktion zusammenpassen. Tonziegel, Betondachstein und Schiefer unterscheiden sich in Format, Gewicht und den Anforderungen des jeweiligen Decksystems. Deshalb sollten Dachneigung, Herstellervorgaben und die Tragfähigkeit der vorhandenen Konstruktion gemeinsam betrachtet werden. Lattung, Konterlattung, Unterdach und Befestigungsmittel gehören ebenfalls in die Planung. Besonders wichtig sind die Anschlüsse an Dachfenstern, Schornstein, Ortgang und Traufe: Fehler an diesen Details können die Dichtheit des neuen Dachs beeinträchtigen. Wer diese Bereiche einzeln benennt, behält auch während der Arbeiten den Überblick.</w:t>
      </w:r>
    </w:p>
    <w:p>
      <w:pPr>
        <w:pStyle w:val="Heading1"/>
      </w:pPr>
      <w:r>
        <w:t>Vertrag, Abnahme und Wartung sauber dokumentieren</w:t>
      </w:r>
    </w:p>
    <w:p>
      <w:r>
        <w:t>Ein vergleichbares Angebot trennt Gerüst, Rückbau und Entsorgung, Lattung, Unterdach, Deckmaterial, Befestigung, Anschlüsse sowie optionale Arbeiten an Dämmung, Dachrinnen und Fallrohren. Auch eine Angabe zur Materialtrennung beim Rückbau kann den Umfang transparenter machen. Nach Abschluss folgen eine gemeinsame Begehung und die Prüfung sichtbarer Mängel, Restarbeiten und Anschlüsse. Die Dokumentation geprüfter Bereiche ist eine Grundlage für spätere Wartung und Gewährleistung. Die übersichtliche Darstellung Neueindeckung Schritt für Schritt fasst die wichtigsten Entscheidungen noch einmal zusammen; der passende Beitrag holzundhaus ergänzt den Blick auf Material und Ausführung.</w:t>
      </w:r>
    </w:p>
    <w:p>
      <w:pPr>
        <w:pStyle w:val="Heading1"/>
      </w:pPr>
      <w:r>
        <w:t>Weitere Dokumente zum Thema</w:t>
      </w:r>
    </w:p>
    <w:p>
      <w:hyperlink r:id="rId9">
        <w:r>
          <w:rPr>
            <w:color w:val="087E75"/>
          </w:rPr>
          <w:t>Neueindeckung Schritt für Schritt: Reihenfolge und Entscheidungen im Ablauf</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konzeptnrw.blogspot.com/2026/10/neueindeckung-schritt-fur-schritt.html" TargetMode="External"/><Relationship Id="rId10" Type="http://schemas.openxmlformats.org/officeDocument/2006/relationships/hyperlink" Target="https://holzundhaus.github.io/dachkonzeptnrw/dateien/minimax-c655a0fcfbde5d9faf8647f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