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Nicht mehr genutzter Schornstein am Dach: Verkleidung, Stilllegung oder Rückbau · Arbeitsblatt mit Checkliste</w:t>
      </w:r>
    </w:p>
    <w:p>
      <w:r>
        <w:t>Für die praktische Planung: Wenn ein Schornstein am Dach nicht mehr benötigt wird, lässt sich sein Anblick nicht durch eine einzelne optische Maßnahme lösen. Verkleidung, Stilllegung und Rückbau verfolgen unterschiedliche Ziele und greifen in unterschiedlichem Umfang in Dach und Bauteil ein. Der folgende Leitfaden hilft Eigentümern, die Varianten anhand von Zustand, künftiger Nutzung und Abstimmung mit den beteiligten Fachbetrieben zu bewerten.</w:t>
      </w:r>
    </w:p>
    <w:p>
      <w:pPr>
        <w:pStyle w:val="Heading1"/>
      </w:pPr>
      <w:r>
        <w:t>Die drei Varianten klar unterscheiden</w:t>
      </w:r>
    </w:p>
    <w:p>
      <w:r>
        <w:t>Eine Verkleidung erneuert die sichtbare Hülle des Schornsteinkopfs, verändert aber nicht automatisch den Zustand des darunterliegenden Mauerwerks oder den Abschluss der Anlage. Sie ist vor allem eine gestalterische und witterungsschützende Maßnahme. Bei einer Stilllegung wird die Abgasanlage oberhalb der obersten Einführung verschlossen oder ausgeräumt; der Schornstein bleibt sichtbar, seine Funktion als Abgasweg endet. Der Rückbau entfernt den Schornstein ganz oder teilweise und berührt damit Dachhaut, Tragkonstruktion und angrenzende Bauteile am stärksten. Die gewünschte Anordnung im Dokument sollte daher nicht nur beschreiben, wie der Schornstein künftig aussehen soll, sondern auch, welche Funktion er tatsächlich haben wird.</w:t>
      </w:r>
    </w:p>
    <w:p>
      <w:pPr>
        <w:pStyle w:val="Heading1"/>
      </w:pPr>
      <w:r>
        <w:t>Vor der Materialwahl den technischen Zustand prüfen</w:t>
      </w:r>
    </w:p>
    <w:p>
      <w:r>
        <w:t>Vor Beginn der Planung sollten Risse, Feuchtigkeit und Ausblühungen am Mauerwerk sowie der Anschluss an die Dachfläche untersucht werden. Eine Verkleidung verdeckt vorhandene Schäden, beseitigt deren Ursache aber nicht. Auch der Anschluss zur Deckung muss als eigene technische Aufgabe betrachtet werden, weil dort das Wasser vom Schornsteinkopf abgeleitet wird. Form, Befestigung und Material beeinflussen die Ausführung. Für eine fachliche Einordnung bietet die Hauptseite eine Übersicht zu Materialien, Unterkonstruktion und Anschlussarbeiten einer Schornsteinverkleidung. Wird gleichzeitig die Neueindeckung des Daches geplant, sollten Verkleidung und Anschlussarbeiten in dieselbe Planung einbezogen werden, statt sie getrennt zu beauftragen.</w:t>
      </w:r>
    </w:p>
    <w:p>
      <w:pPr>
        <w:pStyle w:val="Heading1"/>
      </w:pPr>
      <w:r>
        <w:t>Stilllegung und Rückbau vorab abstimmen</w:t>
      </w:r>
    </w:p>
    <w:p>
      <w:r>
        <w:t>Eine Verkleidung allein beendet die Nutzung eines Schornsteins nicht. Soll die Abgasanlage außer Funktion genommen werden, ist die Stilllegung mit der zuständigen Stelle und in der Regel mit dem zuständigen Schornsteinfeger abzustimmen. Für einen Rückbau sollte ebenfalls vor der Angebotserholung das Gespräch mit Dachfachbetrieb und Schornsteinfeger gesucht werden. Zu klären sind dabei insbesondere der Zustand von Mauerwerk und Dachanschluss, der Umfang des Eingriffs, der Zugang auf dem Dach sowie die Frage, ob der Schornstein für eine spätere Feuerstätte benötigt wird. Auch besondere Anforderungen an das Gebäude, etwa bei denkmalgeschützten Objekten, müssen berücksichtigt werden.</w:t>
      </w:r>
    </w:p>
    <w:p>
      <w:pPr>
        <w:pStyle w:val="Heading1"/>
      </w:pPr>
      <w:r>
        <w:t>Angebote anhand klarer Leistungsbestandteile vergleichen</w:t>
      </w:r>
    </w:p>
    <w:p>
      <w:r>
        <w:t>Ein aussagekräftiges Angebot trennt die einzelnen Arbeitsschritte sichtbar. Für eine Verkleidung gehören dazu die neue Oberfläche, die erforderliche Unterkonstruktion sowie die Anschlussarbeiten zur Dachfläche. Bei einer Stilllegung muss erkennbar sein, welche Maßnahmen zum Verschließen oder Ausräumen der Abgasanlage vorgesehen sind. Beim Rückbau sollten Abtragung, die Auswirkungen auf die Dachkonstruktion und die Beseitigung des entfernten Materials aufgeführt werden. Hilfreich ist außerdem eine Zuordnung der Aufwandsbestandteile zu Gerüst, Höhe, Zugang und Entsorgung. So lassen sich Angebote nicht nur nach dem Gesamtpreis, sondern auch nach Umfang und technischer Abgrenzung vergleichen.</w:t>
      </w:r>
    </w:p>
    <w:p>
      <w:pPr>
        <w:pStyle w:val="Heading1"/>
      </w:pPr>
      <w:r>
        <w:t>Regenwasserführung bei Carport und Terrassenüberdachung mitdenken</w:t>
      </w:r>
    </w:p>
    <w:p>
      <w:r>
        <w:t>Bei Arbeiten rund um Dachflächen, Carport oder Terrassenüberdachung stellt sich zusätzlich die Frage, wohin Regenwasser geführt wird. Ein kurzer Abgleich der Anschlüsse verhindert, dass neue beziehungsweise erneuerte Flächen und Anschlüsse beim Ablauf, Wasser und Übergängen problematisch bleiben. Der passende Beitrag behandelt drei mögliche Wege für die Regenwasserführung und ordnet die Angaben, die in eine Anfrage gehören. Für die Schornsteinplanung ist dieser Hinweis besonders dann relevant, wenn dieselbe Dacheindeckung oder mehrere Anschlüsse an das Dach betroffen sind.</w:t>
      </w:r>
    </w:p>
    <w:p>
      <w:pPr>
        <w:pStyle w:val="Heading1"/>
      </w:pPr>
      <w:r>
        <w:t>Weitere Dokumente zum Thema</w:t>
      </w:r>
    </w:p>
    <w:p>
      <w:hyperlink r:id="rId9">
        <w:r>
          <w:rPr>
            <w:color w:val="087E75"/>
          </w:rPr>
          <w:t>Nicht mehr genutzter Schornstein am Dach: Verkleidung, Stilllegung oder Rückbau</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konzeptnrw.wordpress.com/2026/10/26/schornstein-nicht-genutzt-verkleidung-stilllegung-rueckbau/" TargetMode="External"/><Relationship Id="rId10" Type="http://schemas.openxmlformats.org/officeDocument/2006/relationships/hyperlink" Target="https://holzundhaus.github.io/dachkonzeptnrw/dateien/minimax-9cff1a37a67d26f35fd6a9d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