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Dachreinigung nötig oder nur Optik? Bodenbeobachtung als Entscheidungshilfe · Arbeitsblatt mit Checkliste</w:t>
      </w:r>
    </w:p>
    <w:p>
      <w:r>
        <w:t>Für die praktische Planung: Ein Satellitenbild kann helfen, ein Dach grob zu überblicken und auffällige Bereiche für eine spätere Prüfung zu markieren. Es ersetzt jedoch keine fachliche Begutachtung: Welche Maßnahme sinnvoll ist, hängt vom sichtbaren Befund, vom Material und davon ab, ob Anlagen oder Anschlüsse betroffen sind. Die folgende Checkliste unterstützt dabei, eine Dachreinigung nicht allein nach dem Aussehen zu beauftragen.</w:t>
      </w:r>
    </w:p>
    <w:p>
      <w:pPr>
        <w:pStyle w:val="Heading1"/>
      </w:pPr>
      <w:r>
        <w:t>Das Satellitenbild als Orientierung nutzen</w:t>
      </w:r>
    </w:p>
    <w:p>
      <w:r>
        <w:t>Bei der Bildbetrachtung lassen sich vor allem unterschiedlich gefärbte Flächen, unregelmäßige Beläge und Bereiche mit sichtbarem Bewuchs erfassen. Solche Hinweise eignen sich gut, um anschließend gezielt nach Ursachen zu suchen. Sie sind allein aber noch kein belastbarer Schädensnachweis. Bewuchs kann auf Feuchtigkeit und Nährstoffe hinweisen, während punktuelle Verfärbungen unterhalb von Anschlüssen auf eine gestörte Wasserführung deuten können. Auch helle Streifen an der Traufkante müssen nicht auf einen Schaden hindeuten, sondern können durch starken Regenwasserabfluss entstehen. Das Bild sollte deshalb vor allem eine Fragestellung vorbereiten: Welche Stellen müssen vor Ort genauer untersucht werden?</w:t>
      </w:r>
    </w:p>
    <w:p>
      <w:pPr>
        <w:pStyle w:val="Heading1"/>
      </w:pPr>
      <w:r>
        <w:t>Auffälligkeiten vor Ort richtig einordnen</w:t>
      </w:r>
    </w:p>
    <w:p>
      <w:r>
        <w:t>Bei der Sichtprüfung vom Boden sollte der Fokus nicht allein auf Schmutz liegen. Verschobene oder fehlende Ziegelreihen verändern die Wasserführung dauerhaft. Deformierte, hängende oder überwachsene Rinnen bilden ein eigenständiges Problem, das durch eine Reinigung der Deckung nicht verschwindet. Ausgetrocknete Flecken, Moose oder Kalkränder an der Fassade unter der Traufe können auf Überlauf oder Spritzwasser hinweisen. Ablagerungen in Kehlen und Winkeln entstehen dagegen an fast jedem Dach und sind für sich genommen kein ausreichender Grund für einen Auftrag. Farb- und Glanzunterschiede wecken eher den Verdacht auf unterschiedliche Materialien oder konstruktive Gegebenheiten.</w:t>
      </w:r>
    </w:p>
    <w:p>
      <w:pPr>
        <w:pStyle w:val="Heading1"/>
      </w:pPr>
      <w:r>
        <w:t>Reinigung, Beschichtung oder Reparatur unterscheiden</w:t>
      </w:r>
    </w:p>
    <w:p>
      <w:r>
        <w:t>Eine Reinigung entfernt lose Ablagerungen, Moose und oberflächliche Verschmutzungen. Sie repariert jedoch keine gebrochenen Deckteile, defekten Anschlüsse oder undichte Abdichtungen. Auch eine Beschichtung stellt keinen ausgefallenen Aufbau wieder her und gleicht weder eine unzureichende Dachneigung noch eine fehlende Unterdeckung aus. Zudem lässt sich aus einem Beschichtungsverfahren allein keine pauschale Verlängerung der Nutzungsdauer ableiten. Die wichtigste Abgrenzung lautet daher: Soll die Maßnahme die Optik verbessern, den Wasserabfluss sichern oder die Dichtigkeit wiederherstellen? Weitere Hinweise bietet die Vertiefung zur Abgrenzung von Dachreinigung und Beschichtung.</w:t>
      </w:r>
    </w:p>
    <w:p>
      <w:pPr>
        <w:pStyle w:val="Heading1"/>
      </w:pPr>
      <w:r>
        <w:t>Checkliste für eine aussagekräftige Anfrage</w:t>
      </w:r>
    </w:p>
    <w:p>
      <w:r>
        <w:t>Eine gute Anfrage beginnt mit dem Befund und nicht mit einem gewünschten Verfahren. Hilfreich sind Angaben zur Dachform, zur sichtbaren Fläche und zum ungefähren Alter des Dachs. Beschrieben werden sollten Art und Verteilung des Bewuchses, etwa Moose, Algen oder Flechten. Beobachtungen an Rinnen, Fallrohren und Traufkante gehören ebenfalls dazu. Auch bekannte Vorausschäden außerhalb des Dachs, beispielsweise Feuchtespuren im Innenraum, sollten erwähnt werden. Wer diese Informationen mit dem Bildbefund kombiniert, erhält nachvollziehbarere Angebote. Eine weitere Orientierung zum Ablauf vom Befund bis zum Angebot kann die Vorbereitung erleichtern.</w:t>
      </w:r>
    </w:p>
    <w:p>
      <w:pPr>
        <w:pStyle w:val="Heading1"/>
      </w:pPr>
      <w:r>
        <w:t>Wann die Bodenbeobachtung nicht mehr ausreicht</w:t>
      </w:r>
    </w:p>
    <w:p>
      <w:r>
        <w:t>Eine Sichtprüfung kann wichtige Auffälligkeiten zeigen, deckt aber nicht den vollständigen Zustand des Dachs ab. Verdeckte Feuchte, die Unterspannbahn, die Lattung und Bewuchs unter den Deckteilen bleiben unsichtbar. Spätestens bei beobachtetem Wassereintritt, erkennbar verrutschten Deckteilen oder auffälligen Spuren an Anschlüssen ist eine fachliche Prüfung am Dach erforderlich. Dann sollte nicht vorsorglich eine Reinigung oder Beschichtung beauftragt werden. Ziel der weiteren Untersuchung ist es, Reinigung, Beschichtung und Reparatur anhand des tatsächlichen Zustands voneinander abzugrenzen und nur die Maßnahme zu wählen, die das konkrete Problem löst.</w:t>
      </w:r>
    </w:p>
    <w:p>
      <w:pPr>
        <w:pStyle w:val="Heading1"/>
      </w:pPr>
      <w:r>
        <w:t>Weitere Dokumente zum Thema</w:t>
      </w:r>
    </w:p>
    <w:p>
      <w:hyperlink r:id="rId9">
        <w:r>
          <w:rPr>
            <w:color w:val="087E75"/>
          </w:rPr>
          <w:t>Dachreinigung nötig oder nur Optik? Bodenbeobachtung als Entscheidungshilfe</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achmeisternrw.blogspot.com/2026/10/dachreinigung-notig-oder-nur-optik.html" TargetMode="External"/><Relationship Id="rId10" Type="http://schemas.openxmlformats.org/officeDocument/2006/relationships/hyperlink" Target="https://holzundhaus.github.io/dachmeisternrw/dateien/minimax-8d22d4e7d4537d18de74df59/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