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Tauwasserrisiko und Schimmelverdacht am Dach: Wie Sie Spuren richtig einordnen · Arbeitsblatt mit Checkliste</w:t>
      </w:r>
    </w:p>
    <w:p>
      <w:r>
        <w:t>Für die praktische Planung: Ein Fleck an der Dachschräge ist noch kein Beweis für Schimmel oder eine notwendige Dachsanierung. Hilfreich ist eine systematische Einordnung: Zuerst beobachtest du, ob die Veränderung auf Nutzung, Wärmebrücken oder Feuchte im Dachaufbau zurückgeht. Danach lässt sich besser entscheiden, welche Prüfung sinnvoll ist und welche Arbeiten tatsächlich erforderlich sein können. Der folgende Leitfaden greift die Unterscheidung zwischen oberflächlichen Verfärbungen, nutzungsbedingter Feuchte und bauphysikalisch begründetem Risiko auf. Die Grundlagen findest du auch im Beitrag „Tauwasserrisiko und Schimmelverdacht am Dach“.</w:t>
      </w:r>
    </w:p>
    <w:p>
      <w:pPr>
        <w:pStyle w:val="Heading1"/>
      </w:pPr>
      <w:r>
        <w:t>Drei Arten von Spuren unterscheiden</w:t>
      </w:r>
    </w:p>
    <w:p>
      <w:r>
        <w:t>Oberflächliche Verfärbungen können von Nikotin, Ruß, Staub oder einem vergilbten Anstrich herrühren. Sie verändern sich nicht, wenn sich die Raumluftfeuchte oder die Temperatur ändert. Bei nutzungsbedingter Feuchte entsteht Kondenswasser, wenn warme Raumluft auf eine kalte Bauteilfläche trifft. Besonders relevant sind Wärmebrücken, schlecht gedämmte Dachfensterleibungen sowie Räume mit dauerhaft hoher Feuchte. Feuchte im Aufbau ist davon zu unterscheiden: Ein Fleck, der auch bei trockener Witterung nicht abtrocknet, Schimmel hinter Möbeln oder muffiger Geruch ohne erkennbare Alltagsquelle können auf ein bauphysikalisches Risiko hindeuten.</w:t>
      </w:r>
    </w:p>
    <w:p>
      <w:pPr>
        <w:pStyle w:val="Heading1"/>
      </w:pPr>
      <w:r>
        <w:t>Eigene Beobachtungen sinnvoll dokumentieren</w:t>
      </w:r>
    </w:p>
    <w:p>
      <w:r>
        <w:t>Notiere zunächst, wann der Fleck auftritt, wo genau er liegt und ob er nach dem Lüften kleiner wird. Ein einfaches Hygrometer kann die relative Luftfeuchte zeigen. Stoßlüften ist gegenüber dauerhaft gekippten Fenstern eine sinnvolle Kontrolle, weil dabei Raumluft schneller ausgetauscht wird. Achte außerdem darauf, ob dieselbe Stelle regelmäßig betroffen ist oder ob sich ähnliche Spuren an mehreren Bauteilen zeigen. Diese Informationen helfen später bei der Eingrenzung und ersetzen ein einzelnes Foto. Aussagen wie „Das ist Schimmel“ lassen sich aus dem Erscheinungsbild allein meist nicht belastbar ableiten.</w:t>
      </w:r>
    </w:p>
    <w:p>
      <w:pPr>
        <w:pStyle w:val="Heading1"/>
      </w:pPr>
      <w:r>
        <w:t>Was du nicht selbst entscheiden solltest</w:t>
      </w:r>
    </w:p>
    <w:p>
      <w:r>
        <w:t>Materialproben, chemische Schimmeltests oder das Öffnen der Innenverkleidung sind keine verlässliche Kurzdiagnose. Sie können die Situation sogar verändern, ohne den tatsächlichen Aufbau zu klären. Eine Sichtprüfung von innen oder außen kann erste Hinweise liefern, verdeckte Feuchte in Dämmung, Anschlüssen oder Holz jedoch nicht zuverlässig ausschließen. Wenn du diese Beobachtungen gesammelt hast, sind der nächste Schritt eine dokumentierte Inspektion und eine Aufnahme des vorhandenen Aufbaus. So kann geprüft werden, ob Dämmung durchfeuchtet ist und ob betroffene Bauteile noch austrocknen können.</w:t>
      </w:r>
    </w:p>
    <w:p>
      <w:pPr>
        <w:pStyle w:val="Heading1"/>
      </w:pPr>
      <w:r>
        <w:t>Von der Prüfung zur passenden Maßnahme</w:t>
      </w:r>
    </w:p>
    <w:p>
      <w:r>
        <w:t>Erst nach der Beurteilung von Aufbau, Anschlüssen und Eingriffstiefe lässt sich entscheiden, ob eine punktelle Reparatur, eine Teilsanierung oder eine umfassende Dachsanierung infrage kommt. Ein frischer, örtlich begrenzter Wassereintritt ist etwas anderes als Feuchte, die bereits in Dämmung oder Holz gelangt ist. Deshalb sollte nicht vorschnell ein einzelner Dämmstoff bestellt werden. Wichtig ist außerdem, dass die Inspektion und die anschließende Mängelbeseitigung im Angebot getrennt erkennbar sind. So bleibt nachvollziehbar, welche Leistung die Diagnose ermöglicht hat und welche Arbeiten daraus folgen.</w:t>
      </w:r>
    </w:p>
    <w:p>
      <w:pPr>
        <w:pStyle w:val="Heading1"/>
      </w:pPr>
      <w:r>
        <w:t>Was der passende Beitrag für die Praxis klärt</w:t>
      </w:r>
    </w:p>
    <w:p>
      <w:r>
        <w:t>Der „passende Beitrag zur Einordnung“ fasst die wichtigsten Prüfschritte für die Praxis zusammen. Er hilft dabei, den Unterschied zwischen einem vorübergehenden Kondensationsproblem und einem Risiko im Bauteilaufbau zu bewerten. Nutze ihn als Ergänzung zu deinen eigenen Beobachtungen, nicht als Ersatz für eine Prüfung am konkreten Dach. Wenn du unsicher bist, ob lediglich Nutzung und Lüftung eine Rolle spielen oder ob Feuchte im Aufbau steckt, ist eine fachlich dokumentierte Bestandsaufnahme der sinnvolle nächste Schritt.</w:t>
      </w:r>
    </w:p>
    <w:p>
      <w:pPr>
        <w:pStyle w:val="Heading1"/>
      </w:pPr>
      <w:r>
        <w:t>Weitere Dokumente zum Thema</w:t>
      </w:r>
    </w:p>
    <w:p>
      <w:hyperlink r:id="rId9">
        <w:r>
          <w:rPr>
            <w:color w:val="087E75"/>
          </w:rPr>
          <w:t>Tauwasserrisiko und Schimmelverdacht am Dach: Wie Sie Spuren richtig einordnen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meisternrw.wordpress.com/2026/10/23/tauwasserrisiko-schimmelverdacht-dach-einordnen/" TargetMode="External"/><Relationship Id="rId10" Type="http://schemas.openxmlformats.org/officeDocument/2006/relationships/hyperlink" Target="https://holzundhaus.github.io/dachmeisternrw/dateien/minimax-5ee05c1e32547cd10645de7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