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Dachklempnerarbeiten in Berlin: Welche Metalle sich am Dachanschluss vertragen · Arbeitsblatt mit Checkliste</w:t>
      </w:r>
    </w:p>
    <w:p>
      <w:r>
        <w:t>Für die praktische Planung: Ein Dachanschluss ist mehr als die sichtbare Abdeckung: Dort treffen Dachhaut, Metallbauteile, Befestigungen und Wasserwege aufeinander. In Berlin ist die Auswahl der Metalle deshalb eine wichtige Grundlage für Dachklempnerarbeiten. Der folgende Leitfaden zeigt, wie Titanzink, Aluminium und Kupfer eingesetzt werden, wo Kontakt zwischen unterschiedlichen Metallen geprüft werden muss und welche Angaben vor der Anfrage bereitstehen sollten.</w:t>
      </w:r>
    </w:p>
    <w:p>
      <w:pPr>
        <w:pStyle w:val="Heading1"/>
      </w:pPr>
      <w:r>
        <w:t>Welche Metalle am Dachanschluss vorkommen</w:t>
      </w:r>
    </w:p>
    <w:p>
      <w:r>
        <w:t>Für Einfassungen, Verkleidungen und Dachrinnen werden häufig Titanzink, Aluminium und Kupfer verwendet. Die Auswahl richtet sich nach der Funktion des Bauteils, der Umgebung und den bereits vorhandenen Metallen. Titanzink ist häufig für Einfassungen, Verkleidungen und Dachrinnen im Einsatz; seine Patina schützt die Oberfläche bei normaler Bewitterung. Aluminium ist leicht und gut formbar und wird oft als Verkleidungsblech verwendet. Kupfer gilt als langlebig, ist elektrochemisch jedoch aktiver als viele andere Dachmetalle. Deshalb muss bei Kupfer besonders bewusst entschieden werden, mit welchen angrenzenden Bauteilen es verbunden wird. Die Materialwahl sollte daher nicht allein nach dem gewünschten Erscheinungsbild getroffen werden.</w:t>
      </w:r>
    </w:p>
    <w:p>
      <w:pPr>
        <w:pStyle w:val="Heading1"/>
      </w:pPr>
      <w:r>
        <w:t>Warum die Kombination der Metalle zählt</w:t>
      </w:r>
    </w:p>
    <w:p>
      <w:r>
        <w:t>Wenn unterschiedliche Metalle in einem feuchten Berliner Klima leitend aufeinander treffen, kann eines der beiden schneller abgetragen werden. Ob eine bestimmte Paarung problematisch ist, hängt vom Bauteil, vom Wasserweg und vom vorhandenen Bestand ab. Diese Frage gehört in die fachliche Prüfung und sollte nicht allein anhand einer Vermutung vor Ort entschieden werden. Besonders wichtig sind Übergangspunkte zwischen ungleichartigen Metallen, etwa an Einfassungen und Stößen, Tropfkanten, die in ein anderes Material übergehen, sowie Halter, Schrauben und Befestigungen. Auch Anschlüsse an Mauerwerk oder Putz können relevant sein, wenn das angrenzende Material noch Restfeuchte abgibt. Fließt Regenwasser von einem höher gelegenen Metall auf ein darunterliegendes Bauteil, sollte dieser Zusammenhang ebenfalls berücksichtigt werden.</w:t>
      </w:r>
    </w:p>
    <w:p>
      <w:pPr>
        <w:pStyle w:val="Heading1"/>
      </w:pPr>
      <w:r>
        <w:t>Bewegung, Befestigung und Wasserführung</w:t>
      </w:r>
    </w:p>
    <w:p>
      <w:r>
        <w:t>Metalle dehnen sich bei Temperaturwechseln aus. Länge, Falz und Befestigung müssen diese Bewegung aufnehmen können, damit Anschlüsse dicht bleiben. Bei Attika- und Dachrandabdeckungen kommen Gefälle, Tropfkante und Stöße als zusätzliche Anforderungen hinzu. Bei Rinnen und Fallrohren steht dagegen die geordnete Wasserführung im Vordergrund. Auch bei gleichem Werkstoff ergeben sich dadurch unterschiedliche Details, weil die Maße und Bedingungen am jeweiligen Bauteil entscheiden. Vor der Materialwahl muss geprüft werden, ob das Wasser tatsächlich so abgeführt wird wie vorgesehen. Sinkt die Wasserführung an einem Bauteil aus, hilft ein neuer Werkstoff wenig. Am flachen Dach übernimmt der Dachablauf diese Aufgabe, ergänzt um eine separate Notentwässerung als eigene Einrichtung. Ein neuer Werkstoff allein ersetzt deshalb keine Prüfung des gesamten Wasserwegs.</w:t>
      </w:r>
    </w:p>
    <w:p>
      <w:pPr>
        <w:pStyle w:val="Heading1"/>
      </w:pPr>
      <w:r>
        <w:t>Was in die Anfrage an Dachklempner gehören sollte</w:t>
      </w:r>
    </w:p>
    <w:p>
      <w:r>
        <w:t>Eine vollständige Anfrage beschreibt nicht nur die gewünschte Oberfläche, sondern den betroffenen Bestand. Wichtig sind das betroffene Bauteil – etwa Einfassung, Verkleidung, Attikaabdeckung oder Entwässerung – sowie die Metalle an den angrenzenden Bauteilen. Ungefähre Längen und Maße, bekannte Korrosionsstellen oder Undichtigkeiten gehören ebenfalls dazu. Bei Verkleidungen sollten Aufbau, Unterkonstruktion und vorhandene Anschlusspunkte genannt werden. Bei der Entwässerung ist wichtig, wo der Übergang überläuft und ob das Problem neu oder wiederkehrend ist. Diese Angaben erleichtern die Einschätzung von Umfang und Materialverträglichkeit. Die Vorbereitung der Anfrage zu Dachklempnerarbeiten in Berlin kann damit schon vor dem ersten Terminbeginnen. Ein sichtbarer neuer Belag behebt zudem keinen unbekannten Schaden im Untergrund; der Umfang muss sich am Zustand des Bauteils orientieren.</w:t>
      </w:r>
    </w:p>
    <w:p>
      <w:pPr>
        <w:pStyle w:val="Heading1"/>
      </w:pPr>
      <w:r>
        <w:t>Weitere Dokumente zum Thema</w:t>
      </w:r>
    </w:p>
    <w:p>
      <w:hyperlink r:id="rId9">
        <w:r>
          <w:rPr>
            <w:color w:val="087E75"/>
          </w:rPr>
          <w:t>Dachklempnerarbeiten in Berlin: Welche Metalle sich am Dachanschluss vertragen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berlin/dachklempner-metallvertraglichkeit-dachanschluss-berlin/" TargetMode="External"/><Relationship Id="rId10" Type="http://schemas.openxmlformats.org/officeDocument/2006/relationships/hyperlink" Target="https://holzundhaus.github.io/dachwerkberlin/dateien/minimax-7a7d86e40130be3e4a0f03d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