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https://dachwerkberlin.blogspot.com/2026/10/sturmschaden-dach-berlin-welche-funf.html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sturmschaden-dach-berlin-welche-fun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