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Holzcarport ans Haus anschließen: Anschlussdetails, Lasten und Entwässerung in Berlin · Arbeitsblatt mit Checkliste</w:t>
      </w:r>
    </w:p>
    <w:p>
      <w:r>
        <w:t>Für die praktische Planung: Ein Holzcarport, der direkt an ein bestehendes Haus anschließt, ist mehr als eine zusätzliche Abstellfläche. Am Übergang zwischen Carport und Gebäude treffen unterschiedliche bauliche Anforderungen aufeinander: Das Carport bringt zusätzliche Lasten und eine neue Dachfläche mit, während an der Fassade Feuchte, Wasserablauf und die vorhandene Bauweise berücksichtigt werden müssen. Wer den Anbau plant, sollte deshalb Anschluss, Statik, Holzschutz und Entwässerung von Beginn an zusammendenken. Der folgende Leitfaden zeigt, welche Fragen vor der Montage geklärt werden sollten und worauf bei der Planung besonders zu achten ist.</w:t>
      </w:r>
    </w:p>
    <w:p>
      <w:pPr>
        <w:pStyle w:val="Heading1"/>
      </w:pPr>
      <w:r>
        <w:t>Der Hausanschluss verändert die gesamte Planung</w:t>
      </w:r>
    </w:p>
    <w:p>
      <w:r>
        <w:t>Ein frei stehendes Carport und ein Anbau am Haus werden durch dieselben äußeren Einwirkungen beansprucht, verhalten sich an der Anschlussstelle jedoch unterschiedlich. Das Haus und der Carport können sich unter Temperatureinflüssen, Feuchte und unterschiedlichen Lasten unterschiedlich verändern. Zusätzlich müssen Kräfte aus Schnee, Wind und dem Eigengewicht des Carportdachs sicher in das Bestandsgebäude eingeleitet werden. Die zentrale Frage lautet daher nicht nur, ob das Carport für sich genommen standsicher ist. Entscheidend ist, ob die vorhandene Wand, ihre Befestigungsmittel und der Anschluss die zusätzlichen Kräfte aufnehmen können. Eine Skizze mit Hauswand, Carportdach, Dachüberstand, Rinne, Stützen und Geländeverlauf hilft, diese Zusammenhänge früh zu sichtbar zu machen.</w:t>
      </w:r>
    </w:p>
    <w:p>
      <w:pPr>
        <w:pStyle w:val="Heading1"/>
      </w:pPr>
      <w:r>
        <w:t>Fassadenanschluss und Dachtransition unterscheiden</w:t>
      </w:r>
    </w:p>
    <w:p>
      <w:r>
        <w:t>Bei einer Stütze direkt an der Fassade wirkt eine zusätzliche Punktlast auf das Bestandsmauerwerk. Binder oder Pfetten am Haus übertragen dagegen horizontale und vertikale Kräfte in die Außenwand. Beide Varianten erfordern eine nachgewiesene Befestigung und passen zur vorhandenen Bauweise. Beim Anschluss unter ein bestehendes Dach treffen zwei Dachflächen aufeinander. Schnee kann vom Hauptdach auf die Carportfläche rutschen, Wasser kann an der Innenecke stehen bleiben und die Sicker zone am Boden verändern sich. Wichtig sind deshalb auch die Höhe, die Neigung und die tatsächliche Wasserführung an der Naht. Ein Anschluss an Attika oder Dachüberstand darf nicht allein nach optischer Passform beurteilt werden. Die Entwässerung und die Belastungspfade müssen zusammenpassen.</w:t>
      </w:r>
    </w:p>
    <w:p>
      <w:pPr>
        <w:pStyle w:val="Heading1"/>
      </w:pPr>
      <w:r>
        <w:t>Feuchte und Holzschutz an der Naht</w:t>
      </w:r>
    </w:p>
    <w:p>
      <w:r>
        <w:t>Am Hausanschluss treffen Schlagregen, Spritzwasser, Schnee und möglicherweise Tauwasser zusammen. Ein Anstrich allein löst dieses Problem nicht, wenn Wasser dauerhaft stehen bleibt oder wiederholt in das Holz eindringt. Konstruktive Maßnahmen wie ein Abstand zwischen Stütze und Fassade, ein Blech- oder Folienanschluss, ein Gefälle von der Hauswand weg und eine Kapillarunterbrechung an Holzköpfen können die Feuchtesituation verbessern. Die gewählte Holzart und die Oberflächenbehandlung sollten zur tatsächlichen Beanspruchung passen. Entscheidend bleibt, dass Wasser kontrolliert abgeführt wird und alle Holzbauteile am Anschluss später kontrollierbar bleiben. Laub, Moos und Schmutz dürfen nicht zu unbemerkten Feuchtestellen führen.</w:t>
      </w:r>
    </w:p>
    <w:p>
      <w:pPr>
        <w:pStyle w:val="Heading1"/>
      </w:pPr>
      <w:r>
        <w:t>Lasten und Bewegungen gemeinsam prüfen</w:t>
      </w:r>
    </w:p>
    <w:p>
      <w:r>
        <w:t>Das Carportdach belastet seine Konstruktion durch Eigengewicht, Schnee und Wind. Am Hausanschluss kommen die Anforderungen des Bestandsgebäudes hinzu. Deshalb müssen Stützen, Verbindungen, Pfetten und Fundamente sowie die Hauswand die Kräfte gemeinsam betrachtet und weitergeben. Zu klären ist außerdem, wie sich unterschiedliche Bauteile bewegen können. Eine starre Verbindung kann Schäden verursachen, wenn sich Haus und Carport unterschiedlich setzen. Bewegungsfugen oder eine entsprechend gelenkte Verbindung können deshalb erforderlich sein. Auch die Auswahl der Befestigungsmittel muss sich nach der vorhandenen Wand richten. Der Anschluss-Ratgeber beschreibt diese Grundlagen weiter und ist für die Vorbereitung der Detailplanung geeignet.</w:t>
      </w:r>
    </w:p>
    <w:p>
      <w:pPr>
        <w:pStyle w:val="Heading1"/>
      </w:pPr>
      <w:r>
        <w:t>Entwässerung und Planung verbinden</w:t>
      </w:r>
    </w:p>
    <w:p>
      <w:r>
        <w:t>Mit dem Carport verändert sich die Wasserführung auf dem Grundstück. Regenwasser vom Hauptdach, von der Carportfläche und am Boden muss nachvollziehbar behandelt werden. Zu prüfen sind der Verlauf des Geländes, Tropfkanten an der Innenecke, die Ablaufwege des Carportdachs und der Abstand spritzwasserabwerfender Bauteile von der Hauswand. Fundament, Anschluss und Entwässerung sollten daher nicht getrennt geplant werden. Für die weitere Abstimmung bietet sich der Fundament-Ratgeber der Hauptwebsite an, der Boden, Verankerung und Lasten als zusammenhängendes System beschreibt. Vor der Ausführung empfiehlt sich außerdem, die Anforderungen der BauO Bln, insbesondere die Standsicherheit nach §§ 12 und 59, mit den konkreten Anschlussdetails abzugleichen.</w:t>
      </w:r>
    </w:p>
    <w:p>
      <w:pPr>
        <w:pStyle w:val="Heading1"/>
      </w:pPr>
      <w:r>
        <w:t>Weitere Dokumente zum Thema</w:t>
      </w:r>
    </w:p>
    <w:p>
      <w:hyperlink r:id="rId9">
        <w:r>
          <w:rPr>
            <w:color w:val="087E75"/>
          </w:rPr>
          <w:t>Holzcarport ans Haus anschließen: Anschlussdetails, Lasten und Entwässerung in Berlin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carportberlin/holzcarport-ans-haus-anschliessen-anschlussdetails-konstruktion/" TargetMode="External"/><Relationship Id="rId10" Type="http://schemas.openxmlformats.org/officeDocument/2006/relationships/hyperlink" Target="https://holzundhaus.github.io/holzcarportberlin/dateien/minimax-4d4bfc9b13c540ced0fba2b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