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Optische Wirkung von Holz in kleinen Räumen: Verlegrichtung, Farbton und Stauraum abstimmen · Arbeitsblatt mit Checkliste</w:t>
      </w:r>
    </w:p>
    <w:p>
      <w:r>
        <w:t>Für die praktische Planung: Kleine Räume wirken größer, wenn die sichtbaren Flächen nicht isoliert geplant werden. Verlegrichtung, Farbton, Lichtführung und Stauraum beeinflussen sich gegenseitig. Wer diese Aspekte früh abstimmt, reduziert spätere Korrekturen an Fugen, Anschlüssen und Möbelstellung. Der folgende Leitfaden zeigt, wie aus der optischen Grundidee eine belastbare Planung wird.</w:t>
      </w:r>
    </w:p>
    <w:p>
      <w:pPr>
        <w:pStyle w:val="Heading1"/>
      </w:pPr>
      <w:r>
        <w:t>1. Die Raumwirkung vor der Materialwahl klären</w:t>
      </w:r>
    </w:p>
    <w:p>
      <w:r>
        <w:t>Die Holzart allein entscheidet nicht darüber, ob ein kleiner Raum großzügig oder bedrückend wirkt. Entscheidend ist das Zusammenspiel von Flächenrichtung, Farbton, Tageslicht und Einbauten. Vertikale Fugen können die Raumhöhe betonen, horizontale Fugen die wahrgenommene Breite stretchingen. Durchlaufende Fugen zwischen Wand und Decke verbinden die Flächen. Eine brauchbare Planung beginnt deshalb mit einer Ansicht, in der Fugen, Ecken, Aussparungen und Übergänge eingezeichnet werden. So lässt sich früh erkennen, wo das Fugenbild durch Anschlüsse unterbrochen wird. Die [optische Wirkung von Holz in kleinen Räumen](https://holzundhaus.github.io/holzinnenausbauhamburg/optische-wirkung-holz-kleine-raeume/) bietet dafür einen übersichtlichen Planungsansatz.</w:t>
      </w:r>
    </w:p>
    <w:p>
      <w:pPr>
        <w:pStyle w:val="Heading1"/>
      </w:pPr>
      <w:r>
        <w:t>2. Farbton, Oberfläche und Licht zusammenhängend prüfen</w:t>
      </w:r>
    </w:p>
    <w:p>
      <w:r>
        <w:t>Helle, matte Flächen können Tageslicht zurückwerfen und Wände optisch zurücktreten lassen. Dunkle oder stark glänzende Oberflächen betonen Konturen und können in beengten Räumen anders wirken als erwartet. Furnier, Massivholz und Holzwerkstoffe unterscheiden sich in Maserung, Tiefe und Reflexion. Die sichtbare Probe sollte deshalb nicht nur am Bildschirm, sondern im tatsächlichen Licht des Raums betrachtet werden. Besonders wichtig sind die Lage des Hauptfensters sowie die Veränderung des Lichteinfalls am Vormittag, Mittag und Abend. Zusätzlich sollte geprüft werden, ob hochglänzende Flächen Fenster oder Leuchten spiegeln und ob harte Schatten Fugen und Kanten unvorteilhaft hervorheben. Bei Holzwerkstoffen empfiehlt das Umweltbundesamt, auf emissionsarme Produkte zu achten.</w:t>
      </w:r>
    </w:p>
    <w:p>
      <w:pPr>
        <w:pStyle w:val="Heading1"/>
      </w:pPr>
      <w:r>
        <w:t>3. Stauraum nach Nutzung und Raum bewusst einplanen</w:t>
      </w:r>
    </w:p>
    <w:p>
      <w:r>
        <w:t>Ein bündiger Einbau kann die Wandfläche ruhig halten, während freistehende Möbel zusätzliche Kanten und Schatten erzeugen. Welche Stauraumlösung sinnvoll ist, hängt zunächst vom Inhalt ab: Lange Kleidung, gefaltete Wäsche, Bücher oder Geräte benötigen unterschiedliche Höhen, Tiefen und Unterteilungen. Häufig genutzte Gegenstände gehören in schnell erreichbare Bereiche, saisonale Ware kann weiter oben oder unten liegen. Erst danach sollte das Aufmaß erfolgen. Dazu gehören Breite, Höhe und Tiefe an mehreren Stellen sowie Sockelleisten, Türrahmen und vorspringende Bauteile. Anschließend wird im Grundriss geprüft, ob Drehtür, Schiebetür, Durchgang und geöffnete Schrankfront ohne Kollision funktionieren.</w:t>
      </w:r>
    </w:p>
    <w:p>
      <w:pPr>
        <w:pStyle w:val="Heading1"/>
      </w:pPr>
      <w:r>
        <w:t>4. Anschlüsse, Technik und Angebote vergleichbar machen</w:t>
      </w:r>
    </w:p>
    <w:p>
      <w:r>
        <w:t>Holzflächen dürfen Heizkörper, Steckdosen, Schalter und Revisionsöffnungen nicht unzugänglich machen. Vor der Verkleidung ist deshalb zu klären, ob diese Elemente ablesbar, bedienbar und kontrollierbar bleiben; Anpassungen an der Elektroinstallation werden mit einer Elektrofachkraft abgestimmt. Auch Übergänge zu Putz, Fliese, Glas oder Metall benötigen eine Detailplanung. Für vergleichbare Angebote sollten Untergrund, Materialaufbau, sichtbare Oberfläche, Kanten, Behandlung, Anschlüsse und Montagezugang konkret benannt werden. Die [Abstimmung von Verlegrichtung, Farbton und Stauraum](https://holzundhaus.github.io/holzinnenausbauhamburg/optische-wirkung-holz-kleine-raeume/) wird dadurch nicht nur gestalterisch, sondern auch funktional belastbar.</w:t>
      </w:r>
    </w:p>
    <w:p>
      <w:pPr>
        <w:pStyle w:val="Heading1"/>
      </w:pPr>
      <w:r>
        <w:t>Weitere Dokumente zum Thema</w:t>
      </w:r>
    </w:p>
    <w:p>
      <w:hyperlink r:id="rId9">
        <w:r>
          <w:rPr>
            <w:color w:val="087E75"/>
          </w:rPr>
          <w:t>Optische Wirkung von Holz in kleinen Räumen: Verlegrichtung, Farbton und Stauraum abstimmen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innenausbauhamburg/optische-wirkung-holz-kleine-raeume/" TargetMode="External"/><Relationship Id="rId10" Type="http://schemas.openxmlformats.org/officeDocument/2006/relationships/hyperlink" Target="https://holzundhaus.github.io/holzinnenausbauhamburg/dateien/minimax-64978786df56a732b696601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