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Mietwohnung und Holzarbeiten in München: Eingriff, Zustimmung und Rückbau · Arbeitsblatt mit Checkliste</w:t>
      </w:r>
    </w:p>
    <w:p>
      <w:r>
        <w:t>Für die praktische Planung: Wer in einer Münchner Mietwohnung Holzarbeiten plant, steht vor der Frage, welche Maßnahmen als einfache Arbeiten gelten und welche als bauliche Veränderungen einzustufen sind. Dieser Ratgeber erklärt, welche Eingriffe in die Mietsache üblich sind, wie Sie die Zustimmung des Vermieters rechtssicher klären und was beim Rückbau am Ende des Mietverhältnisses realistisch ist. Die Inhalte ergänzen die Informationen auf der Hauptseite um die mietrechtliche Perspektive, die bei Holzarbeiten oft entscheidend ist.</w:t>
      </w:r>
    </w:p>
    <w:p>
      <w:pPr>
        <w:pStyle w:val="Heading1"/>
      </w:pPr>
      <w:r>
        <w:t>Welche Holzarbeiten gelten als Eingriff in die Mietsache?</w:t>
      </w:r>
    </w:p>
    <w:p>
      <w:r>
        <w:t>Holzarbeiten in einer Mietwohnung reichen von einfachen Bohrungen für Bilder und Regale bis zu vollständigen Wandverkleidungen mit Unterkonstruktion. Eine einzelne Bohrung lässt sich in der Regel leicht schließen und gilt als übliche Nutzung. Flächige Verkleidungen aus Massivholz, Furnier- oder Holzwerkstoffplatten verändern den Wandaufbau hingegen dauerhaft und erzeugen einen Hohlraum hinter der Holzfläche. Auch Unterkonstruktionen aus Latten oder Kanthölzern, die als Träger dienen, greifen in die Bausubstanz ein und hinterlassen beim Rückbau häufig Spuren an Putz und Wandfläche. Je sichtbarer und dauerhafter der Eingriff ist, desto eher stuft ihn das Mietrecht als bauliche Veränderung ein, die der Zustimmung des Vermieters bedarf.</w:t>
      </w:r>
    </w:p>
    <w:p>
      <w:pPr>
        <w:pStyle w:val="Heading1"/>
      </w:pPr>
      <w:r>
        <w:t>Warum die Abstimmung mit dem Vermieter vor dem ersten Bohrer wichtig ist</w:t>
      </w:r>
    </w:p>
    <w:p>
      <w:r>
        <w:t>Viele Mieterinnen und Mieter sprechen erst nach Abschluss der Arbeiten mit dem Vermieter und riskieren dadurch Konflikte. Ein frühzeitiges Gespräch klärt, ob die geplanten Arbeiten genehmigungspflichtig sind und welche Rückbaupflichten bestehen. Die schriftliche Zustimmung sollte den Umfang der Arbeiten festhalten: Welche Flächen werden verkleidet, welche Befestigungsart kommt zum Einsatz, aus welchem Material besteht der Aufbau, und muss am Ende des Mietverhältnisses alles entfernt werden? Diese Absprache schafft für beide Seiten Planungssicherheit und dokumentiert den genehmigten Zustand verbindlich. Ohne eine solche Vereinbarung gilt der Grundsatz, dass die Mietsache im vertraglich geschuldeten Zustand zurückzugeben ist.</w:t>
      </w:r>
    </w:p>
    <w:p>
      <w:pPr>
        <w:pStyle w:val="Heading1"/>
      </w:pPr>
      <w:r>
        <w:t>Ausgangszustand dokumentieren: Fotos und Notizen vor Arbeitsbeginn</w:t>
      </w:r>
    </w:p>
    <w:p>
      <w:r>
        <w:t>Bevor der erste Bohrer angesetzt wird, sollten Mieterinnen und Mieter den vorhandenen Zustand festhalten. Fotos aller betroffenen Wände, Decken und Anschlussdetails ergänzt durch kurze Notizen zu vorhandenen Schäden wie Rissen, Verfärbungen oder unebenen Flächen sind im Streitfall wertvoll. Eine einfache Skizze mit Maßen und Lage der geplanten Holzflächen erleichtert später die Rückbauplanung. Diese Dokumentation beantwortet Fragen zu Putz, Farbe oder Wandaufbau und hilft, bei der Wohnungsübergabe Missverständnisse zu vermeiden. Besonders bei Altbauten in München, deren Wände oft aus Mischmauerwerk oder Bimsschichtdämmung bestehen, ist der exakte Zustand vor Beginn wichtig.</w:t>
      </w:r>
    </w:p>
    <w:p>
      <w:pPr>
        <w:pStyle w:val="Heading1"/>
      </w:pPr>
      <w:r>
        <w:t>Rückbaupflichten: Was beim Auszug entfernt werden muss</w:t>
      </w:r>
    </w:p>
    <w:p>
      <w:r>
        <w:t>Der Rückbau ist der mietrechtliche Kern jeder Holzarbeit. Bohrlöcher und Dübel lassen sich in der Regel durch Schließen, Verspachteln und Überstreichen beseitigen. Wand- und Deckenverkleidungen inklusive Unterkonstruktion müssen vollständig demontiert werden, und Einbauten sind in den ursprünglichen Zustand zurückzuführen. Steckdosen, Lichtschalter, Heizkörper und Revisionsöffnungen müssen wieder fachgerecht zugänglich sein. Auch bei sorgfältigem Rückbau bleiben oft Restspuren: Putzabrisse an Bohrlöchern, farbliche Unterschiede an ausgebesserten Stellen und sichtbare Linien, wo eine Verkleidung die Wand vor Licht und Staub geschützt hat. Diese Restspuren sollten vorab eingeplant und im Gespräch mit dem Vermieter angesprochen werden. Eine schriftliche Vereinbarung kann regeln, dass bestimmte bauliche Veränderungen beim Auszug bestehen bleiben dürfen.</w:t>
      </w:r>
    </w:p>
    <w:p>
      <w:pPr>
        <w:pStyle w:val="Heading1"/>
      </w:pPr>
      <w:r>
        <w:t>Checkliste: Was vor dem ersten Bohrer zu klären ist</w:t>
      </w:r>
    </w:p>
    <w:p>
      <w:r>
        <w:t>Vor Beginn der Arbeiten sollten Mieterinnen und Mieter folgende Punkte klären: Fläche und Funktion festlegen, also ob Wand, Decke, Einbau oder nur ein Wandbord geplant ist. Befestigung und Last prüfen, welche Dübel für den vorhandenen Untergrund geeignet sind. Anschlüsse markieren, also Steckdosen, Schalter, Heizkörper, Fenster, Türen und Revisionsöffnungen. Material und Aufbau wählen, dabei Sichtbare Kanten, Oberfläche und Verformung unter Feuchte und Wärme berücksichtigen. Zustimmung des Vermieters einholen und den Umfang schriftlich festhalten. Ausgangszustand mit Fotos, Skizzen und Maßen dokumentieren. Zeitplan und Ruhezeiten mit dem Vermieter absprechen. Wer unsicher ist, kann einen erfahrenen Holzfachbetrieb hinzuziehen, der die typischen Untergründe in Münchner Bestandsbauten kennt und die Befestigungslösungen passend zum Mauerwerk vorschlägt.</w:t>
      </w:r>
    </w:p>
    <w:p>
      <w:pPr>
        <w:pStyle w:val="Heading1"/>
      </w:pPr>
      <w:r>
        <w:t>Weitere Dokumente zum Thema</w:t>
      </w:r>
    </w:p>
    <w:p>
      <w:hyperlink r:id="rId9">
        <w:r>
          <w:rPr>
            <w:color w:val="087E75"/>
          </w:rPr>
          <w:t>Mietwohnung und Holzarbeiten in München: Eingriff, Zustimmung und Rückbau</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innenausbaumuenchen.wordpress.com/2026/10/17/mietwohnung-muenchen-holzarbeiten-eingriff-rueckbau/" TargetMode="External"/><Relationship Id="rId10" Type="http://schemas.openxmlformats.org/officeDocument/2006/relationships/hyperlink" Target="https://holzundhaus.github.io/holzinnenausbaumuenchen/dateien/minimax-3268b45acea6f53c76e8465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