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Dachschräge mit Holz verkleiden: Schräglängen, Anschlüsse und Dachflächenfenster planen · Arbeitsblatt mit Checkliste</w:t>
      </w:r>
    </w:p>
    <w:p>
      <w:r>
        <w:t>Für die praktische Planung: Eine Holzverkleidung in der Dachschräge stellt andere Anforderungen als eine Verkleidung an der senkrechten Wand. Schräglängen, sichtbare Holzbauteile wie Kehlbalken und Zange, Anschlüsse an Dachflächenfenster sowie das temperatur- und feuchtebedingte Bewegungsverhalten von Holz machen eine eigene Planung notwendig. Wer diese Punkte vor der Bestellung und Montage klärt, vermeidet sichtbare Schnittkanten, Fugenprobleme und Anschlussfehler an der Dampfbremse.</w:t>
      </w:r>
    </w:p>
    <w:p>
      <w:pPr>
        <w:pStyle w:val="Heading1"/>
      </w:pPr>
      <w:r>
        <w:t>Schräglängen statt Raumhöhe messen</w:t>
      </w:r>
    </w:p>
    <w:p>
      <w:r>
        <w:t>An einer geneigten Fläche ist die sichtbare Profillänge nicht identisch mit der Raumhöhe. Gemessen wird entlang der späteren Sichtfläche – bei diagonaler Profilanordnung zusätzlich mit der tatsächlichen Profilachse. In einer Dachseite sind die Längen am First kürzer und zur Traufe hin länger, daher nie identisch. Vor der Bestellung sollten festgehalten werden: die lichte Raumhöhe im Steh- und Kniebereich, die Schräglänge je Feld zwischen Kehlbalken, First und Traufe, der Anteil senkrechter Wandflächen wie Kniestock oder Giebelwand unter der Schräge sowie die tatsächliche Profilachse bei diagonaler Verlegung.</w:t>
      </w:r>
    </w:p>
    <w:p>
      <w:pPr>
        <w:pStyle w:val="Heading1"/>
      </w:pPr>
      <w:r>
        <w:t>Sichtbare Holzbauteile einplanen</w:t>
      </w:r>
    </w:p>
    <w:p>
      <w:r>
        <w:t>Sind Kehlbalken, Zange oder Stuhlschenkel sichtbar, bestimmen deren Querschnitte das Fugen- und Abschlussbild der Verkleidung. Die Profile können an diese Bauteile anschließen oder einen Teil davon mit einbinden. Entscheidend ist, dass die Befestigung der Profile den Holzbau nicht schwächt und die Dampfbremse beziehungsweise Luftdichtungsebene des Daches nicht undicht wird. Werden Schrauben oder Klammern gesetzt, muss die Ebene anschließend wieder funktionsfähig geschlossen werden.</w:t>
      </w:r>
    </w:p>
    <w:p>
      <w:pPr>
        <w:pStyle w:val="Heading1"/>
      </w:pPr>
      <w:r>
        <w:t>Anschlüsse an Dachflächenfenster</w:t>
      </w:r>
    </w:p>
    <w:p>
      <w:r>
        <w:t>Die Leibung am Dachflächenfenster – die senkrechte oder angeschrägte Fläche rund um den Rahmen – wird getrennt von der Schräge geplant. Profilrichtung, Abschlusskante und Revisionszugang zum Fensterrahmen erfordern eigene Entscheidungen. Eine Holzleibung muss Blendrahmen, Innenfutter und Einstellspaltmaß sauber aufnehmen. Bohrungen oder Klammern im Bereich der Fensterbefestigung sind zu vermeiden. Die Brüstung unter dem Fenster schließt an die Drempelwand oder die Fortsetzung der Schräge an. Hier entscheidet sich, ob die Profilrichtung durchläuft, gestoßen wird oder ein bewusst gesetzter Abschluss das Feld trennt.</w:t>
      </w:r>
    </w:p>
    <w:p>
      <w:pPr>
        <w:pStyle w:val="Heading1"/>
      </w:pPr>
      <w:r>
        <w:t>Ecken, Stöße und Übergänge am Muster prüfen</w:t>
      </w:r>
    </w:p>
    <w:p>
      <w:r>
        <w:t>In der Schräge treffen stumpfe Ecken zwischen Schräge und Kniestock, zwischen zwei Schrägen am Grat oder zwischen Schräge und Giebelwand zusammen. Jede dieser Ecken sollte vor der Montage einmal am Muster beurteilt werden: sichtbare Schnittkante, Abschlussprofil oder Gehrung mit Fase. Dasselbe gilt für Stöße zwischen Einzelbrettern oder Platten, weil die Schräge durch ihre Länge häufiger eine Stoßfuge erzwingt als eine kurze Wand.</w:t>
      </w:r>
    </w:p>
    <w:p>
      <w:pPr>
        <w:pStyle w:val="Heading1"/>
      </w:pPr>
      <w:r>
        <w:t>Dehnfugen und Bauteilbewegung einplanen</w:t>
      </w:r>
    </w:p>
    <w:p>
      <w:r>
        <w:t>Holz reagiert auf Feuchtewechsel stärker als viele andere Wandbeläge. Im Dachgeschoss unterscheidet sich die Luftfeuchte im Sommer wie im Winter deutlich vom Erdgeschoss, und die Schräge ist im Tagesverlauf Temperaturunterschieden ausgesetzt, die eine senkrechte Wand selten sieht. Drei bewährte Grundpunkte helfen: ausreichender Abstand zu angrenzenden Bauteilen wie Wand, Decke und Boden, damit eine Fuge eingeplant werden kann, die ein Profil, Abschlussprofil oder eine Leiste später verdeckt. Lange Schrägen werden über die Profilbreite oder durch bewusste Stoßfugen in Felder aufgeteilt, damit das Holz arbeiten kann, ohne die gesamte Fläche zu verzerren. Im sensiblen Dachbereich hat sich eine mechanische Schraubbefestigung bewährt, deren Verhalten bei wechselnden Bedingungen nachvollziehbarer ist als eine Klebung, deren Eignung von Temperatur und Untergrund abhängt.</w:t>
      </w:r>
    </w:p>
    <w:p>
      <w:pPr>
        <w:pStyle w:val="Heading1"/>
      </w:pPr>
      <w:r>
        <w:t>Was vor der Montage zu klären ist</w:t>
      </w:r>
    </w:p>
    <w:p>
      <w:r>
        <w:t>Erst wenn Maß, Anschluss, Bauteilbewegung und Untergrund zusammen beurteilt sind, lässt sich aus dem geprüften Aufmaß eine belastbare Bestellung ableiten. Im Vorfeld sollten feststehen: Schräglängen je Feld, Leibungs- und Brüstungsmaße sowie sichtbare Holzbauteile wie Kehlbalken oder Zange. Anzahl, Größe und Einbauposition der Dachflächenfenster inklusive Blendrahmen und Einstellspaltmaß. Gewünschte Oberfläche, Profilrichtung und Abschlüsse – am besten an einem Muster im tatsächlichen Raum beurteilt. Lage von Elektro- und gegebenenfalls Lüftungsleitungen in Schräge und Brüstung. Anschluss des Aufbaus an die bestehende Dampfbremse und Luftdichtungsebene.</w:t>
      </w:r>
    </w:p>
    <w:p>
      <w:pPr>
        <w:pStyle w:val="Heading1"/>
      </w:pPr>
      <w:r>
        <w:t>Weitere Dokumente zum Thema</w:t>
      </w:r>
    </w:p>
    <w:p>
      <w:hyperlink r:id="rId9">
        <w:r>
          <w:rPr>
            <w:color w:val="087E75"/>
          </w:rPr>
          <w:t>Dachschräge mit Holz verkleiden: Schräglängen, Anschlüsse und Dachflächenfenster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innenausbaumuenchen/-/blob/f390feac347b90fa52148680d3bfd6eca7f533b0/_posts/2026-10-16-dachschraegen-holz-verkleidung-anschluesse-planen.md" TargetMode="External"/><Relationship Id="rId10" Type="http://schemas.openxmlformats.org/officeDocument/2006/relationships/hyperlink" Target="https://holzundhaus.github.io/holzinnenausbaumuenchen/dateien/minimax-4bb0f18f86f87cef661a016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