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Beobachtungen am Berliner Bestand: Was in die Anfrage gehört – und was die Prüfung entscheidet · Arbeitsblatt mit Checkliste</w:t>
      </w:r>
    </w:p>
    <w:p>
      <w:r>
        <w:t>Für die praktische Planung: Eine ergänzende Holzkonstruktion beginnt nicht mit der Festlegung eines Anschlusses, sondern mit einer sorgfältigen Bestandsaufnahme. Am Berliner Bestand kann eine erste Anfrage nur beschreiben, was von außen erkennbar ist: Bauteile, Materialien, Geometrien, Feuchtehinweise und bereits vorhandene Eingriffe. Die tatsächliche Tragfähigkeit, der innere Zustand und die baurechtliche Einordnung bleiben dabei offen. Diese Trennung macht die Anfrage ehrlich, konkret und für die anschließende Fachplanung nutzbar.</w:t>
      </w:r>
    </w:p>
    <w:p>
      <w:pPr>
        <w:pStyle w:val="Heading1"/>
      </w:pPr>
      <w:r>
        <w:t>Was eine Bestandsaufnahme konkret erfassen sollte</w:t>
      </w:r>
    </w:p>
    <w:p>
      <w:r>
        <w:t>Beginnen Sie mit der Art und Lage des Bauteils: Soll ein Balken, eine Stütze, eine Decke, eine Wand oder ein Dachüberstand ergänzt bzw. angeschlossen werden? Notieren Sie anschließend die erkennbaren Materialien, etwa Holz, Mauerwerk, Beton oder Stahl, sowie sichtbare Mischbauweisen. Grobe Maße wie Querschnitt, Spannweite, Höhe und Achsabstand können als Schätzung hilfreich sein. Wichtig ist, dass diese Angaben nicht als geprüfte Maße oder technische Bewertung verstanden werden.</w:t>
      </w:r>
    </w:p>
    <w:p>
      <w:pPr>
        <w:pStyle w:val="Heading1"/>
      </w:pPr>
      <w:r>
        <w:t>Feuchte, Veränderungen und Umgebung sorgfältig beschreiben</w:t>
      </w:r>
    </w:p>
    <w:p>
      <w:r>
        <w:t>Die Umgebungsbedingungen gehören ebenfalls in die Unterlagen. Wichtig sind Angaben dazu, ob ein Bauteil innen, geschützt im Außenbereich oder unmittelbar der Witterung ausgesetzt ist. Beobachten Sie Verfärbungen, Feuchteflecken, Ausblühungen, Risse, Korrosion an Metallteilen oder Hinweise auf stehende Nässe. Prüfen Sie außerdem, wo Wasser stehen bleibt, wohin es abfließt und wo eine Austrocknung möglich ist. Solche Beobachtungen ersetzen keine Fachprüfung, liefern aber der Planung wichtige Hinweise zu Niederschlag, Wasserableitung und Abtrocknung.</w:t>
      </w:r>
    </w:p>
    <w:p>
      <w:pPr>
        <w:pStyle w:val="Heading1"/>
      </w:pPr>
      <w:r>
        <w:t>Vorhandene Anschlüsse und Eingriffe dokumentieren</w:t>
      </w:r>
    </w:p>
    <w:p>
      <w:r>
        <w:t>Alle bereits sichtbaren Veränderungen sollten aufgenommen werden. Dazu gehören ältere Anschlüsse, Laschen, Konsolen, Schrauben, Nägel, Dübel, Bohrungen, Aufdopplungen, Verkleidungen und Putz. Bei einem geplanten Anschluss ist die Kontaktfläche besonders relevant: Wie groß ist die Berührungsfläche? Liegt das neue Bauteil auf, wird es eingeschitten oder seitlich angeschlossen? Fotos aus mehreren Blickwinkeln und eine grobe Skizze mit den wichtigsten Maßen helfen, die räumliche Situation zu vermitteln. Die Auswahl des späteren Anschlussdetails bleibt der Fachplanung vorbehalten.</w:t>
      </w:r>
    </w:p>
    <w:p>
      <w:pPr>
        <w:pStyle w:val="Heading1"/>
      </w:pPr>
      <w:r>
        <w:t>Was in der Anfrage ausdrücklich offenbleiben sollte</w:t>
      </w:r>
    </w:p>
    <w:p>
      <w:r>
        <w:t>Eine Anfrage sollte nicht behaupten, dass ein Anschluss technisch funktioniert oder dass ein bestehendes Bauteil tragfähig ist. Offen bleiben insbesondere die Tragfähigkeit vorhandener Auflager, Schäden hinter Verkleidungen oder innerhalb des Holzes, die Eignung eines konkreten Anschlussdetails sowie die Frage, ob eine Genehmigung erforderlich ist. Diese Punkte gehören in die Tragwerksplanung, eine fachkundige Prüfung oder die zuständige Bauaufsicht. Ungeklärte Beobachtungen sollten ausdrücklich als ungeklärt bezeichnet werden.</w:t>
      </w:r>
    </w:p>
    <w:p>
      <w:pPr>
        <w:pStyle w:val="Heading1"/>
      </w:pPr>
      <w:r>
        <w:t>Eine belastbare Anfrage als Grundlage für die nächsten Schritte</w:t>
      </w:r>
    </w:p>
    <w:p>
      <w:r>
        <w:t>Eine gute Anfrage zeigt, wie das Vorhaben in den Bestand eingreift, welche Rahmenbedingungen erkennbar sind und welche Unterlagen bereits vorliegen. Sie ersetzt weder die Prüfung noch die Beauftragung und bestätigt keine Machbarkeit. Für die weitere Bearbeitung empfiehlt sich deshalb eine feste Reihenfolge: Skizze und Fotos, Material und Lage, Feuchtehinweise, vorhandene Anschlüsse sowie eine Liste offener Punkte. Ergänzend zu den Materialien kann der Beitrag „Wandanschluss am Haus: Welche Wandangaben ein Angebot braucht“ die Rolle der Witterung und verschiedener Holzeigenschaften vertiefen. So bleibt die Bestandsaufnahme eigenständig, aber anschlussfähig.</w:t>
      </w:r>
    </w:p>
    <w:p>
      <w:pPr>
        <w:pStyle w:val="Heading1"/>
      </w:pPr>
      <w:r>
        <w:t>Weitere Dokumente zum Thema</w:t>
      </w:r>
    </w:p>
    <w:p>
      <w:hyperlink r:id="rId9">
        <w:r>
          <w:rPr>
            <w:color w:val="087E75"/>
          </w:rPr>
          <w:t>Beobachtungen am Berliner Bestand: Was in die Anfrage gehört – und was die Prüfung entscheidet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konstruktionenberlin/-/blob/3b42601c8d24007d86a0f7bc9b17a7fe03525bf7/_posts/2026-10-29-beobachtungen-am-berliner-bestand-was-in-die-anfrage-gehoert.md" TargetMode="External"/><Relationship Id="rId10" Type="http://schemas.openxmlformats.org/officeDocument/2006/relationships/hyperlink" Target="https://holzundhaus.github.io/holzkonstruktionenberlin/dateien/minimax-b02e40289683626340517f0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