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 erneuern oder Dach ausbauen: So grenzen Sie beide Projekte sauber ab · Arbeitsblatt mit Checkliste</w:t>
      </w:r>
    </w:p>
    <w:p>
      <w:r>
        <w:t>Für die praktische Planung: Der weiterführende Ratgeber „Dachstuhl erneuern oder Dach ausbauen: So grenzen Sie beide Projekte sauber ab“ und die Entscheidungshilfe für den Dachausbau im Bestand geben eine klare Orientierung für die Planung. Im Mittelpunkt stehen Tragfähigkeit, Holzschutz, Nutzungsziel, Eingriffstiefe und die baurechtliche Einordnung. Die Unterlagen ersetzen keine Tragwerksplanung und keine Beurteilung am konkreten Gebäude.</w:t>
      </w:r>
    </w:p>
    <w:p>
      <w:pPr>
        <w:pStyle w:val="Heading1"/>
      </w:pPr>
      <w:r>
        <w:t>Wann der Dachstuhl erneuert werden muss</w:t>
      </w:r>
    </w:p>
    <w:p>
      <w:r>
        <w:t>Eine Erneuerung des Dachstuhls kommt infrage, wenn das vorhandene Tragwerk die geplante Nutzung nicht mehr tragen kann oder die Bausubstanz selbst betroffen ist. Entscheidend sind die Ergebnisse der Vor-Ort-Prüfung, nicht einzelne sichtbare Merkmale. Verformungen an Sparren, Pfetten oder Schwellen können auf dauerhafte Überlastung hinweisen. Auch Feuchtespuren oder Holzschäden sprechen für einen Eingriff, wenn ihre Ursache nicht ohne Maßnahmen am Bestand behoben werden kann. Größere Änderungen an Dachform, Spannweite, Dämmebene, Gauben oder Dachflächenfenstern können das bestehende System ebenfalls überfordern.</w:t>
      </w:r>
    </w:p>
    <w:p>
      <w:pPr>
        <w:pStyle w:val="Heading1"/>
      </w:pPr>
      <w:r>
        <w:t>Tragfähigkeit und neue Lasten im Blick</w:t>
      </w:r>
    </w:p>
    <w:p>
      <w:r>
        <w:t>Holzquerschnitte und Verbindungsmittel werden aus der Tragwerksplanung abgeleitet. Werden Spannweiten, Auflager oder Öffnungen verändert, müssen die Lasten neu nachgewiesen werden. Auch neue Bauteile dürfen die bestehende Lastabtragung nicht unbeabsichtigt verändern. Deshalb sollte vor dem Austausch oder der Verstärkung einzelner Hölzer geklärt werden, welche Ursache hinter dem Problem liegt und wie tief der Eingriff reichen muss. Der weiterführende Beitrag „Dachstuhl erneuern oder Dach ausbauen“ beschreibt diese Abgrenzung mit einer praxisnahen Entscheidungsmatrix.</w:t>
      </w:r>
    </w:p>
    <w:p>
      <w:pPr>
        <w:pStyle w:val="Heading1"/>
      </w:pPr>
      <w:r>
        <w:t>Wann ein Dachausbau im Bestand reicht</w:t>
      </w:r>
    </w:p>
    <w:p>
      <w:r>
        <w:t>Ein Dachausbau kann sinnvoll sein, wenn das vorhandene Tragwerk weiter genutzt wird und die zusätzlichen Lasten aus Dachaufbau, Dämmung und neuer Nutzung aufnehmen kann. Voraussetzung ist ein nachgewiesener, tragfähiger Zustand von Sparren und Pfetten. Aktive Holzschäden oder Feuchteprobleme müssen vor dem Ausbau behoben sein. Außerdem sollte die geplante Nutzung im Rahmen der vorhandenen Spannweiten und Auflager bleiben. Dann wird vor allem der Raum unter dem Dach verändert: Aufbau, Dämmung, Luftdichtheit und Feuchteschutz müssen zum Wand- und Deckenaufbau passen.</w:t>
      </w:r>
    </w:p>
    <w:p>
      <w:pPr>
        <w:pStyle w:val="Heading1"/>
      </w:pPr>
      <w:r>
        <w:t>Entscheidung nach Eingriffstiefe und Nutzung</w:t>
      </w:r>
    </w:p>
    <w:p>
      <w:r>
        <w:t>Die Entscheidungsmatrix des Ratgebers „Dachstuhl erneuern oder Dach ausbauen“ unterscheidet nach Tragfähigkeit, Holzschutz, geplanter Nutzung, Eingriffstiefe und baurechtlicher Einordnung. Beim Ausbau bleiben die Hölzer stehen, während Aufbau, Dämmung und Innenschale angepasst werden. Bei einer Erneuerung werden Bauteile ersetzt oder verstärkt; Statik, Genehmigungsfragen und Anschlüsse an die bestehende Tragstruktur sind dann gemeinsam zu betrachten. Soll eine zusätzliche Ebene entstehen, ist eine Aufstockung als eigener Projektfall zu prüfen und nicht automatisch mit dem Dachausbau gleichzusetzen.</w:t>
      </w:r>
    </w:p>
    <w:p>
      <w:pPr>
        <w:pStyle w:val="Heading1"/>
      </w:pPr>
      <w:r>
        <w:t>So bereiten Bauherren die Anfrage vor</w:t>
      </w:r>
    </w:p>
    <w:p>
      <w:r>
        <w:t>Für die weitere Abstimmung helfen vorhandene Pläne, ungefähre Maße und bekannte Schäden. Dachgeometrie, Zahl der Öffnungen und gewünschte Erhaltung von Bestandsteilen sollten dokumentiert werden. Auch die Nutzung des Hauses während der Arbeiten, der Montagezugang und ein möglicher Kranstandort beeinflussen den Ablauf. Die technischen und rechtlichen Anforderungen am konkreten Gebäude und Grundstück müssen geprüft werden. Eine Anfrage kann das Vorhaben beschreiben, ersetzt aber weder die Tragwerksplanung noch einen Bauauftrag. Leistungsumfang, Termin und Ausführung werden erst am konkreten Objekt abgestimmt.</w:t>
      </w:r>
    </w:p>
    <w:p>
      <w:pPr>
        <w:pStyle w:val="Heading1"/>
      </w:pPr>
      <w:r>
        <w:t>Weitere Dokumente zum Thema</w:t>
      </w:r>
    </w:p>
    <w:p>
      <w:hyperlink r:id="rId9">
        <w:r>
          <w:rPr>
            <w:color w:val="087E75"/>
          </w:rPr>
          <w:t>Dachstuhl erneuern oder Dach ausbauen: So grenzen Sie beide Projekte sauber ab</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meisternrw/dachstuhl-erneuern-oder-dach-ausbauen-entscheidung/" TargetMode="External"/><Relationship Id="rId10" Type="http://schemas.openxmlformats.org/officeDocument/2006/relationships/hyperlink" Target="https://holzundhaus.github.io/holzmeisternrw/dateien/minimax-1bdee06ee5a47a1ea354b12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