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Holzrahmenbau an der Grundstücksgrenze in Berlin: Brandwand, Schallschutz und Abstandsregeln · Arbeitsblatt mit Checkliste</w:t>
      </w:r>
    </w:p>
    <w:p>
      <w:r>
        <w:t>Für die praktische Planung: Wer in Berlin einen Holzrahmenbau auf oder unmittelbar an der Grundstücksgrenze plant, muss mehr berücksichtigen als Tragwerk, Dämmung und Grundriss. Die Nähe zum Nachbargrundstück berührt Abstandsflächen, Brandschutz und Schallschutz. Diese Anforderungen gehören deshalb bereits in die ersten Entwurfsentscheidungen. Der folgende Leitfaden zeigt, welche Fragen früh zu klären sind und wie Fachplanende den Holzrahmenbau in einer solchen Grenzsituation einordnen können.</w:t>
      </w:r>
    </w:p>
    <w:p>
      <w:pPr>
        <w:pStyle w:val="Heading1"/>
      </w:pPr>
      <w:r>
        <w:t>Warum die Grundstücksgrenze die Planung verändert</w:t>
      </w:r>
    </w:p>
    <w:p>
      <w:r>
        <w:t>Ein Holzrahmenbau besteht aus einem tragenden Holzskelett und einer statisch geplanten Beplankung, die zugleich für die Aussteifung sorgt. Diese schlanke Bauweise eignet sich besonders für Anbauten und Aufstockungen im Bestand. An der Grundstücksgrenze können jedoch zusätzliche baurechtliche Anforderungen entstehen. Die Bauordnung für Berlin und ergänzende Vorschriften bestimmen, wie nah ein Gebäude an die Grenze gebaut werden darf und welche Schutzmaßnahmen bei einer Grenzbebebauung erforderlich sind. Geprüft werden die Vorgaben im Genehmigungsverfahren durch die zuständige Bauaufsicht. Abstandsflächen dienen unter anderem dem Licht- und Brandschutz sowie der Privatsphäre; ihre konkreten Anforderungen hängen von der Wandhöhe und der Nutzung ab. Grundlagen der Bauweise und ihrer Einsatzmöglichkeiten sind unter [Holzrahmenbau in Berlin](https://www.holzrahmenbauberlin.de/) gebündelt.</w:t>
      </w:r>
    </w:p>
    <w:p>
      <w:pPr>
        <w:pStyle w:val="Heading1"/>
      </w:pPr>
      <w:r>
        <w:t>Brandwand nicht nachträglich ergänzen</w:t>
      </w:r>
    </w:p>
    <w:p>
      <w:r>
        <w:t>Eine Brandwand soll verhindern, dass sich Feuer von einem Gebäude auf ein benachbares ausbreitet. Bei Gebäuden auf der Grundstücksgrenze oder in geringem Abstand dazu kann sie vorgeschrieben sein. Ob und in welcher Ausführung sie erforderlich ist, hängt von Nutzung und Geschossigkeit der Gebäude ab. Für den Holzrahmenbau bedeutet das: Die Anforderungen müssen in der Entwurfsplanung berücksichtigt werden, statt später lediglich einzelne Bauteile umzubauen. Eine geeignete Konstruktion kann eine brandschutztechnisch stabile Wand mit geeigneter Beplankung, Dämmung und Bekleidung sein. Tragwerksplanung und Brandschutznachweis gehören daher zusammen. Wer die Beschaffenheit der geplanten Grenzwand prüfen lassen möchte, sollte auch den Überblick über [Brandwände im Holzrahmenbau](https://www.holzrahmenbauberlin.de/) nutzen, bevor Festlegungen zur Wandstärke getroffen werden.</w:t>
      </w:r>
    </w:p>
    <w:p>
      <w:pPr>
        <w:pStyle w:val="Heading1"/>
      </w:pPr>
      <w:r>
        <w:t>Schallschutz bei eng benachbarten Gebäuden</w:t>
      </w:r>
    </w:p>
    <w:p>
      <w:r>
        <w:t>Bei einer engen Nachbarschaft kann Schall in besonderem Maße übertragen werden, weil der Abstand zu anderen Gebäuden gering ist und eine gemeinsame Wandfläche als Übertragungsweg wirkt. Die Anforderungen ergeben sich nach dem dargestellten Sachstand aus der DIN 4109 und den Vorgaben der Berliner Bauordnung. Im Holzrahmenbau können mehrere Maßnahmen zusammenarbeiten: massereiche Beplankung wirkt als Schwingungstileger, elastische Trennlagen reduzieren die Verbindung zwischen tragenden und nichttragenden Schichten, eine optimierte Dämmstofffüllung unterstützt die Schalldämmung, und zweischalige Aufbauten trennen innere und äußere Beplankung voneinander. Welches Schallschutzniveau im Einzelfall verlangt wird, hängt von Gebäudenutzung und Grundstückssituation ab. Eine frühe Abstimmung mit der Bauphysik-Planung verhindert, dass Details später grundlegend geändert werden müssen.</w:t>
      </w:r>
    </w:p>
    <w:p>
      <w:pPr>
        <w:pStyle w:val="Heading1"/>
      </w:pPr>
      <w:r>
        <w:t>Frühzeitig mit Bauaufsicht und Fachplanenden abstimmen</w:t>
      </w:r>
    </w:p>
    <w:p>
      <w:r>
        <w:t>Vor der konkreten Ausarbeitung sollten Bauherrschaft, Architektinnen und Architekten sowie die weiteren Fachplanenden zentrale Fragen klären: Ist die geplante Grenzbebauung zulässig oder wird eine Abweichung benötigt? Welche Brandwand-Klassifizierung ist nachzuweisen? Welches Schallschutzniveau verlangt die Bauaufsicht? Wie müssen Anschlüsse zu bestehenden Nachbargebäuden ausgeführt werden? Ist eine Vereinbarung mit den Nachbarn erforderlich? Bei ungewöhnlichen Grundstückssituationen kann eine Vorabstimmung mit der Bauaufsicht hilfreich sein. Entscheidend ist außerdem, Nachbarinnen und Nachbarn frühzeitig einzubeziehen, wenn Grenzflächen, Abstandsflächen oder Vereinbarungen eine Rolle spielen. So werden Brandwand, Schallschutz und Abstandsregelungen nicht nachträgliche Korrekturen, sondern Bestandteile eines belastbaren Gesamtkonzepts.</w:t>
      </w:r>
    </w:p>
    <w:p>
      <w:pPr>
        <w:pStyle w:val="Heading1"/>
      </w:pPr>
      <w:r>
        <w:t>Weitere Dokumente zum Thema</w:t>
      </w:r>
    </w:p>
    <w:p>
      <w:hyperlink r:id="rId9">
        <w:r>
          <w:rPr>
            <w:color w:val="087E75"/>
          </w:rPr>
          <w:t>Holzrahmenbau an der Grundstücksgrenze in Berlin: Brandwand, Schallschutz und Abstandsregeln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rahmenbauberlin/-/blob/bf5dd7f7efe455504d8c33258ff9abb133f0fb41/_posts/2026-10-25-holzrahmenbau-grundstuecksgrenze-berlin-brandwand-schallschutz.md" TargetMode="External"/><Relationship Id="rId10" Type="http://schemas.openxmlformats.org/officeDocument/2006/relationships/hyperlink" Target="https://holzundhaus.github.io/holzrahmenbauberlin/dateien/minimax-8bb04a352e4c9661d4d74f1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