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Vorfertigung im Holzrahmenbau: Was vor dem Werkstart feststehen muss · Arbeitsblatt mit Checkliste</w:t>
      </w:r>
    </w:p>
    <w:p>
      <w:r>
        <w:t>Für die praktische Planung: Wer im Holzrahmenbau eine hohe Vorfertigung plant, entscheidet viele Details nicht erst auf der Baustelle, sondern bereits am Schreibtisch. Öffnungen, Leitungswege, Anschlüsse, Transportgrößen und die Montagereihenfolge müssen deshalb zur Werkplanung passen. Dieser Beitrag strukturiert die wichtigsten Fragen, bevor das erste Element in Produktion geht. Er ergänzt die [Grundlagen der Vorfertigung im Holzrahmenbau](https://holzrahmenbauberlin.blogspot.com/2026/10/vorfertigung-im-holzrahmenbau-was-vor.html) um einen konkreten Ablauf für die Praxis.</w:t>
      </w:r>
    </w:p>
    <w:p>
      <w:pPr>
        <w:pStyle w:val="Heading1"/>
      </w:pPr>
      <w:r>
        <w:t>Welche Festlegungen vor der Werkplanung fehlen dürfen</w:t>
      </w:r>
    </w:p>
    <w:p>
      <w:r>
        <w:t>Mit steigendem Vorfertigungsgrad nimmt auch die Zahl der Entscheidungen zu, die vor Fertigungsbeginn getroffen werden müssen. Für Fenster- und Türöffnungen gehören Rohbaumaße, Sturzausbildung sowie der geplante Anschluss für Wind- und Luftdichtheit zur Grundlage. Installationsöffnungen brauchen klare Angaben zu Größe und Lage. Auch die Position vertikaler und horizontaler Elementstöße sollte feststehen, damit vorgefertigte Bauteile später zusammenpassen. Besonders relevant sind Aussparungen für Elektro- und Sanitärleitungen sowie die Lage von Steckdosen, Schaltern, Verteilerdosen und Sanitäranschlüssen. Wer diese Punkte noch offen lässt, riskiert nachträgliche Bohrungen oder Eingriffe in die Tragstruktur. Die Werkplanung sollte daher mit Architektur, Tragwerk und Bauphysik abgestimmt und dokumentiert werden.</w:t>
      </w:r>
    </w:p>
    <w:p>
      <w:pPr>
        <w:pStyle w:val="Heading1"/>
      </w:pPr>
      <w:r>
        <w:t>Wie Transport und Baustellenzugang den Vorfertigungsgrad verändern</w:t>
      </w:r>
    </w:p>
    <w:p>
      <w:r>
        <w:t>Ein geschlossenes Wand-, Decken- oder Dachelement kann größere Abmessungen und ein höheres Gewicht erreichen als ein offener Rahmen. Damit müssen Breite, Höhe und Gewicht gemeinsam betrachtet werden. Zu klären ist, ob ein Tieflader genügt, welche Begleitfahrzeuge erforderlich sind und ob die geplante Zufahrt auf dem Baustellengelände überhaupt befahrbar ist. Auch Lagerflächen, Kranstandort und die Reihenfolge der Anlieferung gehören zur Planung. Wichtig ist zudem, wie Elemente auf der Baustelle geschützt und zwischen Transport, Zwischenlagerung und Montage gegen Niederschlag gesichert werden. Eine kurze Montage verkürzt die exponierte Phase, ersetzt aber keinen passenden Witterungsschutz. Weitere Hinweise zur [Planung von Bauablauf und Vorfertigung](https://holzrahmenbauberlin.de/) helfen dabei, diese Anforderungen früh in die Werkplanung einzubeziehen.</w:t>
      </w:r>
    </w:p>
    <w:p>
      <w:pPr>
        <w:pStyle w:val="Heading1"/>
      </w:pPr>
      <w:r>
        <w:t>Welche Anschlüsse zwischen den Gewerken vorbereitet sein müssen</w:t>
      </w:r>
    </w:p>
    <w:p>
      <w:r>
        <w:t>Nicht jedes Detail ist im Fertigungsbetrieb gleich wichtig. Der Sockelanschluss zwischen Fundament und Wandelement muss ebenso festgelegt werden wie der Übergang von Wand zu Decke oder Dach. Bei Geschossübergängen sind Schall- und Brandschutzanforderungen zu berücksichtigen. Für Fassade und Innenverkleidung können Befestigungspunkte, die Hinterlüftungsebene und der Schichtaufbau bereits vorbereitet werden. Entscheidend ist, dass die Zuständigkeiten nicht zwischen den beteiligten Gewerken liegen bleiben. Sobald ein Anschluss auf der Baustelle nachträglich verändert werden muss, kann der Vorteil der Vorfertigung quickly sinken: zusätzliche Arbeit, längere Montage und mögliche Qualitätsprobleme sind die Folgen. Eine gemeinsame Schnittstellenliste hilft, offene Punkte sichtbar zu machen und rechtzeitig zu klären.</w:t>
      </w:r>
    </w:p>
    <w:p>
      <w:pPr>
        <w:pStyle w:val="Heading1"/>
      </w:pPr>
      <w:r>
        <w:t>Welche Fragen vor der Beauftragung gestellt werden sollten</w:t>
      </w:r>
    </w:p>
    <w:p>
      <w:r>
        <w:t>Vor Angebot und Fertigungsfreigabe sollte der Leistungsumfang so konkret wie möglich beschrieben sein. Zu klären sind unter anderem der gewünschte Vorfertigungsgrad, alle festgelegten Öffnungen, Leitungswege und Anschlusspunkte, die erwarteten Elementmaße sowie die Bedingungen für Transport und Montage. Auch die Frage, wer die Werkplanung erstellt und wer später Änderungen freigibt, sollte beantwortet sein. Das Projekt ist dann vergleichbar, wenn nicht nur der Preis, sondern auch der Umfang der Planung, der Montagereihenfolge und der Witterungssicherung betrachtet werden. Die konkreten Anforderungen hängen vom jeweiligen Bauvorhaben ab; eine belastbare Kalkulation entsteht daher erst nach Abstimmung von Konstruktion, Vorfertigung und Baustellenbedingungen.</w:t>
      </w:r>
    </w:p>
    <w:p>
      <w:pPr>
        <w:pStyle w:val="Heading1"/>
      </w:pPr>
      <w:r>
        <w:t>Weitere Dokumente zum Thema</w:t>
      </w:r>
    </w:p>
    <w:p>
      <w:hyperlink r:id="rId9">
        <w:r>
          <w:rPr>
            <w:color w:val="087E75"/>
          </w:rPr>
          <w:t>Vorfertigung im Holzrahmenbau: Was vor dem Werkstart feststehen muss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rahmenbauberlin.blogspot.com/2026/10/vorfertigung-im-holzrahmenbau-was-vor.html" TargetMode="External"/><Relationship Id="rId10" Type="http://schemas.openxmlformats.org/officeDocument/2006/relationships/hyperlink" Target="https://holzundhaus.github.io/holzrahmenbauberlin/dateien/minimax-fca9417486f0425a589850f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