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kindersicher machen: bauliche Vorgaben und Hilfsmittel im Überblick · Arbeitsblatt mit Checkliste</w:t>
      </w:r>
    </w:p>
    <w:p>
      <w:r>
        <w:t>Für die praktische Planung: Eine kindersichere Holztreppe entsteht durch zwei ergänzende Ebenen: einem sicheren baulichen Aufbau und passenden Hilfsmitteln für die Übergangszeit. Entscheidend ist, strukturelle Schwachstellen nicht mit einem Schutzgitter zu überdecken. Dieser Leitfaden ordnet die wichtigsten Prüfpunkte, zeigt sinnvolle vorübergehende Ergänzungen und erklärt, wann eine fachliche Beurteilung sinnvoll ist.</w:t>
      </w:r>
    </w:p>
    <w:p>
      <w:pPr>
        <w:pStyle w:val="Heading1"/>
      </w:pPr>
      <w:r>
        <w:t>Bauliche Sicherheit zuerst prüfen</w:t>
      </w:r>
    </w:p>
    <w:p>
      <w:r>
        <w:t>Bei einer bestehenden Holztreppe beginnt die Kindersicherung mit einer ehrlichen Bestandsaufnahme. Fest sitzen Geländer und Handlauf? Sind Stufen, Kanten und Auftrittsflächen unbeschädigt? Gibt es breite Öffnungen oder waagerechte Stäbe, durch die ein Kind klettern oder den Kopf stecken könnte? Auch die Deckenöffnung am oberen Treppenende benötigt eine passende Brüstung. Ein durchgehender, griffsicherer Handlauf sollte vorhanden sein; für kleinere Kinder kann eine zusätzliche niedrigere Schiene sinnvoll sein. Glatte, frisch lackierte oder geölte Stufen erhöhen die Rutschgefahr. Rutschhemmende Profile oder Leisten an den Stufenkanten können die Griffigkeit verbessern, während beschädigte oder abstehende Teile fachlich geprüft werden sollten. Weitere Orientierung bietet der Überblick zur kindersicheren Holztreppe von Holztreppe Berlin.</w:t>
      </w:r>
    </w:p>
    <w:p>
      <w:pPr>
        <w:pStyle w:val="Heading1"/>
      </w:pPr>
      <w:r>
        <w:t>Temporäre Hilfsmittel richtig einsetzen</w:t>
      </w:r>
    </w:p>
    <w:p>
      <w:r>
        <w:t>Treppenschutzgitter können das unbegleitete Hoch- oder Hinuntersteigen erschweren. Sie sollten ohne Werkzeug nicht leicht zu öffnen und mit einer Hand nicht mühelos zu lösen sein. Rutschhemmende Streifen oder Aufkleber machen Stufenkanten besser erkennbar und können die Griffigkeit unterstützen. Eine Absperrung einzelner Stufen oder ein Schutznetz kann vorübergehend sinnvoll sein, wenn ein Bereich ohne sichere Begrenzung genutzt wird. Diese Maßnahmen ersetzen jedoch keine instabilen Geländer, zu weite Öffnungen oder beschädigte Stufen. Wichtig ist außerdem, die Lösung an das Alter der Kinder anzupassen: Ein für ein Kleinkind wirksames Hindernis kann für ein älteres Kind zu einer unnötigen Barriere werden. Entscheidend bleibt die Trennung zwischen dauerhafter baulicher Sicherheit und flexiblen Hilfsmitteln.</w:t>
      </w:r>
    </w:p>
    <w:p>
      <w:pPr>
        <w:pStyle w:val="Heading1"/>
      </w:pPr>
      <w:r>
        <w:t>Planung und Nutzung zusammendenken</w:t>
      </w:r>
    </w:p>
    <w:p>
      <w:r>
        <w:t>Bei einer neuen Holztreppe oder einer Erneuerung sollten Sicherheitsanforderungen von Beginn an in die Planung einfließen. Dazu gehören die Höhe und Gestaltung des Geländers, die Brüstung der Treppenöffnung, ein gut greifbarer Handlauf sowie rutschhemmende Stufenkanten. Auch die Nutzungssituation im Haushalt sollte beschrieben werden, damit die Lösung nicht nur formal sicher, sondern im Alltag passend wirkt. Für die weitere Orientierung zur Berliner Holztreppe und ihren Planungsmöglichkeiten dienen die Anbieterinformationen von Holztreppe Berlin.</w:t>
      </w:r>
    </w:p>
    <w:p>
      <w:pPr>
        <w:pStyle w:val="Heading1"/>
      </w:pPr>
      <w:r>
        <w:t>Wann eine fachliche Prüfung nötig ist</w:t>
      </w:r>
    </w:p>
    <w:p>
      <w:r>
        <w:t>Nicht jede Sicherheitsfrage lässt sich zuverlässig mit dem bloßen Blick beurteilen. Lose Stufen, ein nachgiebiges Geländer, auffällige Beschädigungen oder ein unsicherer Stand sind klare Anzeichen für eine fachliche Prüfung. Auch die Frage, ob eine Oberfläche geölt, lackiert oder gewachst ist, ist wichtig: Herstellerunterlagen können Aufschluss über zulässige Reinigungs- und Pflegemittel geben. So lassen sich vermeiden, dass die Oberflächenpflege selbst zur Gefahr für Kinderhände wird. Eine sichere Treppe ist damit kein einzelnes Produkt, sondern das Ergebnis aus stabilem Aufbau, passender Nutzung und ergänzenden Maßnahmen.</w:t>
      </w:r>
    </w:p>
    <w:p>
      <w:pPr>
        <w:pStyle w:val="Heading1"/>
      </w:pPr>
      <w:r>
        <w:t>Weitere Dokumente zum Thema</w:t>
      </w:r>
    </w:p>
    <w:p>
      <w:hyperlink r:id="rId9">
        <w:r>
          <w:rPr>
            <w:color w:val="087E75"/>
          </w:rPr>
          <w:t>Holztreppe kindersicher machen: bauliche Vorgaben und Hilfsmittel im Überblick</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treppeberlin/kindersicherung-holztreppe/" TargetMode="External"/><Relationship Id="rId10" Type="http://schemas.openxmlformats.org/officeDocument/2006/relationships/hyperlink" Target="https://holzundhaus.github.io/holztreppeberlin/dateien/minimax-e9e1b4fe4e63eff4a929562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