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Trittschall bei Holzbalkendecken: Bodenaufbau, Hohlraum und flankierende Bauteile als System · Arbeitsblatt mit Checkliste</w:t>
      </w:r>
    </w:p>
    <w:p>
      <w:r>
        <w:t>Für die praktische Planung: Trittschall an Holzbalkendecken lässt sich selten durch einzelne Bauteile zuverlässig verbessern. Entscheidend ist das Zusammenspiel aus Bodenaufbau, Hohlraum, unterseitiger Bekleidung und angrenzenden Bauteilen. Dieser Beitrag erläutert, welche Maßnahmen den Schallübertragungsweg beeinflussen können und welche Fragen vor der Auswahl eines konkreten Aufbaus geklärt werden sollten. Der passende Beitrag bietet die Grundlage für eine solche Einordnung.</w:t>
      </w:r>
    </w:p>
    <w:p>
      <w:pPr>
        <w:pStyle w:val="Heading1"/>
      </w:pPr>
      <w:r>
        <w:t>Warum Trittschall als Systemproblem entsteht</w:t>
      </w:r>
    </w:p>
    <w:p>
      <w:r>
        <w:t>Beim Betreten eines Bodens wird die Decke zu Schwingungen angeregt. Bei einer Holzbalkendecke wirken dabei Balken, Fehlbodenschüttung oder Hohlraum, Dielen beziehungsweise Trockenestrich und die unterseitige Bekleidung zusammen. Die Schallenergie sucht nicht zwingend den direkten Weg nach unten. Über direkte Übertragung kann sie als Luftschall im Raum darunter wahrgenommen werden. Flankierende Übertragung führt Schwingungen über Wandanschlüsse, Installationskanäle oder Türleibungen in benachbarte Räume. Ein nicht bedämpfter Hohlraum kann außerdem wie ein Resonanzkörper wirken. Eine weiche Matte unter dem Belag adressiert deshalb nur einen Teil des Problems und selten die gesamte Übertragung.</w:t>
      </w:r>
    </w:p>
    <w:p>
      <w:pPr>
        <w:pStyle w:val="Heading1"/>
      </w:pPr>
      <w:r>
        <w:t>Welche Stellschrauben der Bodenaufbau bietet</w:t>
      </w:r>
    </w:p>
    <w:p>
      <w:r>
        <w:t>Der Bodenaufbau kann die Schwingung am Entstehungsort reduzieren, wirkt aber nur im Zusammenspiel mit der übrigen Konstruktion. Eine Trennlage oder elastische Schicht unter dem Gehbelag entkoppelt den Belag teilweise von der darunterliegenden Ebene. Ihre Wirkung hängt unter anderem von der flächenbezogenen Masse des Belags, der Steifigkeit der Trennschicht und der Verbindung bei Stößen ab. Trockenestrichplatten oder eine schwere Schüttung erhöhen die Masse des Aufbaus. Masse allein reicht bei einer vergleichsweise leichten Holzbalkendecke jedoch häufig nicht aus, weil flankierende Wege weiterhin bestehen können.</w:t>
      </w:r>
    </w:p>
    <w:p>
      <w:pPr>
        <w:pStyle w:val="Heading1"/>
      </w:pPr>
      <w:r>
        <w:t>Hohlraum und Unterdecke als ergänzende Maßnahmen</w:t>
      </w:r>
    </w:p>
    <w:p>
      <w:r>
        <w:t>Eine vollständig gefüllte und setzungssichere Bedämpfung des Balkenhohlraums kann die Übertragung über den Hohlraum verringern. Dafür kommen laut Beitrag Mineralwolle oder eine gleichwertige Dämmung infrage. Entscheidend ist eine vollflächige Verlegung ohne Schallbrücken. Auf der Raumseite kann eine federnd abgehängte Unterdecke die Bekleidung von der Balkenlage entkoppeln. Federschienen, ausreichende Abhanghöhe und eine zweite Beplankungslage verbessern die Wirkung. Beide Maßnahmen gehören nicht automatisch zu jedem Vorhaben: Aufbauhöhe, Anschlüsse und die vorhandene Konstruktion müssen berücksichtigt werden.</w:t>
      </w:r>
    </w:p>
    <w:p>
      <w:pPr>
        <w:pStyle w:val="Heading1"/>
      </w:pPr>
      <w:r>
        <w:t>Warum flankierende Bauteile mitgeplant werden müssen</w:t>
      </w:r>
    </w:p>
    <w:p>
      <w:r>
        <w:t>Wände, die unmittelbar an die Balken anschließen oder sie durchlaufen, können Schwingungen aufnehmen und weiterleiten. Eine Trennung am Wandanschluss oder eine zweischalige Wandkonstruktion kann diesen Übertragungsweg beeinflussen. Auch Steigeleitungen, Elektrodosen und Lüftungsrohre können als Brücken wirken. Soll die Aufbauhöhe verändert werden, sind Türleibungen, Treppenübergänge und Übergänge zu Nachbarräumen früh abzustimmen. Eine Bodenverbesserung allein führt deshalb möglicherweise nur zu einem Teil des gewünschten Effekts, wenn die angrenzenden Bauteile unberücksichtigt bleiben.</w:t>
      </w:r>
    </w:p>
    <w:p>
      <w:pPr>
        <w:pStyle w:val="Heading1"/>
      </w:pPr>
      <w:r>
        <w:t>Was vor der Auswahl eines Aufbaus geklärt werden sollte</w:t>
      </w:r>
    </w:p>
    <w:p>
      <w:r>
        <w:t>Zu Beginn steht eine Bestandsaufnahme: Balkenabstände, Spannweite, vorhandener Aufbau, Zustand von Balkenköpfen und Auflagern, geplante Nutzung, neue Trennwände sowie mögliche Deckenöffnungen. Hinzu kommen zusätzliche Lasten, die verfügbare Aufbauhöhe und brandschutzbezogene Anforderungen an Bekleidung und Hohlraumbedämpfung. Schwere Schüttungen oder Estriche belasten Balken und Auflager zusätzlich. Wer einen geeigneten Bodenaufbau für den Bestand sucht, findet eine Übersicht zu Aufbau, Anschlüssen und Sanierung von Holzbalkendecken. Die endgültige Auswahl der Schichten gehört dennoch in eine fachliche Bewertung des konkreten Vorhabens.</w:t>
      </w:r>
    </w:p>
    <w:p>
      <w:pPr>
        <w:pStyle w:val="Heading1"/>
      </w:pPr>
      <w:r>
        <w:t>Weitere Dokumente zum Thema</w:t>
      </w:r>
    </w:p>
    <w:p>
      <w:hyperlink r:id="rId9">
        <w:r>
          <w:rPr>
            <w:color w:val="087E75"/>
          </w:rPr>
          <w:t>Trittschall bei Holzbalkendecken: Bodenaufbau, Hohlraum und flankierende Bauteile als System</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blogspot.com/2026/10/trittschall-bei-holzbalkendecken.html" TargetMode="External"/><Relationship Id="rId10" Type="http://schemas.openxmlformats.org/officeDocument/2006/relationships/hyperlink" Target="https://holzundhaus.github.io/holzwerkdortmund/dateien/minimax-8cdba6f5bda09b1f7018dd0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