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Vom Grundriss zur Montage: So greifen Planung, Vorfertigung und Bauphase beim Holzhaus ineinander · Arbeitsblatt mit Checkliste</w:t>
      </w:r>
    </w:p>
    <w:p>
      <w:r>
        <w:t>Für die praktische Planung: Ein Holzhaus bietet viele Vorteile – doch der Erfolg hängt entscheidend davon ab, wie sorgfältig Planung und Baustelle aufeinander abgestimmt werden. Anders als bei massiven Bauweisen beeinflusst der Grundriss unmittelbar, wie viel Vorfertigung möglich ist und wie reibungslos die Montage verläuft. Wer diese Zusammenhänge früh versteht, kann typische Stolperfallen vermeiden und die Bauzeit verkürzen.</w:t>
      </w:r>
    </w:p>
    <w:p>
      <w:pPr>
        <w:pStyle w:val="Heading1"/>
      </w:pPr>
      <w:r>
        <w:t>Warum der Grundriss den gesamten Ablauf prägt</w:t>
      </w:r>
    </w:p>
    <w:p>
      <w:r>
        <w:t>Bei einem Holzhaus hängen Grundriss, Vorfertigung und Baustellenmontage enger zusammen als bei vielen anderen Bauweisen. Werden Achsraster, Wandlängen und Geschosshöhen auf ein wiederholbares Raster abgestimmt, lassen sich Wandelemente, Decken und Dachelemente weitgehend im Werk fertigen. Bleiben die Maße hingegen beliebig, steigt der Anteil der Anpassungsarbeiten vor Ort – und damit die Zeit, in der Materialien der Witterung ausgesetzt sind. Ein durchdachter Grundriss ist also nicht nur eine Frage der Ästhetik, sondern beeinflusst direkt die Baugeschwindigkeit und Baukosten.</w:t>
      </w:r>
    </w:p>
    <w:p>
      <w:pPr>
        <w:pStyle w:val="Heading1"/>
      </w:pPr>
      <w:r>
        <w:t>Voraussetzungen für hohe Vorfertigung</w:t>
      </w:r>
    </w:p>
    <w:p>
      <w:r>
        <w:t>Damit der Werk bereits weitgehend fertige Elemente liefern kann, müssen mehrere Bedingungen erfüllt sein. Ein stimmiger Grundriss mit klaren Achsrastern bildet die Basis. Dazu kommt die statische Bemessung mit abgestimmten Querschnitten für Stützen, Schwellen und Sparren. Besonders wichtig ist die Detailplanung aller Anschlüsse – vom Fußpunkt über den Wand-Decken-Knoten bis zum First. Auch die Haustechnik-Trassen müssen früh mit den Wand- und Deckenaufbauten abgeglichen werden. Holzbausysteme wie der Holzrahmenbau oder Holzskelettbau eignen sich besonders für hohe Vorfertigung, weil Tragwerk und Hülle aus flächigen Elementen zusammengesetzt werden.</w:t>
      </w:r>
    </w:p>
    <w:p>
      <w:pPr>
        <w:pStyle w:val="Heading1"/>
      </w:pPr>
      <w:r>
        <w:t>Baustelle vorbereiten: Kran, Lagerfläche und Untergrund</w:t>
      </w:r>
    </w:p>
    <w:p>
      <w:r>
        <w:t>Bevor die vorgefertigten Elemente angeliefert werden, muss die Baustelle entsprechend vorbereitet sein. Der Kran benötigt eine Stellfläche mit ausreichendem Abstand zu Bestandsgebäuden und Leitungen sowie einen tragfähigen Untergrund für die Stützen. Die Reichweite muss alle Wand- und Dachseiten abdecken können. Daneben wird ein sauberer, trockener Lagerbereich für die Elemente benötigt, der die Reihenfolge der Montage berücksichtigt. Die Bodenplatte oder Gründung muss vermessen und sauber vorbereitet sein, damit die Wandelemente passgenau aufgestellt werden können.</w:t>
      </w:r>
    </w:p>
    <w:p>
      <w:pPr>
        <w:pStyle w:val="Heading1"/>
      </w:pPr>
      <w:r>
        <w:t>Witterungsschutz als Teil der Planung</w:t>
      </w:r>
    </w:p>
    <w:p>
      <w:r>
        <w:t>Die Zeit vom Eintreffen der Elemente bis zum geschlossenen, dichten Dach ist der empfindlichste Abschnitt. Planen Sie daher bereits vor Montagebeginn Schutzmaßnahmen ein: Plane und Notdächer für ungeschlossene Dachflächen, eine sorgfältige Schwellen- und Fußpunktabdichtung gegen aufsteigende Feuchtigkeit sowie Folien als provisorische Witterungshülle bei Arbeitsunterbrechungen. Wichtig ist auch die gezielte Wasserführung auf der Bodenplatte, um Pfützen im Holz zu vermeiden. Der Witterungsschutz ist kein Notbehelf, sondern fester Bestandteil der Ablaufplanung.</w:t>
      </w:r>
    </w:p>
    <w:p>
      <w:pPr>
        <w:pStyle w:val="Heading1"/>
      </w:pPr>
      <w:r>
        <w:t>Typische Schnittstellen zwischen den Gewerken</w:t>
      </w:r>
    </w:p>
    <w:p>
      <w:r>
        <w:t>Konflikte entstehen beim Holzhausbau selten im Hauptgewerk selbst, sondern meist an den Übergängen. Frühzeitig zu klären sind unter anderem: Wand-Fenster-Anschlüsse hinsichtlich Fugendichtheit und Schlagregenschutz, Lastpfade zwischen Decke und Wand mit entsprechender Schalltrennung, die Lüftung der Dachhaut an Traufe und First sowie der Spritzwasserbereich zwischen Fassade und Sockel. Auch die Koordination zwischen Hauptgewerk und Haustechnik hinsichtlich Trassenführungen und Durchdringungen sollte vor Montagebeginn festgelegt werden. Klare Zuständigkeiten an diesen Schnittstellen verhindern Lücken in der Luftdichtheit, beim Schallschutz und bei der Lastableitung.</w:t>
      </w:r>
    </w:p>
    <w:p>
      <w:pPr>
        <w:pStyle w:val="Heading1"/>
      </w:pPr>
      <w:r>
        <w:t>Weitere Dokumente zum Thema</w:t>
      </w:r>
    </w:p>
    <w:p>
      <w:hyperlink r:id="rId9">
        <w:r>
          <w:rPr>
            <w:color w:val="087E75"/>
          </w:rPr>
          <w:t>Vom Grundriss zur Montage: So greifen Planung, Vorfertigung und Bauphase beim Holzhaus ineinander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koeln.tumblr.com/post/830640205462700032/holzhausbau-grundriss-vorfertigung-und-ablauf-auf-der-ba" TargetMode="External"/><Relationship Id="rId10" Type="http://schemas.openxmlformats.org/officeDocument/2006/relationships/hyperlink" Target="https://holzundhaus.github.io/holzwerkkoeln/dateien/minimax-06328a6a344eefabd1527a6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