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https://holzwerkkoeln.blogspot.com/2026/10/konstruktiver-holzschutz-wie.html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2026/10/konstruktiver-holzschutz-wi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