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Türanschluss zwischen Terrasse und Holzfassade: Wo Wasser stehen bleibt · Arbeitsblatt mit Checkliste</w:t>
      </w:r>
    </w:p>
    <w:p>
      <w:r>
        <w:t>Für die praktische Planung: Der Übergang zwischen Terrasse und Holzfassade ist eine der Stellen, an denen Planung und Ausführung besonders genau zusammenarbeiten müssen. Dort treffen zwei Bauteile aufeinander, die unterschiedliche Logiken haben – und genau das macht den Anschluss anspruchsvoll. Dieser Beitrag zeigt, worauf es bei der Planung ankommt und welche Details den Unterschied zwischen einer dauerhaft trockenen Lösung und stehendem Wasser an der Fassade ausmachen können.</w:t>
      </w:r>
    </w:p>
    <w:p>
      <w:pPr>
        <w:pStyle w:val="Heading1"/>
      </w:pPr>
      <w:r>
        <w:t>Zwei Bauteile, eine Nahtstelle</w:t>
      </w:r>
    </w:p>
    <w:p>
      <w:r>
        <w:t>Terrasse und Fassade werden in der Regel getrennt geplant. Die Terrasse wächst von unten nach oben: Untergrund, Unterkonstruktion, Dielen. Die Fassade wird von außen nach innen gedacht: Bekleidung, Lattung, Hinterlüftung. Beide Konstruktionen funktionieren für sich allein gut, aber genau an der Tür entsteht eine Nahtstelle, an der die jeweiligen Anschlüsse, Toleranzen und Wasserführungen aufeinandertreffen. Wer nur eine Seite betrachtet, übersieht leicht die Stelle, an der Regenwasser, Spritzwasser und Tau zusammentreffen. Der erste Schritt zu einer funktionierenden Lösung ist deshalb, beide Bauteile von Anfang an gemeinsam zu denken.</w:t>
      </w:r>
    </w:p>
    <w:p>
      <w:pPr>
        <w:pStyle w:val="Heading1"/>
      </w:pPr>
      <w:r>
        <w:t>Höhenlage und Gefälle früh klären</w:t>
      </w:r>
    </w:p>
    <w:p>
      <w:r>
        <w:t>Die Höhe der Terrassenoberkante relativ zur Türschwelle ist einer der wichtigsten Planungswerte. Steht der Belag zu hoch, läuft Wasser zur Tür. Ist er zu tief, bildet sich eine Mulde, in der sich Wasser sammelt. Zusätzlich braucht die Belagsfläche ein Gefälle weg von der Fassade – im Idealfall auch ein zweites Quergefälle, das Wasser seitlich ableitet. Diese wenigen Zentimeter Höhenunterschied entscheiden darüber, ob die Wasserführung kontrolliert funktioniert oder ob am Türanschluss dauerhaft Feuchtigkeit steht. Die Planung dieser Höhen sollte vor dem Kauf von Material und vor der Unterkonstruktion abgeschlossen sein.</w:t>
      </w:r>
    </w:p>
    <w:p>
      <w:pPr>
        <w:pStyle w:val="Heading1"/>
      </w:pPr>
      <w:r>
        <w:t>Was die Fassade am Sockel braucht</w:t>
      </w:r>
    </w:p>
    <w:p>
      <w:r>
        <w:t>Am unteren Abschluss der Holzfassade endet die Bekleidung nicht einfach offen. Ein Sockelabschluss – ob als Blech, Latte oder Lüftungsprofil – erzeugt Tropfkanten und Spaltmaße, die das Wasser von der Fassade weg nach außen leiten sollen. Ebenso wichtig ist der Lüftungsspalt: Er sorgt dafür, dass die Fassade auch am Boden belüftet bleibt und Feuchtigkeit abtrocknen kann. Wird der Spalt luftdicht verschlossen, steigt die Feuchte in die Bekleidung und in die Unterkonstruktion. Der Sockelbereich der Fassade verdient also ebenso viel Aufmerksamkeit wie der Terrassenbelag selbst.</w:t>
      </w:r>
    </w:p>
    <w:p>
      <w:pPr>
        <w:pStyle w:val="Heading1"/>
      </w:pPr>
      <w:r>
        <w:t>Spritzwasser und der richtige Abstand zum Erdreich</w:t>
      </w:r>
    </w:p>
    <w:p>
      <w:r>
        <w:t>Spritzwasser entsteht nicht nur durch Regen von oben, sondern auch durch Regentropfen, die vom Terrassenbelag abprallen. Diese Zone erstreckt sich wenige Zentimeter über dem Belag und ist dauerhaft feuchter als der restliche Fassadenbereich. Das beeinflusst مباشرة, wie nah die Holzbekleidung an den Belag herangeführt werden darf und ob ein abschließender Sockel aus einem anderen Material sinnvoll ist. Auch der Abstand zum Erdreich spielt eine Rolle: Bodenfeuchte kann über Kapillaren aufsteigen und die untersten Bereiche der Fassade belasten. Ein ausreichender Abstand und eine Trennung zum Erdreich sind daher Details, die bereits in der Planungsphase festgelegt werden sollten.</w:t>
      </w:r>
    </w:p>
    <w:p>
      <w:pPr>
        <w:pStyle w:val="Heading1"/>
      </w:pPr>
      <w:r>
        <w:t>Worauf es bei der Vorbereitung einer Anfrage ankommt</w:t>
      </w:r>
    </w:p>
    <w:p>
      <w:r>
        <w:t>Wer eine Holzterrasse mit angrenzender Holzfassade plant, kann mit wenigen Angaben die Anschlusssituation vorab einschätzen lassen. Hilfreich sind dabei die ungefähre Höhe der Türschwelle über dem vorhandenen Gelände, die Art und der Zustand des Untergrunds vor der Fassade, die gewünschte Belagsart und Verlegerichtung sowie der bestehende oder geplante Sockelabschluss. Besondere Situationen wie bodentiefe Fenster, Eckanschlüsse oder Gefälle zur Seite sollten ebenfalls benannt werden. Solche Angaben ermöglichen es, die kritischen Punkte am Übergang früh in die Planung aufzunehmen und Entscheidungen nicht erst auf der Baustelle treffen zu müssen.</w:t>
      </w:r>
    </w:p>
    <w:p>
      <w:pPr>
        <w:pStyle w:val="Heading1"/>
      </w:pPr>
      <w:r>
        <w:t>Weitere Dokumente zum Thema</w:t>
      </w:r>
    </w:p>
    <w:p>
      <w:hyperlink r:id="rId9">
        <w:r>
          <w:rPr>
            <w:color w:val="087E75"/>
          </w:rPr>
          <w:t>Türanschluss zwischen Terrasse und Holzfassade: Wo Wasser stehen bleibt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blogspot.com/2026/10/turanschluss-zwischen-terrasse-und.html" TargetMode="External"/><Relationship Id="rId10" Type="http://schemas.openxmlformats.org/officeDocument/2006/relationships/hyperlink" Target="https://holzundhaus.github.io/holzwerkmuenchen/dateien/minimax-c10aeb75d4b63b91e8de2b0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