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Höhenversatz zwischen Bestandsputz und neuer Holzfassade am Anbau planen · Arbeitsblatt mit Checkliste</w:t>
      </w:r>
    </w:p>
    <w:p>
      <w:r>
        <w:t>Für die praktische Planung: Der Übergang zwischen verputztem Bestand und einer neuen Holzfassade am Anbau verlangt mehr als eine optisch passende Abschlusslinie. Putz und Holz bilden unterschiedliche Außenflächen, während Dämmung, Hinterlüftung, Lattung und Bekleidung die Holzfassade vor die Anbauwand setzen. Entscheidend ist deshalb, Höhenversatz, Wasserführung und Fuge früh als zusammenhängendes Detail zu planen. Der folgende Leitfaden greift die Fragen auf, die vor der Montage geklärt sein sollten, und greift auf [Planungshinweise zum Höhenversatz am Anbau](https://holzundhaus.github.io/holzwerkmuenchen/hoehenversatz-bestandsputz-holzfassade-anbau/) zurück.</w:t>
      </w:r>
    </w:p>
    <w:p>
      <w:pPr>
        <w:pStyle w:val="Heading1"/>
      </w:pPr>
      <w:r>
        <w:t>Warum zwischen Putz und Holz ein Versatz entsteht</w:t>
      </w:r>
    </w:p>
    <w:p>
      <w:r>
        <w:t>Die Oberfläche einer Holzfassade besteht aus mehreren Schichten: Wandbildner, gegebenenfalls Dämmung, Hinterlüftung, Lattung und Bekleidung. Jede Schicht trägt zur Gesamtdicke bei. Beim verputzten Bestand bildet dagegen die Putzoberfläche die äußere Ebene. Die Holzbekleidung liegt am Anbau daher vor der Anbauwand und trifft nicht automatisch auf dieselbe Linie wie der vorhandene Putz. Vor der Montage muss feststehen, ob die neue Fassade bündig anschließen oder sichtbar zurückspringen soll. Diese Grundsatzentscheidung beeinflusst anschließend Aufdopplung, Tropfkante, Fugenbreite und die Ausführung an Sockel, Geschoss und Traufe.</w:t>
      </w:r>
    </w:p>
    <w:p>
      <w:pPr>
        <w:pStyle w:val="Heading1"/>
      </w:pPr>
      <w:r>
        <w:t>Anschlusslinie und Aufdopplung festlegen</w:t>
      </w:r>
    </w:p>
    <w:p>
      <w:r>
        <w:t>Für einen bündigen Anschluss müssen die Schichtstärken der neuen Vorhangschale und der vorhandene Putzaufbau genau zueinanderpassen. Alternativ kann der Bestand im Anschlussbereich zurückgenommen werden. Beim Rücksprung bleibt die Holzfassade sichtbar hinter der Putzfläche zurück; die Unterkonstruktion greift dann nicht in den Bestand ein. Unabhängig von der gewählten Linie ist zu klären, ob die Anbauwand ihre benötigte Schichtstärke bereits besitzt. Eine zusätzliche Aufdopplung kann erforderlich sein, um Dämmung, Hinterlüftungsebene und Bekleidungsabstand herzustellen. Erst wenn Maße und Aufbau feststehen, lässt sich die gewünschte Anschlussposition zuverlässig herstellen.</w:t>
      </w:r>
    </w:p>
    <w:p>
      <w:pPr>
        <w:pStyle w:val="Heading1"/>
      </w:pPr>
      <w:r>
        <w:t>Tropfkante und Fuge dauerhaft planen</w:t>
      </w:r>
    </w:p>
    <w:p>
      <w:r>
        <w:t>Am Übergang entscheidet die Wasserführung über die Haltbarkeit. Eine Tropfkante muss Regenwasser kontrolliert abtropfen lassen, bevor es über Putz, Fensterbank, Sockel oder Anbauwand weiterläuft. Sie darf weder Wasser in die Anschlussfuge zurücklaufen lassen noch in den Putzbereich einschneiden. Die Fuge zwischen Putz und Holz sollte offen und belüftet bleiben oder mit einem geeigneten Fugendichtstoff ausgeführt werden. Ein direkter Kontakt von Putz und Holz ist keine dauerhafte Lösung. Besonders im Sockelbereich ist außerdem ein ausreichender Abstand zum Spritzwasserbereich zu berücksichtigen, damit die Holzfassade nicht in den dauerhaft belasteten Bereich des Bestandsputzes geführt wird.</w:t>
      </w:r>
    </w:p>
    <w:p>
      <w:pPr>
        <w:pStyle w:val="Heading1"/>
      </w:pPr>
      <w:r>
        <w:t>Bestand vor der Ausführung genau aufnehmen</w:t>
      </w:r>
    </w:p>
    <w:p>
      <w:r>
        <w:t>Vor der Festlegung der Anschlussdetails sollte der Bestand umfassend untersucht werden. Relevant sind die tatsächliche Dicke von Putz, Armierung und Farbschicht, die Lotrechte der Wand und vorhandene Bauteile wie Regenfallrohre, Außenleuchten oder Fensterbanken. Auch der Sockelbereich muss geklärt sein: Endet der Putz an einer Sockelkante, reicht er bis zum Erdreich oder trifft eine andere Bekleidung auf? Diese Angaben beeinflussen den Höhenversatz und bestimmen, ob Tropfkante, Fuge oder Unterkonstruktion angepasst werden müssen. Werden Maße und Anschlusspunkte erst auf der Baustelle festgelegt, steigt das Risiko, dass Aufdopplung und Bekleidung nachträglich geändert werden müssen. Die [detaillierte Bestandsaufnahme](https://holzundhaus.github.io/holzwerkmuenchen/hoehenversatz-bestandsputz-holzfassade-anbau/) gehört deshalb vor die Ausführungsplanung.</w:t>
      </w:r>
    </w:p>
    <w:p>
      <w:pPr>
        <w:pStyle w:val="Heading1"/>
      </w:pPr>
      <w:r>
        <w:t>Von der Planung bis zur Montage</w:t>
      </w:r>
    </w:p>
    <w:p>
      <w:r>
        <w:t>Eine klare Reihenfolge schützt die Schnittstelle zwischen den Gewerken. Zunächst werden Anschlussposition und Tropfkante festgelegt und mit dem aufgenommenen Bestand abgeglichen. Anschließend lässt sich die Aufdopplung so dimensionieren, dass die spätere Bekleidung die vorgesehene Linie erreicht. Danach wird die Fuge mit definiertem Abstand ausgebildet und die Wasserführung nachvollziehbar festgelegt. Erst wenn Unterkonstruktion und Abschlussdetails geklärt sind, sollte die Bekleidung montiert werden. So werden Putz, Holz und Anbau nicht nachträglich aneinander angepasst. Der Höhenversatz ist damit kein isoliertes Fassadendetail, sondern Teil der übergreifenden Planung von Bestand, Konstruktion und Anbau.</w:t>
      </w:r>
    </w:p>
    <w:p>
      <w:pPr>
        <w:pStyle w:val="Heading1"/>
      </w:pPr>
      <w:r>
        <w:t>Weitere Dokumente zum Thema</w:t>
      </w:r>
    </w:p>
    <w:p>
      <w:hyperlink r:id="rId9">
        <w:r>
          <w:rPr>
            <w:color w:val="087E75"/>
          </w:rPr>
          <w:t>Höhenversatz zwischen Bestandsputz und neuer Holzfassade am Anbau planen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holzwerkmuenchen/hoehenversatz-bestandsputz-holzfassade-anbau/" TargetMode="External"/><Relationship Id="rId10" Type="http://schemas.openxmlformats.org/officeDocument/2006/relationships/hyperlink" Target="https://holzundhaus.github.io/holzwerkmuenchen/dateien/minimax-478dfedacc0ca61a3860953f/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