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im Dachausbau: Bauteil- und Materialwahl in der frühen Planung · Arbeitsblatt mit Checkliste</w:t>
      </w:r>
    </w:p>
    <w:p>
      <w:r>
        <w:t>Für die praktische Planung: Brandschutz beim Dachausbau beginnt nicht mit der Auswahl einzelner Platten oder Dämmstoffe, sondern mit der Frage, wie Dachtragwerk, Raumhülle, Geschossdecke und Installationen zusammenwirken. Für Bauherren und Planende ist deshalb ein früher questions-based Planungscheck hilfreich: Er zeigt, welche Informationen vor Produktentscheidungen vorliegen müssen und welche Details anschließend fachlich zu bewerten sind.</w:t>
      </w:r>
    </w:p>
    <w:p>
      <w:pPr>
        <w:pStyle w:val="Heading1"/>
      </w:pPr>
      <w:r>
        <w:t>Die zentrale Leserfrage: Welche Bauteilkombination ist überhaupt geplant?</w:t>
      </w:r>
    </w:p>
    <w:p>
      <w:r>
        <w:t>Für einen zusammenhängenden Brandschutz zählt nicht das isolierte Produkt, sondern der vollständige Aufbau. Zu betrachten sind etwa Sparren und Balkenlage, Dämmung mit ihrer Lage, die raumseitige Beplankung sowie Anschlüsse an Giebelwände, Brandwände und Geschossdecken. Auch Leitungen, Lüftungen und ihre Durchdringungen gehören in diese Betrachtung. Die früh geklärt werden sollte, lautet daher: Welche bestehenden Bauteile bleiben erhalten, welche werden verändert und welche kommen neu hinzu? Ein weiterführender Ratgeber zur frühen Planung kann dafür eine strukturierte Grundlage bieten.</w:t>
      </w:r>
    </w:p>
    <w:p>
      <w:pPr>
        <w:pStyle w:val="Heading1"/>
      </w:pPr>
      <w:r>
        <w:t>Materialgruppen gemeinsam statt isoliert vergleichen</w:t>
      </w:r>
    </w:p>
    <w:p>
      <w:r>
        <w:t>Holz und Holzwerkstoffe prägen das Brandverhalten der vorhandenen Dachkonstruktion und werden häufig in Schalung oder Innenverkleidung eingesetzt. Dämmstoffe müssen im Zusammenhang mit Material, Einbaulage und angrenzender Beplankung eingeordnet werden. Bekleidungen und Beplankungen, etwa Gips- oder Gipsfaserplatten, übernehmen ebenfalls eine Funktion im Bauteil. Aus diesem Grund sollte nicht zuerst eine einzelne Produktliste gesammelt werden. Sinnvoller ist ein tabellarischer Vergleich der geplanten Schichtenfolge, der Anschlüsse und der Installationswege. Welche Nachweise oder Klassifizierungen im Einzelfall erforderlich sind, müssen die zuständigen Fachplanenden bestimmen.</w:t>
      </w:r>
    </w:p>
    <w:p>
      <w:pPr>
        <w:pStyle w:val="Heading1"/>
      </w:pPr>
      <w:r>
        <w:t>Schnittstellen früh mitdenken</w:t>
      </w:r>
    </w:p>
    <w:p>
      <w:r>
        <w:t>Der Dachaufbau berührt zugleich several weitere Themen. Dachöffnungen und Gauben verändern Bauteile und Anschlüsse, weshalb sie bereits im Entwurf berücksichtigt werden müssen. Rettungswege und die Treppe gehören ebenfalls zur Brandschutzbetrachtung. Zudem ist ein Aufbau im Dach sowohl brandschutz- als auch schallschutztechnisch zu betrachten. Leitungswege und Durchdringungen sollten deshalb auf einem Planungsstand dokumentiert werden, bevor Produkte ausgewählt oder Angebote eingeholt werden. Die Planungscheckliste der Hauptdomain bietet dafür eine sinnvolle Reihenfolge: Bestand und Ziel ordnen, Machbarkeit prüfen, Entwurf und Umfang abstimmen und erst danach Angebote einholen.</w:t>
      </w:r>
    </w:p>
    <w:p>
      <w:pPr>
        <w:pStyle w:val="Heading1"/>
      </w:pPr>
      <w:r>
        <w:t>Was vor der Fachplanung schriftlich feststeht</w:t>
      </w:r>
    </w:p>
    <w:p>
      <w:r>
        <w:t>Zu Beginn einer Planungsunterlage gehören mindestens Angaben zum Ausbauumfang, zu verbleibenden und neu einzubauenden Bauteilen, zu Anschlüssen an bestehende Wände oder Geschossdecken sowie zu erwartenden Durchdringungen. Auch die geplante Nutzung der Bereiche und die Verantwortlichkeiten für Abstimmungen sollten nachvollziehbar sein. Solche Festlegungen schaffen eine gemeinsame Grundlage für Fachplanende und ausführende Betriebe. Sie ersetzen jedoch keine projektbezogene Prüfung der technischen Anforderungen. Insbesondere lassen sich konkrete Nachweise,zulässige Ausführungen und Verfahrensfragen nicht pauschal aus einem allgemeinen Ratgeber ableiten.</w:t>
      </w:r>
    </w:p>
    <w:p>
      <w:pPr>
        <w:pStyle w:val="Heading1"/>
      </w:pPr>
      <w:r>
        <w:t>Berlin: Genehmigungsfrage mit dem Vorhaben verbinden</w:t>
      </w:r>
    </w:p>
    <w:p>
      <w:r>
        <w:t>In Berlin kann nach § 62 BauO Bln unter bestimmten Voraussetzungen eine Genehmigungsfreistellung in Betracht kommen. Ob das für das jeweilige Vorhaben zutrifft und welche Unterlagen oder Nachweise erforderlich sind, muss anhand der konkreten Situation geprüft werden. Brandschutzrelevante Entscheidungen zu Bauteilen und Materialien gehören in diese Prüfung. Früh geklärt werden sollte deshalb auch, welche bauvorlageberechtigte Person die Planung übernimmt, wie Anforderungen der Bauaufsicht berücksichtigt werden und ab welchem Entwurfsstand Produkte verbindlich ausgewählt werden können.</w:t>
      </w:r>
    </w:p>
    <w:p>
      <w:pPr>
        <w:pStyle w:val="Heading1"/>
      </w:pPr>
      <w:r>
        <w:t>Weitere Dokumente zum Thema</w:t>
      </w:r>
    </w:p>
    <w:p>
      <w:hyperlink r:id="rId9">
        <w:r>
          <w:rPr>
            <w:color w:val="087E75"/>
          </w:rPr>
          <w:t>Brandschutz im Dachausbau: Bauteil- und Materialwahl in der frühen Planung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ausbau/brandschutz-bauteil-materialwahl-dachausbau-fruehe-planung/" TargetMode="External"/><Relationship Id="rId10" Type="http://schemas.openxmlformats.org/officeDocument/2006/relationships/hyperlink" Target="https://holzundhaus.github.io/spreedachausbau/dateien/minimax-c7a753c9a4748aa600e528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