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Berlin: Passt das zu meinem Haus? · Arbeitsblatt mit Checkliste</w:t>
      </w:r>
    </w:p>
    <w:p>
      <w:r>
        <w:t>Für die praktische Planung: Ein Wintergarten kann ein Haus sinnvoll ergänzen, doch ob die geplante Lösung zum Gebäude und zum Grundstück passt, lässt sich erst nach einer systematischen Prüfung beantworten. Für Berlin sind dabei nicht nur die gewünschte Nutzung und die technische Ausführung wichtig, sondern auch die konkreten Rahmenbedingungen vor Ort. Dieser Beitrag strukturiert die wichtigsten Fragen von der ersten Idee bis zur Vorbereitung einer fachlichen Einschätzung. Die Orientierung zum Thema bietet der Beitrag Wintergarten in Berlin: Passt das zu meinem Haus? Für den weiteren Überblick zum Anbieter dient der Abschnitt Wintergartenbau.</w:t>
      </w:r>
    </w:p>
    <w:p>
      <w:pPr>
        <w:pStyle w:val="Heading1"/>
      </w:pPr>
      <w:r>
        <w:t>Die Nutzung entscheidet über die Bauart</w:t>
      </w:r>
    </w:p>
    <w:p>
      <w:r>
        <w:t>Beginnen Sie mit der Frage, wie der Wintergarten tatsächlich genutzt werden soll. Ein saisonaler Glasanbau und ein ganzjährig beheizter Wohnwintergarten stellen unterschiedliche Anforderungen an Aufbau, Wärmeschutz und Feuchtigkeit. Auch der Übergang zwischen Haus und Wintergarten muss von Anfang an zur Nutzung passen. Wollen Sie den Raum vor allem im Frühjahr und Herbst als geschützten Aufenthaltsbereich nutzen oder soll er als erweiterter Wohnraum auch im Winter dienen? Diese Festlegung beeinflusst die gesamte weitere Planung und sollte deshalb vor der Auswahl von Materialien erfolgen.</w:t>
      </w:r>
    </w:p>
    <w:p>
      <w:pPr>
        <w:pStyle w:val="Heading1"/>
      </w:pPr>
      <w:r>
        <w:t>Standort, Sonne und Anschluss prüfen</w:t>
      </w:r>
    </w:p>
    <w:p>
      <w:r>
        <w:t>Die Lage des geplanten Wintergartens wirkt sich auf das Raumkonzept und die zu erwartenden Belastungen aus. Südlage und Westlage bringen einen anderen Sonneneintrag mit sich als eine Nordlage. Auch Verschattung durch Bäume, Nachbargebäude oder das eigene Haus kann die Nutzung beeinflussen. Ebenso wichtig ist die technische Anbindung: Die Anschlusswand muss die erforderlichen Lasten aufnehmen können, und der Übergang zwischen beheiztem Innenraum und Glasanbau muss zum Gesamtkonzept passen. Bei einer freistehenden Konstruktion entfällt zwar der direkte Hausanschluss, dafür entstehen neue Anforderungen an Fundament und Tragwerk.</w:t>
      </w:r>
    </w:p>
    <w:p>
      <w:pPr>
        <w:pStyle w:val="Heading1"/>
      </w:pPr>
      <w:r>
        <w:t>Genehmigungsfragen frühzeitig klären</w:t>
      </w:r>
    </w:p>
    <w:p>
      <w:r>
        <w:t>In Berlin gelten für Wintergärten je nach Größe, Standort und Ausführung unterschiedliche Anforderungen. Eine pauschale Aussage zur Genehmigungsfreiheit wäre daher irreführend. Die aktuelle Berliner Bauordnung sowie mögliche abweichende Regelungen der zuständigen Bauaufsicht sind für die konkrete Situation maßgeblich. Bevor verbindliche Entscheidungen getroffen werden, sollte deshalb geklärt werden, welche Rahmenbedingungen für das jeweilige Grundstück gelten. Diese Prüfung ersetzt keine individuelle Beratung durch die zuständigen Stellen, kann aber verhindern, dass ein Planungswunsch unrealistisch fortgeführt wird.</w:t>
      </w:r>
    </w:p>
    <w:p>
      <w:pPr>
        <w:pStyle w:val="Heading1"/>
      </w:pPr>
      <w:r>
        <w:t>Unterlagen für eine erste Einschätzung</w:t>
      </w:r>
    </w:p>
    <w:p>
      <w:r>
        <w:t>Für eine erste fachliche Einschätzung helfen Fotos der geplanten Anschlussstelle und der Umgebung. Falls vorhanden, sind vorhandene Gebäudepläne nützlich. Ergänzen Sie außerdem ungefähre Abmessungen, Ihre Grundrisswünsche und eine klare Beschreibung der gewünschten Nutzung. Mit diesen Angaben lässt sich besser beurteilen, ob ein Wintergarten zu Ihrer Situation passen und welche Lösung grundsätzlich infrage kommt. Wichtig ist außerdem, den Wintergarten nicht als einzelnes Bauteil zu betrachten: Verglasung, Beschattung, Lüftung, Heizung, Fundament, Tragwerk und Entwässerung bilden ein Gesamtsystem, das aufeinander abgestimmt sein muss.</w:t>
      </w:r>
    </w:p>
    <w:p>
      <w:pPr>
        <w:pStyle w:val="Heading1"/>
      </w:pPr>
      <w:r>
        <w:t>Weitere Dokumente zum Thema</w:t>
      </w:r>
    </w:p>
    <w:p>
      <w:hyperlink r:id="rId9">
        <w:r>
          <w:rPr>
            <w:color w:val="087E75"/>
          </w:rPr>
          <w:t>Wintergarten in Berlin: Passt das zu meinem Haus?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holzbau/-/blob/2ba16c03e48af8eee92a40debfd4fc868365da04/_posts/2026-10-29-wintergarten-berlin-passt-das-zu-meinem-haus.md" TargetMode="External"/><Relationship Id="rId10" Type="http://schemas.openxmlformats.org/officeDocument/2006/relationships/hyperlink" Target="https://holzundhaus.github.io/spreeholzbau/dateien/minimax-aaf12a5c050e185efa35833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