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Bauablauf bei Zimmererarbeiten: Welche Schritte und Schnittstellen vorab geplant werden müssen · Arbeitsblatt mit Checkliste</w:t>
      </w:r>
    </w:p>
    <w:p>
      <w:r>
        <w:t>Für die praktische Planung: Eine präzise Anfrage beginnt nicht mit dem Wunsch nach einem möglichst günstigen Angebot, sondern mit einer klaren Beschreibung des Bauteils, seines Umfangs und seiner Umgebung. Entscheidend ist, dass Bauherren und Fachbetrieb denselben Sachstand kennen. Der folgende Leitfaden zum Bauablauf bei Zimmererarbeiten hilft dabei, Fotos, Pläne und offene Fragen so zusammenzustellen, dass der Prüfbedarf früh erkennbar wird und unnötige Rückfragen auf der Baustelle entfallen.</w:t>
      </w:r>
    </w:p>
    <w:p>
      <w:pPr>
        <w:pStyle w:val="Heading1"/>
      </w:pPr>
      <w:r>
        <w:t>1. Das geplante Bauteil eindeutig benennen</w:t>
      </w:r>
    </w:p>
    <w:p>
      <w:r>
        <w:t>Legen Sie zuerst fest, worum es baulich geht: einen neuen Dachstuhl, eine Aufstockung, einen Anbau, eine Dachgaube oder die Sanierung vorhandener Hölzer. Beschreiben Sie dazu die Abmessungen, die Lage im Gebäude, den gewünschten Zustand und die vorhandenen Anschlüsse. Diese Angaben bestimmen, welche Lastwege, Details und Nachbargewerke überhaupt zu betrachten sind. Wichtig ist außerdem, ob das Bauteil vollständig neu erstellt, erweitert oder in einen Bestand integriert werden soll. Formulieren Sie auch erkennbare Zielkonflikte, etwa be limited Zugang, enge Grundstücksverhältnisse oder witterungsabhängige Arbeiten. So kann der Betrieb den Umfang einordnen, ohne zunächst auf der Baustelle festzustellen, dass Voraussetzungen oder Abgrenzungen unklar sind.</w:t>
      </w:r>
    </w:p>
    <w:p>
      <w:pPr>
        <w:pStyle w:val="Heading1"/>
      </w:pPr>
      <w:r>
        <w:t>2. Unterlagen sammeln, statt Annahmen zu treffen</w:t>
      </w:r>
    </w:p>
    <w:p>
      <w:r>
        <w:t>Für eine erste Einschätzung helfen Fotos der betroffenen Hölzer, Anschlüsse und angrenzenden Bauteile. Stellen Sie vorhandene Grundrisse, Schnitte und Detailzeichnungen bereit und ergänzen Sie sie um Angaben zu Feuchte, früheren Umbauten und bekannten Installationen. Bei Bestandsbauteilen ist die Aufnahme des Zustands besonders wichtig: sichtbare Schäden, Hohlräume, Verfärbungen oder auffällige Veränderungen können den Prüfbedarf verändern. Notieren Sie außerdem, welche Unterlagen bereits vorliegen und welche noch fehlen. Ein kurzer, strukturierter Anhang ist mehrwertiger als eine allgemeine Beschreibung. Er zeigt, welche Informationen verfügbar sind, wo Unsicherheiten bestehen und welche Entscheidungen noch anstehen.</w:t>
      </w:r>
    </w:p>
    <w:p>
      <w:pPr>
        <w:pStyle w:val="Heading1"/>
      </w:pPr>
      <w:r>
        <w:t>3. Planungs- und Genehmigungsstand offenlegen</w:t>
      </w:r>
    </w:p>
    <w:p>
      <w:r>
        <w:t>Ein Bauteil allein macht ein Vorhaben noch nicht genehmigungsfähig. Nennen Sie deshalb ausdrücklich, ob eine Bauanfrage läuft, ob statische oder planerische Unterlagen vorhanden sind und welche Abstimmungen bereits mit anderen Beteiligten stattgefunden haben. Bei einer Aufstockung gehören Tragreserve, Erschließung, Brandschutz und planungsrechtliche Zulässigkeit zusammen betrachtet. Bei einer Gaube wirken sich Position, Breite und Form auch auf angrenzende Bauteile aus. Formulieren Sie offene Fragen als offene Fragen. Die Anfrage ist keine Ausführungs- oder Genehmigungszusage. Ein transparenter Bearbeitungsstand ermöglicht es dem Fachbetrieb aber, den weiteren Prüf- und Abstimmungsbedarf realistisch zu benennen.</w:t>
      </w:r>
    </w:p>
    <w:p>
      <w:pPr>
        <w:pStyle w:val="Heading1"/>
      </w:pPr>
      <w:r>
        <w:t>4. Schnittstellen vor der Ausführung klären</w:t>
      </w:r>
    </w:p>
    <w:p>
      <w:r>
        <w:t>Holzbau endet dort, wo die Leistung eines anderen Gewerks beginnt. Prüfen Sie deshalb die Übergabepunkte bereits in der Vorbereitung: tragfähige und maßhaltige Unterlagen für Dachdeckung, definierte Flächen für Rinnen und Verwahrungen, abgestimmte Durchdringungen für Elektroinstallationen sowie passende Anschlüsse für Innenausbau und Fassade. Der Ablaufplan für Zimmererarbeiten kann dabei als gemeinsames Orientierungsraster dienen. Lassen Sie außerdem festhalten, wer eine Schnittstelle verantwortet, in welchem Zustand das Bauteil übergeben wird und wann die Kontrolle erfolgt. Besonders bei Elektroinstallationen ist wichtig, Aussparungen, Leerrohre und Durchdringungen früh abzustimmen, damit nachträgliche Änderungen an tragenden Hölzern vermieden werden.</w:t>
      </w:r>
    </w:p>
    <w:p>
      <w:pPr>
        <w:pStyle w:val="Heading1"/>
      </w:pPr>
      <w:r>
        <w:t>5. Angebotsinhalt und Baustellenlogistik prüfen</w:t>
      </w:r>
    </w:p>
    <w:p>
      <w:r>
        <w:t>Ein Angebot sollte das Holzbauteil und seine wesentlichen Anschlüsse beschreiben. Leistungen des Zimmermanns und Leistungen der Nachbargewerke müssen eindeutig voneinander abgegrenzt sein. Klären Sie außerdem Zufahrt, Kranstandfläche, erreichbare Reichweite und Öffnungszeiten. Diese Faktoren beeinflussen, welche Teile vorfertigt werden können und wie die offene Bauphase gegen Witterung geschützt wird. Nach der Beauftragung gehören Terminabstimmung, witterungsabhängige Schritte und die Übergabe an das nächste Gewerk zur laufenden Koordination. Die abschließende Nachkontrolle dokumentiert sichtbare Anschlussdetails und bereits überdeckte Bereiche. So bleiben Verantwortlichkeiten nachvollziehbar und spätere Diskussionen auf belegbare Details beschränkt.</w:t>
      </w:r>
    </w:p>
    <w:p>
      <w:pPr>
        <w:pStyle w:val="Heading1"/>
      </w:pPr>
      <w:r>
        <w:t>Weitere Dokumente zum Thema</w:t>
      </w:r>
    </w:p>
    <w:p>
      <w:hyperlink r:id="rId9">
        <w:r>
          <w:rPr>
            <w:color w:val="087E75"/>
          </w:rPr>
          <w:t>Bauablauf bei Zimmererarbeiten: Welche Schritte und Schnittstellen vorab geplant werden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zimmermann/bauablauf-zimmererarbeiten-schnittstellen-planen/" TargetMode="External"/><Relationship Id="rId10" Type="http://schemas.openxmlformats.org/officeDocument/2006/relationships/hyperlink" Target="https://holzundhaus.github.io/spreezimmermann/dateien/minimax-1504929c12fd7b7a4769499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