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Entwässerung des Wintergartendachs: Warum die Planung entscheidend ist · Arbeitsblatt mit Checkliste</w:t>
      </w:r>
    </w:p>
    <w:p>
      <w:r>
        <w:t>Für die praktische Planung: Die Entwässerung eines Wintergartens ist ein Thema, das bei der Planung oft unterschätzt wird – pourtant zu unrecht. Da die Dachfläche fast vollständig verglast ist, fängt sie deutlich mehr Regen, Tauwasser und Schnee auf als herkömmliche Steildächer. Eine durchdachte Entwässerung schützt nicht nur die Bausubstanz, sondern verhindert auch Schimmelbildung und teure Nachbesserungen. Dieser Ratgeber zeigt, worauf es bei der Planung ankommt und welche Fehler Sie vermeiden sollten.</w:t>
      </w:r>
    </w:p>
    <w:p>
      <w:pPr>
        <w:pStyle w:val="Heading1"/>
      </w:pPr>
      <w:r>
        <w:t>Warum die Entwässerung beim Wintergarten kritisch ist</w:t>
      </w:r>
    </w:p>
    <w:p>
      <w:r>
        <w:t>Anders als bei einem traditionellen Dach mit Ziegeln muss beim Wintergarten das Wasser gezielt über Rinnen, Fallrohre oder innenliegende Systeme abgeleitet werden. Da die Konstruktion häufig direkt an der Hauswand anschließt, kann unzureichend abgeleitetes Wasser in Anschlüsse, Profile oder das Fundament eindringen. Die Folgen reichen von Feuchtigkeitsschäden bis zu Schimmelbildung, die teure Sanierungsarbeiten nach sich ziehen. Eine fachgerechte Planung der Entwässerung ist daher kein optisches Detail, sondern eine bautechnische Notwendigkeit, die von Anfang an in die Gesamtplanung einfließen sollte.</w:t>
      </w:r>
    </w:p>
    <w:p>
      <w:pPr>
        <w:pStyle w:val="Heading1"/>
      </w:pPr>
      <w:r>
        <w:t>Grundlagen der Wasserlast auf dem Wintergartendach</w:t>
      </w:r>
    </w:p>
    <w:p>
      <w:r>
        <w:t>Die wirksame Wasserlast hängt von mehreren Faktoren ab: der Dachfläche und ihrer Neigung, der regionalen Niederschlagsintensität sowie der Dachform selbst. Pultdächer, Satteldächer und Flachdächer entwässern jeweils unterschiedlich. Je flacher das Dach, desto langsamer läuft das Wasser ab, was eine sorgfältigere Dimensionierung der Ableitungselemente erfordert. Auch die Anschlusssituation am Bestandshaus spielt eine entscheidende Rolle, denn hier darf kein Wasser in die Wand eindringen. Die Entwässerung muss für extreme Niederschlagsereignisse ausgelegt sein – eine Unterdimensionierung führt bei Starkregen schnell zu Überlauf und Feuchteeintritt.</w:t>
      </w:r>
    </w:p>
    <w:p>
      <w:pPr>
        <w:pStyle w:val="Heading1"/>
      </w:pPr>
      <w:r>
        <w:t>Außenliegende oder innenliegende Systeme</w:t>
      </w:r>
    </w:p>
    <w:p>
      <w:r>
        <w:t>Wintergärten werden üblicherweise mit einem von zwei Systemen entwässert: Außenliegende Entwässerung nutzt äußere Dachrinnen und Fallrohre, die sichtbar an der Fassade verlaufen oder in der Konstruktion verdeckt geführt werden. Diese Variante ist gut zugänglich für Reinigung und Wartung, muss jedoch bei Frost gesichert werden. Innenliegende Entwässerung leitet das Wasser innerhalb der Profilkonstruktion zu einem zentralen Ablauf. Sie ist optisch unauffälliger, verlangt aber eine sorgfältige Planung der Gefälleführung. Verstopfungen sind hier schwieriger zu erkennen und zu beheben, weshalb ein Notüberlauf empfehlenswert ist.</w:t>
      </w:r>
    </w:p>
    <w:p>
      <w:pPr>
        <w:pStyle w:val="Heading1"/>
      </w:pPr>
      <w:r>
        <w:t>Die kritische Schnittstelle am Hausanschluss</w:t>
      </w:r>
    </w:p>
    <w:p>
      <w:r>
        <w:t>Der Anschlussbereich zwischen Wintergarten und Bestandshaus ist die neuralgischste Stelle der gesamten Konstruktion. Hier treffen zwei verschiedene Bauteile aufeinander, und die Abdichtung muss sowohl die Fassade als auch die Entwässerungsebene einbeziehen. Ohne durchdachte Ableitung staut sich Wasser an dieser Schnittstelle und dringt in die Bausubstanz ein. Die bloße Abdichtung allein reicht nicht aus – das Wasser muss funktionell vom Anschluss weg und in das Entwässerungssystem geleitet werden. Eine fachgerechte Planung zeigt genau, wie diese Ableitung sichergestellt wird.</w:t>
      </w:r>
    </w:p>
    <w:p>
      <w:pPr>
        <w:pStyle w:val="Heading1"/>
      </w:pPr>
      <w:r>
        <w:t>Typische Planungsfehler und deren Vermeidung</w:t>
      </w:r>
    </w:p>
    <w:p>
      <w:r>
        <w:t>Zu den häufigsten Fehlern zählen unterdimensionierte Fallrohre für die vorhandene Dachfläche, nicht durchgängig ausgeführtes Gefälle innerhalb des Systems sowie fehlende Reinigungsöffnungen, die bei Laub und Schmutz schnell verstopfen. Auch die Anschlussentwässerung am Haus wird manchmal schlicht weggelassen. Bei innenliegender Entwässerung fehlt häufig ein Notüberlauf, der bei Verstopfung Schlimmeres verhindert. Jeder dieser Fehler lässt sich durch eine vorausschauende Planung vermeiden, bei der bereits von Anfang an an die Zugänglichkeit für Wartung und Reinigung gedacht wird.</w:t>
      </w:r>
    </w:p>
    <w:p>
      <w:pPr>
        <w:pStyle w:val="Heading1"/>
      </w:pPr>
      <w:r>
        <w:t>Weitere Dokumente zum Thema</w:t>
      </w:r>
    </w:p>
    <w:p>
      <w:hyperlink r:id="rId9">
        <w:r>
          <w:rPr>
            <w:color w:val="087E75"/>
          </w:rPr>
          <w:t>Entwässerung des Wintergartendachs: Warum die Planung entscheidend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berlin/-/blob/5f6c8ce357e036d1ee58a4f400f18503bb6ab652/_posts/2026-10-20-entwaesserung-wintergartendach-planung.md" TargetMode="External"/><Relationship Id="rId10" Type="http://schemas.openxmlformats.org/officeDocument/2006/relationships/hyperlink" Target="https://holzundhaus.github.io/wintergartenberlin10115/dateien/minimax-3e81f299aebfbef73c331ba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