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0F14F" w14:textId="65DC833B" w:rsidR="001824B4" w:rsidRDefault="001824B4"/>
    <w:p w14:paraId="435337E7" w14:textId="2AFA85BA" w:rsidR="00D92CD5" w:rsidRPr="008D15BA" w:rsidRDefault="00D92CD5" w:rsidP="008D15BA">
      <w:pPr>
        <w:pStyle w:val="ListParagraph"/>
        <w:numPr>
          <w:ilvl w:val="0"/>
          <w:numId w:val="2"/>
        </w:numPr>
        <w:rPr>
          <w:rFonts w:ascii="Calibri" w:eastAsia="Times New Roman" w:hAnsi="Calibri" w:cs="Calibri"/>
          <w:b/>
          <w:color w:val="000000"/>
          <w:lang w:val="en-GB" w:eastAsia="en-GB"/>
        </w:rPr>
      </w:pPr>
      <w:r>
        <w:t xml:space="preserve">Changed “appearance” for all date fields to </w:t>
      </w:r>
      <w:r w:rsidRPr="008D15BA">
        <w:rPr>
          <w:rFonts w:ascii="Calibri" w:eastAsia="Times New Roman" w:hAnsi="Calibri" w:cs="Calibri"/>
          <w:b/>
          <w:color w:val="000000"/>
          <w:lang w:val="en-GB" w:eastAsia="en-GB"/>
        </w:rPr>
        <w:t>no-calendar</w:t>
      </w:r>
    </w:p>
    <w:p w14:paraId="67E8F0EE" w14:textId="5998EC11" w:rsidR="008D5C82" w:rsidRPr="008D15BA" w:rsidRDefault="008D5C82" w:rsidP="008D15BA">
      <w:pPr>
        <w:pStyle w:val="ListParagraph"/>
        <w:numPr>
          <w:ilvl w:val="0"/>
          <w:numId w:val="2"/>
        </w:numPr>
        <w:rPr>
          <w:rFonts w:ascii="Calibri" w:eastAsia="Times New Roman" w:hAnsi="Calibri" w:cs="Calibri"/>
          <w:b/>
          <w:color w:val="000000"/>
          <w:lang w:val="en-GB" w:eastAsia="en-GB"/>
        </w:rPr>
      </w:pPr>
      <w:r w:rsidRPr="008D15BA">
        <w:rPr>
          <w:rFonts w:ascii="Calibri" w:eastAsia="Times New Roman" w:hAnsi="Calibri" w:cs="Calibri"/>
          <w:color w:val="000000"/>
          <w:lang w:val="en-GB" w:eastAsia="en-GB"/>
        </w:rPr>
        <w:t xml:space="preserve">Constraint dates to not go beyond </w:t>
      </w:r>
      <w:commentRangeStart w:id="0"/>
      <w:r w:rsidRPr="008D15BA">
        <w:rPr>
          <w:rFonts w:ascii="Calibri" w:eastAsia="Times New Roman" w:hAnsi="Calibri" w:cs="Calibri"/>
          <w:b/>
          <w:color w:val="000000"/>
          <w:lang w:val="en-GB" w:eastAsia="en-GB"/>
        </w:rPr>
        <w:t>Date of death</w:t>
      </w:r>
      <w:r w:rsidRPr="008D15BA">
        <w:rPr>
          <w:rFonts w:ascii="Calibri" w:eastAsia="Times New Roman" w:hAnsi="Calibri" w:cs="Calibri"/>
          <w:color w:val="000000"/>
          <w:lang w:val="en-GB" w:eastAsia="en-GB"/>
        </w:rPr>
        <w:t xml:space="preserve"> and below </w:t>
      </w:r>
      <w:r w:rsidRPr="008D15BA">
        <w:rPr>
          <w:rFonts w:ascii="Calibri" w:eastAsia="Times New Roman" w:hAnsi="Calibri" w:cs="Calibri"/>
          <w:b/>
          <w:color w:val="000000"/>
          <w:lang w:val="en-GB" w:eastAsia="en-GB"/>
        </w:rPr>
        <w:t>date of birth</w:t>
      </w:r>
      <w:commentRangeEnd w:id="0"/>
      <w:r w:rsidR="00BC52BF">
        <w:rPr>
          <w:rStyle w:val="CommentReference"/>
        </w:rPr>
        <w:commentReference w:id="0"/>
      </w:r>
    </w:p>
    <w:p w14:paraId="5AA540BC" w14:textId="62C19B7E" w:rsidR="00AD64CA" w:rsidRPr="008D15BA" w:rsidRDefault="00AD64CA" w:rsidP="008D15BA">
      <w:pPr>
        <w:pStyle w:val="ListParagraph"/>
        <w:numPr>
          <w:ilvl w:val="0"/>
          <w:numId w:val="2"/>
        </w:numPr>
        <w:rPr>
          <w:rFonts w:ascii="Calibri" w:eastAsia="Times New Roman" w:hAnsi="Calibri" w:cs="Calibri"/>
          <w:color w:val="000000"/>
          <w:lang w:val="en-GB" w:eastAsia="en-GB"/>
        </w:rPr>
      </w:pPr>
      <w:r w:rsidRPr="008D15BA">
        <w:rPr>
          <w:rFonts w:ascii="Calibri" w:eastAsia="Times New Roman" w:hAnsi="Calibri" w:cs="Calibri"/>
          <w:color w:val="000000"/>
          <w:lang w:val="en-GB" w:eastAsia="en-GB"/>
        </w:rPr>
        <w:t xml:space="preserve">Prepopulate a list of villages </w:t>
      </w:r>
    </w:p>
    <w:p w14:paraId="6F7AF9B2" w14:textId="47E357DE" w:rsidR="00AD64CA" w:rsidRPr="008D15BA" w:rsidRDefault="00AD64CA" w:rsidP="008D15BA">
      <w:pPr>
        <w:pStyle w:val="ListParagraph"/>
        <w:numPr>
          <w:ilvl w:val="0"/>
          <w:numId w:val="2"/>
        </w:numPr>
        <w:rPr>
          <w:rFonts w:ascii="Calibri" w:eastAsia="Times New Roman" w:hAnsi="Calibri" w:cs="Calibri"/>
          <w:color w:val="000000"/>
          <w:lang w:val="en-GB" w:eastAsia="en-GB"/>
        </w:rPr>
      </w:pPr>
      <w:r w:rsidRPr="008D15BA">
        <w:rPr>
          <w:rFonts w:ascii="Calibri" w:eastAsia="Times New Roman" w:hAnsi="Calibri" w:cs="Calibri"/>
          <w:color w:val="000000"/>
          <w:lang w:val="en-GB" w:eastAsia="en-GB"/>
        </w:rPr>
        <w:t>Include appearance for lists to “search” for easy data entry</w:t>
      </w:r>
    </w:p>
    <w:p w14:paraId="57A34E57" w14:textId="6ADCB08C" w:rsidR="00D92CD5" w:rsidRDefault="00D92CD5"/>
    <w:tbl>
      <w:tblPr>
        <w:tblStyle w:val="PlainTable1"/>
        <w:tblpPr w:leftFromText="180" w:rightFromText="180" w:vertAnchor="text" w:horzAnchor="margin" w:tblpY="-260"/>
        <w:tblW w:w="13948" w:type="dxa"/>
        <w:tblLook w:val="04A0" w:firstRow="1" w:lastRow="0" w:firstColumn="1" w:lastColumn="0" w:noHBand="0" w:noVBand="1"/>
      </w:tblPr>
      <w:tblGrid>
        <w:gridCol w:w="1785"/>
        <w:gridCol w:w="1443"/>
        <w:gridCol w:w="1511"/>
        <w:gridCol w:w="4081"/>
        <w:gridCol w:w="2117"/>
        <w:gridCol w:w="3011"/>
      </w:tblGrid>
      <w:tr w:rsidR="00296C28" w:rsidRPr="00D92CD5" w14:paraId="02A3EBAC" w14:textId="35431334" w:rsidTr="00296C28">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6CAF33AF" w14:textId="4D61F518" w:rsidR="00756DAB" w:rsidRPr="00D92CD5" w:rsidRDefault="007911CC" w:rsidP="00E8771B">
            <w:pPr>
              <w:rPr>
                <w:rFonts w:ascii="Calibri" w:eastAsia="Times New Roman" w:hAnsi="Calibri" w:cs="Calibri"/>
                <w:lang w:val="en-GB" w:eastAsia="en-GB"/>
              </w:rPr>
            </w:pPr>
            <w:r>
              <w:rPr>
                <w:rFonts w:ascii="Calibri" w:eastAsia="Times New Roman" w:hAnsi="Calibri" w:cs="Calibri"/>
                <w:lang w:val="en-GB" w:eastAsia="en-GB"/>
              </w:rPr>
              <w:lastRenderedPageBreak/>
              <w:t>Question</w:t>
            </w:r>
          </w:p>
        </w:tc>
        <w:tc>
          <w:tcPr>
            <w:tcW w:w="1437" w:type="dxa"/>
          </w:tcPr>
          <w:p w14:paraId="16182B1D" w14:textId="77777777" w:rsidR="00756DAB" w:rsidRPr="00D92CD5" w:rsidRDefault="00756DAB" w:rsidP="00E8771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4E4F5576" w14:textId="77777777" w:rsidR="00756DAB" w:rsidRPr="00D92CD5" w:rsidRDefault="00756DAB" w:rsidP="00E8771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185EA9C7" w14:textId="446FC9D7" w:rsidR="00756DAB" w:rsidRPr="00D92CD5" w:rsidRDefault="00756DAB" w:rsidP="00E8771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lang w:val="en-GB" w:eastAsia="en-GB"/>
              </w:rPr>
            </w:pPr>
          </w:p>
        </w:tc>
        <w:tc>
          <w:tcPr>
            <w:tcW w:w="2108" w:type="dxa"/>
          </w:tcPr>
          <w:p w14:paraId="2B4BC116" w14:textId="5D6F7ACD" w:rsidR="00756DAB" w:rsidRPr="00D92CD5" w:rsidRDefault="00756DAB" w:rsidP="00E8771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Review/Comment</w:t>
            </w:r>
          </w:p>
        </w:tc>
        <w:tc>
          <w:tcPr>
            <w:tcW w:w="2997" w:type="dxa"/>
          </w:tcPr>
          <w:p w14:paraId="694489B4" w14:textId="48AF670F" w:rsidR="00756DAB" w:rsidRDefault="00756DAB" w:rsidP="00E8771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Response</w:t>
            </w:r>
          </w:p>
        </w:tc>
      </w:tr>
      <w:tr w:rsidR="00296C28" w:rsidRPr="00D92CD5" w14:paraId="33FBC4B8" w14:textId="77777777"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3C188D30" w14:textId="08897AC3"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locator_filenum</w:t>
            </w:r>
          </w:p>
        </w:tc>
        <w:tc>
          <w:tcPr>
            <w:tcW w:w="1437" w:type="dxa"/>
          </w:tcPr>
          <w:p w14:paraId="14ED3764"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6B72BFB5"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tcPr>
          <w:p w14:paraId="2C316E6D" w14:textId="0F9F191F"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Enter the file number of the notification form</w:t>
            </w:r>
          </w:p>
        </w:tc>
        <w:tc>
          <w:tcPr>
            <w:tcW w:w="2108" w:type="dxa"/>
          </w:tcPr>
          <w:p w14:paraId="7F66262F"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0CD3CA12" w14:textId="041B7088"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Unique number for VA</w:t>
            </w:r>
          </w:p>
        </w:tc>
      </w:tr>
      <w:tr w:rsidR="000F7BD9" w:rsidRPr="00D92CD5" w14:paraId="56BD92E2" w14:textId="0563BA1A"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6594D7AF"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consent_filenum</w:t>
            </w:r>
          </w:p>
        </w:tc>
        <w:tc>
          <w:tcPr>
            <w:tcW w:w="1437" w:type="dxa"/>
          </w:tcPr>
          <w:p w14:paraId="3C9FF0B2"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76FE5079"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1A23493E" w14:textId="548E6D2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Enter again the file number of the notification form to confirm</w:t>
            </w:r>
          </w:p>
        </w:tc>
        <w:tc>
          <w:tcPr>
            <w:tcW w:w="2108" w:type="dxa"/>
          </w:tcPr>
          <w:p w14:paraId="40FE315C"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5DE726A6" w14:textId="1178930A"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Unique number for VA</w:t>
            </w:r>
          </w:p>
        </w:tc>
      </w:tr>
      <w:tr w:rsidR="00296C28" w:rsidRPr="00D92CD5" w14:paraId="4A6B3596" w14:textId="07C298C8"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41B8CD41"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filenum_check</w:t>
            </w:r>
          </w:p>
        </w:tc>
        <w:tc>
          <w:tcPr>
            <w:tcW w:w="1437" w:type="dxa"/>
          </w:tcPr>
          <w:p w14:paraId="12969663"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73701D89"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69A718B1" w14:textId="156233F6"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 xml:space="preserve">The 2 file numbers don't match. Please go back and correct the selection. </w:t>
            </w:r>
          </w:p>
        </w:tc>
        <w:tc>
          <w:tcPr>
            <w:tcW w:w="2108" w:type="dxa"/>
          </w:tcPr>
          <w:p w14:paraId="2A38BAAF"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4F6BE867" w14:textId="23E74413"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2 step verification of unique numbers</w:t>
            </w:r>
          </w:p>
        </w:tc>
      </w:tr>
      <w:tr w:rsidR="000F7BD9" w:rsidRPr="00D92CD5" w14:paraId="1AF3F3FE" w14:textId="79BF96A6"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0DF39BEE" w14:textId="77777777" w:rsidR="00DD16E1" w:rsidRPr="00D92CD5" w:rsidRDefault="00DD16E1" w:rsidP="00DD16E1">
            <w:pPr>
              <w:rPr>
                <w:rFonts w:ascii="Calibri" w:eastAsia="Times New Roman" w:hAnsi="Calibri" w:cs="Calibri"/>
                <w:lang w:val="en-GB" w:eastAsia="en-GB"/>
              </w:rPr>
            </w:pPr>
            <w:r w:rsidRPr="005F7F56">
              <w:rPr>
                <w:rFonts w:ascii="Calibri" w:eastAsia="Times New Roman" w:hAnsi="Calibri" w:cs="Calibri"/>
                <w:color w:val="006100"/>
                <w:lang w:val="en-GB" w:eastAsia="en-GB"/>
              </w:rPr>
              <w:t>select_one chew_list or_other</w:t>
            </w:r>
          </w:p>
        </w:tc>
        <w:tc>
          <w:tcPr>
            <w:tcW w:w="1437" w:type="dxa"/>
          </w:tcPr>
          <w:p w14:paraId="385A5824" w14:textId="77777777" w:rsidR="00DD16E1" w:rsidRPr="005F7F56"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val="en-GB" w:eastAsia="en-GB"/>
              </w:rPr>
            </w:pPr>
          </w:p>
        </w:tc>
        <w:tc>
          <w:tcPr>
            <w:tcW w:w="1505" w:type="dxa"/>
          </w:tcPr>
          <w:p w14:paraId="79812D4E" w14:textId="77777777" w:rsidR="00DD16E1" w:rsidRPr="005F7F56"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val="en-GB" w:eastAsia="en-GB"/>
              </w:rPr>
            </w:pPr>
          </w:p>
        </w:tc>
        <w:tc>
          <w:tcPr>
            <w:tcW w:w="4107" w:type="dxa"/>
            <w:noWrap/>
          </w:tcPr>
          <w:p w14:paraId="55B1A42B" w14:textId="2F2A0150"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5F7F56">
              <w:rPr>
                <w:rFonts w:ascii="Calibri" w:eastAsia="Times New Roman" w:hAnsi="Calibri" w:cs="Calibri"/>
                <w:sz w:val="20"/>
                <w:szCs w:val="20"/>
                <w:lang w:val="en-GB" w:eastAsia="en-GB"/>
              </w:rPr>
              <w:t>(Id10010) [Name of VA interviewer]</w:t>
            </w:r>
          </w:p>
        </w:tc>
        <w:tc>
          <w:tcPr>
            <w:tcW w:w="2108" w:type="dxa"/>
          </w:tcPr>
          <w:p w14:paraId="10A6C015" w14:textId="77777777" w:rsidR="00DD16E1" w:rsidRPr="005F7F56"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val="en-GB" w:eastAsia="en-GB"/>
              </w:rPr>
            </w:pPr>
          </w:p>
        </w:tc>
        <w:tc>
          <w:tcPr>
            <w:tcW w:w="2997" w:type="dxa"/>
          </w:tcPr>
          <w:p w14:paraId="46035956" w14:textId="13A062C9" w:rsidR="00DD16E1" w:rsidRPr="005F7F56" w:rsidRDefault="0040263B"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val="en-GB" w:eastAsia="en-GB"/>
              </w:rPr>
            </w:pPr>
            <w:r>
              <w:rPr>
                <w:rFonts w:ascii="Calibri" w:eastAsia="Times New Roman" w:hAnsi="Calibri" w:cs="Calibri"/>
                <w:sz w:val="20"/>
                <w:szCs w:val="20"/>
                <w:lang w:val="en-GB" w:eastAsia="en-GB"/>
              </w:rPr>
              <w:t>Preloaded list of interviewers</w:t>
            </w:r>
          </w:p>
        </w:tc>
      </w:tr>
      <w:tr w:rsidR="000F7BD9" w:rsidRPr="00D92CD5" w14:paraId="2174A077" w14:textId="09871BFA"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1BE4201B"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Id10052_a</w:t>
            </w:r>
          </w:p>
        </w:tc>
        <w:tc>
          <w:tcPr>
            <w:tcW w:w="1437" w:type="dxa"/>
          </w:tcPr>
          <w:p w14:paraId="3BE69558"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73BC7203"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19B07491" w14:textId="6BB401F8"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(Id10052_a)What was her/his citizenship/nationality?</w:t>
            </w:r>
          </w:p>
        </w:tc>
        <w:tc>
          <w:tcPr>
            <w:tcW w:w="2108" w:type="dxa"/>
          </w:tcPr>
          <w:p w14:paraId="3A9E1C7F"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1F48F03B"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0F7BD9" w:rsidRPr="00D92CD5" w14:paraId="4FB76517" w14:textId="4C34D9EE"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123CBB24"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Id10052_b</w:t>
            </w:r>
          </w:p>
        </w:tc>
        <w:tc>
          <w:tcPr>
            <w:tcW w:w="1437" w:type="dxa"/>
          </w:tcPr>
          <w:p w14:paraId="3CD2BD9A"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7C574A8A"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3EE4199D" w14:textId="1F6EE516"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(Id10052_b)Specify Nationality</w:t>
            </w:r>
          </w:p>
        </w:tc>
        <w:tc>
          <w:tcPr>
            <w:tcW w:w="2108" w:type="dxa"/>
          </w:tcPr>
          <w:p w14:paraId="546A9399"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229958C7"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r>
      <w:tr w:rsidR="000F7BD9" w:rsidRPr="00D92CD5" w14:paraId="26741C44" w14:textId="6FEF918C"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469C5AC0" w14:textId="76320362" w:rsidR="00DD16E1" w:rsidRPr="002E39E6" w:rsidRDefault="00DD16E1" w:rsidP="00DD16E1">
            <w:pPr>
              <w:rPr>
                <w:rFonts w:ascii="Calibri" w:eastAsia="Times New Roman" w:hAnsi="Calibri" w:cs="Calibri"/>
                <w:lang w:val="en-GB" w:eastAsia="en-GB"/>
              </w:rPr>
            </w:pPr>
            <w:r w:rsidRPr="002E39E6">
              <w:rPr>
                <w:rFonts w:ascii="Calibri" w:eastAsia="Times New Roman" w:hAnsi="Calibri" w:cs="Calibri"/>
                <w:lang w:val="en-GB" w:eastAsia="en-GB"/>
              </w:rPr>
              <w:t>Id10052</w:t>
            </w:r>
          </w:p>
        </w:tc>
        <w:tc>
          <w:tcPr>
            <w:tcW w:w="1437" w:type="dxa"/>
          </w:tcPr>
          <w:p w14:paraId="237FD00F"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3E522532"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tcPr>
          <w:p w14:paraId="775248E5" w14:textId="3BD39043"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Nationality </w:t>
            </w:r>
          </w:p>
        </w:tc>
        <w:tc>
          <w:tcPr>
            <w:tcW w:w="2108" w:type="dxa"/>
          </w:tcPr>
          <w:p w14:paraId="2AC36E88" w14:textId="08C5C835"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54AF9E18"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0F7BD9" w:rsidRPr="00D92CD5" w14:paraId="34754CD0" w14:textId="7050F0D5"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4F6D33C5" w14:textId="0252DFD0" w:rsidR="00DD16E1" w:rsidRPr="002E39E6" w:rsidRDefault="00DD16E1" w:rsidP="00DD16E1">
            <w:pPr>
              <w:rPr>
                <w:rFonts w:ascii="Calibri" w:eastAsia="Times New Roman" w:hAnsi="Calibri" w:cs="Calibri"/>
                <w:lang w:val="en-GB" w:eastAsia="en-GB"/>
              </w:rPr>
            </w:pPr>
            <w:r w:rsidRPr="002E39E6">
              <w:rPr>
                <w:rFonts w:ascii="Calibri" w:eastAsia="Times New Roman" w:hAnsi="Calibri" w:cs="Calibri"/>
                <w:lang w:val="en-GB" w:eastAsia="en-GB"/>
              </w:rPr>
              <w:t>Id10053</w:t>
            </w:r>
          </w:p>
        </w:tc>
        <w:tc>
          <w:tcPr>
            <w:tcW w:w="1437" w:type="dxa"/>
          </w:tcPr>
          <w:p w14:paraId="177F6137"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2234C0DC"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tcPr>
          <w:p w14:paraId="2B67E8F4" w14:textId="7069B43F"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Ethnicity</w:t>
            </w:r>
          </w:p>
        </w:tc>
        <w:tc>
          <w:tcPr>
            <w:tcW w:w="2108" w:type="dxa"/>
          </w:tcPr>
          <w:p w14:paraId="4C60B10E" w14:textId="269E563F"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6C340DB8"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r>
      <w:tr w:rsidR="000F7BD9" w:rsidRPr="00D92CD5" w14:paraId="152228F3" w14:textId="23FF2CE1"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05F41DDB" w14:textId="5ABEAB7F" w:rsidR="00DD16E1" w:rsidRPr="002E39E6" w:rsidRDefault="00DD16E1" w:rsidP="00DD16E1">
            <w:pPr>
              <w:rPr>
                <w:rFonts w:ascii="Calibri" w:eastAsia="Times New Roman" w:hAnsi="Calibri" w:cs="Calibri"/>
                <w:lang w:val="en-GB" w:eastAsia="en-GB"/>
              </w:rPr>
            </w:pPr>
            <w:r w:rsidRPr="002E39E6">
              <w:rPr>
                <w:rFonts w:ascii="Calibri" w:eastAsia="Times New Roman" w:hAnsi="Calibri" w:cs="Calibri"/>
                <w:lang w:val="en-GB" w:eastAsia="en-GB"/>
              </w:rPr>
              <w:t>Id10054</w:t>
            </w:r>
          </w:p>
        </w:tc>
        <w:tc>
          <w:tcPr>
            <w:tcW w:w="1437" w:type="dxa"/>
          </w:tcPr>
          <w:p w14:paraId="6BF77AF7"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538A0853"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tcPr>
          <w:p w14:paraId="012A17A1" w14:textId="5CD78805"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Place of birth</w:t>
            </w:r>
          </w:p>
        </w:tc>
        <w:tc>
          <w:tcPr>
            <w:tcW w:w="2108" w:type="dxa"/>
          </w:tcPr>
          <w:p w14:paraId="46D93063" w14:textId="5BFAAB1A"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This needs an “other” option for all those born outside of the districts named, foreigners, etc. </w:t>
            </w:r>
          </w:p>
        </w:tc>
        <w:tc>
          <w:tcPr>
            <w:tcW w:w="2997" w:type="dxa"/>
          </w:tcPr>
          <w:p w14:paraId="0F696FE9" w14:textId="4F36395E" w:rsidR="007A0EE3" w:rsidRDefault="007A0EE3"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6E43A104" w14:textId="3384F670" w:rsidR="007A0EE3" w:rsidRDefault="007A0EE3" w:rsidP="007A0EE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0EEEF464" w14:textId="002261AB" w:rsidR="007A0EE3" w:rsidRDefault="007A0EE3" w:rsidP="007A0EE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42099F95" w14:textId="7429090A" w:rsidR="00DD16E1" w:rsidRPr="007A0EE3" w:rsidRDefault="007A0EE3" w:rsidP="007A0E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Other option already exists</w:t>
            </w:r>
          </w:p>
        </w:tc>
      </w:tr>
      <w:tr w:rsidR="000F7BD9" w:rsidRPr="00D92CD5" w14:paraId="7DB35B8D" w14:textId="5AF6EBA6"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49AE0104"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Id10055_a</w:t>
            </w:r>
          </w:p>
        </w:tc>
        <w:tc>
          <w:tcPr>
            <w:tcW w:w="1437" w:type="dxa"/>
          </w:tcPr>
          <w:p w14:paraId="6590ED36"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2B3BB20D"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3369D23E" w14:textId="716E3031"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(Id10055_a)Is the place of usual residence same as the place of birth?</w:t>
            </w:r>
          </w:p>
        </w:tc>
        <w:tc>
          <w:tcPr>
            <w:tcW w:w="2108" w:type="dxa"/>
          </w:tcPr>
          <w:p w14:paraId="6A02F518"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4DBB2D60"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r>
      <w:tr w:rsidR="000F7BD9" w:rsidRPr="00D92CD5" w14:paraId="0FBE4865" w14:textId="20C88F33"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64CC37EA"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Id10055_b</w:t>
            </w:r>
          </w:p>
        </w:tc>
        <w:tc>
          <w:tcPr>
            <w:tcW w:w="1437" w:type="dxa"/>
          </w:tcPr>
          <w:p w14:paraId="22A129DF"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719AE06F"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098A0A6A" w14:textId="2C2A6614"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(Id10055_b)What was her/his place of usual residence? (the place where the person lived most of the year) (village)</w:t>
            </w:r>
          </w:p>
        </w:tc>
        <w:tc>
          <w:tcPr>
            <w:tcW w:w="2108" w:type="dxa"/>
          </w:tcPr>
          <w:p w14:paraId="1A03E68D" w14:textId="4F92E7AD"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This needs an “other” option</w:t>
            </w:r>
          </w:p>
        </w:tc>
        <w:tc>
          <w:tcPr>
            <w:tcW w:w="2997" w:type="dxa"/>
          </w:tcPr>
          <w:p w14:paraId="492A4A67" w14:textId="5B59D7A5" w:rsidR="00DD16E1" w:rsidRDefault="007A0EE3"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Other option already exists</w:t>
            </w:r>
          </w:p>
        </w:tc>
      </w:tr>
      <w:tr w:rsidR="000F7BD9" w:rsidRPr="00D92CD5" w14:paraId="7AFD7A1D" w14:textId="76753811"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36C11BEA" w14:textId="42320E20" w:rsidR="00DD16E1" w:rsidRPr="002E39E6" w:rsidRDefault="00DD16E1" w:rsidP="00DD16E1">
            <w:pPr>
              <w:rPr>
                <w:rFonts w:ascii="Calibri" w:eastAsia="Times New Roman" w:hAnsi="Calibri" w:cs="Calibri"/>
                <w:lang w:val="en-GB" w:eastAsia="en-GB"/>
              </w:rPr>
            </w:pPr>
            <w:r w:rsidRPr="002E39E6">
              <w:rPr>
                <w:rFonts w:ascii="Calibri" w:eastAsia="Times New Roman" w:hAnsi="Calibri" w:cs="Calibri"/>
                <w:lang w:val="en-GB" w:eastAsia="en-GB"/>
              </w:rPr>
              <w:t>Id10055</w:t>
            </w:r>
          </w:p>
        </w:tc>
        <w:tc>
          <w:tcPr>
            <w:tcW w:w="1437" w:type="dxa"/>
          </w:tcPr>
          <w:p w14:paraId="174AB6C4"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02BD1FE2"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tcPr>
          <w:p w14:paraId="2958A611" w14:textId="5DA0F3FD"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108" w:type="dxa"/>
          </w:tcPr>
          <w:p w14:paraId="48E7ADA5"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09F4DE8A"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r>
      <w:tr w:rsidR="000F7BD9" w:rsidRPr="00D92CD5" w14:paraId="079DCFEE" w14:textId="1209F913"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11EC13E6" w14:textId="77777777" w:rsidR="00DD16E1" w:rsidRPr="002E39E6" w:rsidRDefault="00DD16E1" w:rsidP="00DD16E1">
            <w:pPr>
              <w:rPr>
                <w:rFonts w:ascii="Calibri" w:eastAsia="Times New Roman" w:hAnsi="Calibri" w:cs="Calibri"/>
                <w:lang w:val="en-GB" w:eastAsia="en-GB"/>
              </w:rPr>
            </w:pPr>
            <w:r w:rsidRPr="002E39E6">
              <w:rPr>
                <w:rFonts w:ascii="Calibri" w:eastAsia="Times New Roman" w:hAnsi="Calibri" w:cs="Calibri"/>
                <w:lang w:val="en-GB" w:eastAsia="en-GB"/>
              </w:rPr>
              <w:t>Id10057_a</w:t>
            </w:r>
          </w:p>
        </w:tc>
        <w:tc>
          <w:tcPr>
            <w:tcW w:w="1437" w:type="dxa"/>
          </w:tcPr>
          <w:p w14:paraId="73B239EC"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4C0262CB"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28C423CA" w14:textId="2C7CD4F4"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(Id10057_a)Is the place of death same as place of usual residence?</w:t>
            </w:r>
          </w:p>
        </w:tc>
        <w:tc>
          <w:tcPr>
            <w:tcW w:w="2108" w:type="dxa"/>
          </w:tcPr>
          <w:p w14:paraId="65C6E7AD"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23A5166F"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0F7BD9" w:rsidRPr="00D92CD5" w14:paraId="738FA1AE" w14:textId="0F5A7393"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4C3EA53E" w14:textId="77777777" w:rsidR="00DD16E1" w:rsidRPr="002E39E6" w:rsidRDefault="00DD16E1" w:rsidP="00DD16E1">
            <w:pPr>
              <w:rPr>
                <w:rFonts w:ascii="Calibri" w:eastAsia="Times New Roman" w:hAnsi="Calibri" w:cs="Calibri"/>
                <w:lang w:val="en-GB" w:eastAsia="en-GB"/>
              </w:rPr>
            </w:pPr>
            <w:r w:rsidRPr="002E39E6">
              <w:rPr>
                <w:rFonts w:ascii="Calibri" w:eastAsia="Times New Roman" w:hAnsi="Calibri" w:cs="Calibri"/>
                <w:lang w:val="en-GB" w:eastAsia="en-GB"/>
              </w:rPr>
              <w:t>Id10057_b</w:t>
            </w:r>
          </w:p>
        </w:tc>
        <w:tc>
          <w:tcPr>
            <w:tcW w:w="1437" w:type="dxa"/>
          </w:tcPr>
          <w:p w14:paraId="1C99E73E"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749D0BCC"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1A5615D1" w14:textId="1294E189"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(Id10057_b)Where did the death occur? (Village)</w:t>
            </w:r>
          </w:p>
        </w:tc>
        <w:tc>
          <w:tcPr>
            <w:tcW w:w="2108" w:type="dxa"/>
          </w:tcPr>
          <w:p w14:paraId="5953C530" w14:textId="51CEB5E2"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This needs an “other” option </w:t>
            </w:r>
          </w:p>
        </w:tc>
        <w:tc>
          <w:tcPr>
            <w:tcW w:w="2997" w:type="dxa"/>
          </w:tcPr>
          <w:p w14:paraId="1C107A50" w14:textId="20B2CB08" w:rsidR="00DD16E1" w:rsidRDefault="007A0EE3"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Other option already exists</w:t>
            </w:r>
          </w:p>
        </w:tc>
      </w:tr>
      <w:tr w:rsidR="000F7BD9" w:rsidRPr="00D92CD5" w14:paraId="2DDCCC42" w14:textId="3F311379"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2380EECF" w14:textId="5AB6F57E" w:rsidR="00DD16E1" w:rsidRPr="002E39E6" w:rsidRDefault="00DD16E1" w:rsidP="00DD16E1">
            <w:pPr>
              <w:rPr>
                <w:rFonts w:ascii="Calibri" w:eastAsia="Times New Roman" w:hAnsi="Calibri" w:cs="Calibri"/>
                <w:lang w:val="en-GB" w:eastAsia="en-GB"/>
              </w:rPr>
            </w:pPr>
            <w:r w:rsidRPr="002E39E6">
              <w:rPr>
                <w:rFonts w:ascii="Calibri" w:eastAsia="Times New Roman" w:hAnsi="Calibri" w:cs="Calibri"/>
                <w:lang w:val="en-GB" w:eastAsia="en-GB"/>
              </w:rPr>
              <w:t>Id10057</w:t>
            </w:r>
          </w:p>
        </w:tc>
        <w:tc>
          <w:tcPr>
            <w:tcW w:w="1437" w:type="dxa"/>
          </w:tcPr>
          <w:p w14:paraId="266F7086"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2824EEE1"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tcPr>
          <w:p w14:paraId="245637E5" w14:textId="47DA98CE"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108" w:type="dxa"/>
          </w:tcPr>
          <w:p w14:paraId="1AAB049D"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58C4DC93"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0F7BD9" w:rsidRPr="00D92CD5" w14:paraId="7D1C16B4" w14:textId="134EE885"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683A773C"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lastRenderedPageBreak/>
              <w:t>frm_type</w:t>
            </w:r>
          </w:p>
        </w:tc>
        <w:tc>
          <w:tcPr>
            <w:tcW w:w="1437" w:type="dxa"/>
          </w:tcPr>
          <w:p w14:paraId="5892346A"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3BFE5055"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25FD2FB6" w14:textId="2BECF1A0"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(frm_type)Form Type</w:t>
            </w:r>
          </w:p>
        </w:tc>
        <w:tc>
          <w:tcPr>
            <w:tcW w:w="2108" w:type="dxa"/>
          </w:tcPr>
          <w:p w14:paraId="62E74E10"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553AE61F"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r>
      <w:tr w:rsidR="000F7BD9" w:rsidRPr="00D92CD5" w14:paraId="701965CF" w14:textId="4F9B08C1"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39A0036F"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reg_note</w:t>
            </w:r>
          </w:p>
        </w:tc>
        <w:tc>
          <w:tcPr>
            <w:tcW w:w="1437" w:type="dxa"/>
          </w:tcPr>
          <w:p w14:paraId="02CEC369"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485E3614"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4AB07F88" w14:textId="265C921D"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 xml:space="preserve">(reg_note)Form type/Death registration number/certificate </w:t>
            </w:r>
          </w:p>
        </w:tc>
        <w:tc>
          <w:tcPr>
            <w:tcW w:w="2108" w:type="dxa"/>
          </w:tcPr>
          <w:p w14:paraId="5643BF67"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09ABB79F"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296C28" w:rsidRPr="00D92CD5" w14:paraId="0170E1AA" w14:textId="77777777"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35C1828F" w14:textId="362B4E8F" w:rsidR="00630DAB" w:rsidRPr="00D92CD5" w:rsidRDefault="00630DAB" w:rsidP="00DD16E1">
            <w:pPr>
              <w:rPr>
                <w:rFonts w:ascii="Calibri" w:eastAsia="Times New Roman" w:hAnsi="Calibri" w:cs="Calibri"/>
                <w:lang w:val="en-GB" w:eastAsia="en-GB"/>
              </w:rPr>
            </w:pPr>
            <w:r>
              <w:rPr>
                <w:rFonts w:ascii="Calibri" w:eastAsia="Times New Roman" w:hAnsi="Calibri" w:cs="Calibri"/>
                <w:lang w:val="en-GB" w:eastAsia="en-GB"/>
              </w:rPr>
              <w:t>Id10060</w:t>
            </w:r>
          </w:p>
        </w:tc>
        <w:tc>
          <w:tcPr>
            <w:tcW w:w="1437" w:type="dxa"/>
          </w:tcPr>
          <w:p w14:paraId="5BBA653D" w14:textId="77777777" w:rsidR="00630DAB" w:rsidRPr="00D92CD5" w:rsidRDefault="00630DAB"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18CAC555" w14:textId="77777777" w:rsidR="00630DAB" w:rsidRPr="00D92CD5" w:rsidRDefault="00630DAB"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tcPr>
          <w:p w14:paraId="3600FE22" w14:textId="43CD30A8" w:rsidR="00630DAB" w:rsidRPr="00D92CD5" w:rsidRDefault="00EA2C53"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EA2C53">
              <w:rPr>
                <w:rFonts w:ascii="Calibri" w:eastAsia="Times New Roman" w:hAnsi="Calibri" w:cs="Calibri"/>
                <w:lang w:val="en-GB" w:eastAsia="en-GB"/>
              </w:rPr>
              <w:t>(Id10060) What was the date of marriage?</w:t>
            </w:r>
          </w:p>
        </w:tc>
        <w:tc>
          <w:tcPr>
            <w:tcW w:w="2108" w:type="dxa"/>
          </w:tcPr>
          <w:p w14:paraId="5F22374A" w14:textId="77777777" w:rsidR="00630DAB" w:rsidRPr="00D92CD5" w:rsidRDefault="00630DAB"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42BE62D0" w14:textId="2897AD29" w:rsidR="00630DAB" w:rsidRDefault="00630DAB"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Changed appearance to “minimal”</w:t>
            </w:r>
            <w:r w:rsidR="00683B67">
              <w:rPr>
                <w:rFonts w:ascii="Calibri" w:eastAsia="Times New Roman" w:hAnsi="Calibri" w:cs="Calibri"/>
                <w:lang w:val="en-GB" w:eastAsia="en-GB"/>
              </w:rPr>
              <w:t>,</w:t>
            </w:r>
          </w:p>
          <w:p w14:paraId="5DDAD124" w14:textId="77777777" w:rsidR="00683B67" w:rsidRDefault="00683B67"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p w14:paraId="682C76E6" w14:textId="13E4CC41" w:rsidR="00683B67" w:rsidRDefault="00683B67"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Changed constraint to one below; it will only constraint when both DOD and DOB are available and when they don’t exists it will only constraint based on the estimated DOD </w:t>
            </w:r>
            <w:r w:rsidR="00EA2C53">
              <w:rPr>
                <w:rFonts w:ascii="Calibri" w:eastAsia="Times New Roman" w:hAnsi="Calibri" w:cs="Calibri"/>
                <w:lang w:val="en-GB" w:eastAsia="en-GB"/>
              </w:rPr>
              <w:t>(which must be captured)</w:t>
            </w:r>
          </w:p>
          <w:p w14:paraId="01CCCB16" w14:textId="77777777" w:rsidR="00683B67" w:rsidRDefault="00683B67"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p w14:paraId="3EB00306" w14:textId="74D5A4F0" w:rsidR="00683B67" w:rsidRPr="00D92CD5" w:rsidRDefault="00683B67"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683B67">
              <w:rPr>
                <w:rFonts w:ascii="Calibri" w:eastAsia="Times New Roman" w:hAnsi="Calibri" w:cs="Calibri"/>
                <w:lang w:val="en-GB" w:eastAsia="en-GB"/>
              </w:rPr>
              <w:t>if(${Id10020}='yes' and ${Id10022}='yes',.&gt;</w:t>
            </w:r>
            <w:r w:rsidR="00E41E44">
              <w:rPr>
                <w:rFonts w:ascii="Calibri" w:eastAsia="Times New Roman" w:hAnsi="Calibri" w:cs="Calibri"/>
                <w:lang w:val="en-GB" w:eastAsia="en-GB"/>
              </w:rPr>
              <w:t>=</w:t>
            </w:r>
            <w:r w:rsidRPr="00683B67">
              <w:rPr>
                <w:rFonts w:ascii="Calibri" w:eastAsia="Times New Roman" w:hAnsi="Calibri" w:cs="Calibri"/>
                <w:lang w:val="en-GB" w:eastAsia="en-GB"/>
              </w:rPr>
              <w:t>${Id10021} and .&lt;=${Id10023}, .&lt;=${Id10023} or .&lt;=${Id10024})</w:t>
            </w:r>
          </w:p>
        </w:tc>
      </w:tr>
      <w:tr w:rsidR="00630DAB" w:rsidRPr="00D92CD5" w14:paraId="4758CF2E" w14:textId="1BB00AA2"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1963BB80"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Id10070_a</w:t>
            </w:r>
          </w:p>
        </w:tc>
        <w:tc>
          <w:tcPr>
            <w:tcW w:w="1437" w:type="dxa"/>
          </w:tcPr>
          <w:p w14:paraId="01E56E99"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76EA156E"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221CD65F" w14:textId="614D8B69"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(Id10070_a)Form Type</w:t>
            </w:r>
          </w:p>
        </w:tc>
        <w:tc>
          <w:tcPr>
            <w:tcW w:w="2108" w:type="dxa"/>
          </w:tcPr>
          <w:p w14:paraId="669DFAB3"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4B94A159" w14:textId="0A3F35C6" w:rsidR="00DD16E1" w:rsidRPr="00D92CD5" w:rsidRDefault="00B3585B"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To capture type of death notification form</w:t>
            </w:r>
          </w:p>
        </w:tc>
      </w:tr>
      <w:tr w:rsidR="000F7BD9" w:rsidRPr="00D92CD5" w14:paraId="7B6C135D" w14:textId="1FFEAB86"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3510FB4B"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Id10070</w:t>
            </w:r>
          </w:p>
        </w:tc>
        <w:tc>
          <w:tcPr>
            <w:tcW w:w="1437" w:type="dxa"/>
          </w:tcPr>
          <w:p w14:paraId="3317826D"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2EC78E14"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67852F14" w14:textId="0D451872"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(Id10070)[Death registration number/certificate]</w:t>
            </w:r>
          </w:p>
        </w:tc>
        <w:tc>
          <w:tcPr>
            <w:tcW w:w="2108" w:type="dxa"/>
          </w:tcPr>
          <w:p w14:paraId="18A64856"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1AC676FF" w14:textId="76363E10" w:rsidR="00DD16E1" w:rsidRDefault="002D79E7"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Changed the hint to read “999999” instead of “-“ , changed appearance to allow only numbers, and changed the required to “yes”</w:t>
            </w:r>
          </w:p>
          <w:p w14:paraId="1FDDF67A" w14:textId="77777777" w:rsidR="002D79E7" w:rsidRDefault="002D79E7"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p w14:paraId="08070581" w14:textId="4ACFC5A4" w:rsidR="002D79E7" w:rsidRPr="00D92CD5" w:rsidRDefault="002D79E7"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r>
      <w:tr w:rsidR="00630DAB" w:rsidRPr="00D92CD5" w14:paraId="5C7130F8" w14:textId="106AE6D4"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2224EC3B" w14:textId="736D4677" w:rsidR="00DD16E1" w:rsidRPr="00D92CD5" w:rsidRDefault="00DD16E1" w:rsidP="00DD16E1">
            <w:pPr>
              <w:rPr>
                <w:rFonts w:ascii="Calibri" w:eastAsia="Times New Roman" w:hAnsi="Calibri" w:cs="Calibri"/>
                <w:lang w:val="en-GB" w:eastAsia="en-GB"/>
              </w:rPr>
            </w:pPr>
            <w:r>
              <w:rPr>
                <w:rFonts w:ascii="Calibri" w:eastAsia="Times New Roman" w:hAnsi="Calibri" w:cs="Calibri"/>
                <w:lang w:val="en-GB" w:eastAsia="en-GB"/>
              </w:rPr>
              <w:t>Id10071</w:t>
            </w:r>
          </w:p>
        </w:tc>
        <w:tc>
          <w:tcPr>
            <w:tcW w:w="1437" w:type="dxa"/>
          </w:tcPr>
          <w:p w14:paraId="3D6EDE66"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4925E0A5"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tcPr>
          <w:p w14:paraId="5DB58450" w14:textId="38A265BD"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Date of registration</w:t>
            </w:r>
          </w:p>
          <w:p w14:paraId="2C9B0F6D"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Calendar appearance changed </w:t>
            </w:r>
          </w:p>
          <w:p w14:paraId="083FDE52"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Date constraint added: </w:t>
            </w:r>
          </w:p>
          <w:p w14:paraId="7D87507F" w14:textId="15409D46"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.&gt;${Id10021} and .&lt;=${Id10023}</w:t>
            </w:r>
          </w:p>
        </w:tc>
        <w:tc>
          <w:tcPr>
            <w:tcW w:w="2108" w:type="dxa"/>
          </w:tcPr>
          <w:p w14:paraId="5350F518" w14:textId="79D4CAFF" w:rsidR="00DD16E1" w:rsidRDefault="00DD16E1" w:rsidP="00DD16E1">
            <w:pPr>
              <w:pStyle w:val="ListParagraph"/>
              <w:numPr>
                <w:ilvl w:val="0"/>
                <w:numId w:val="5"/>
              </w:numPr>
              <w:ind w:left="339"/>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080CA5">
              <w:rPr>
                <w:rFonts w:ascii="Calibri" w:eastAsia="Times New Roman" w:hAnsi="Calibri" w:cs="Calibri"/>
                <w:lang w:val="en-GB" w:eastAsia="en-GB"/>
              </w:rPr>
              <w:t xml:space="preserve">Registration </w:t>
            </w:r>
            <w:r>
              <w:rPr>
                <w:rFonts w:ascii="Calibri" w:eastAsia="Times New Roman" w:hAnsi="Calibri" w:cs="Calibri"/>
                <w:lang w:val="en-GB" w:eastAsia="en-GB"/>
              </w:rPr>
              <w:t xml:space="preserve">should occur on or after the DOD, </w:t>
            </w:r>
            <w:r w:rsidRPr="00914A6E">
              <w:rPr>
                <w:rFonts w:ascii="Calibri" w:eastAsia="Times New Roman" w:hAnsi="Calibri" w:cs="Calibri"/>
                <w:i/>
                <w:lang w:val="en-GB" w:eastAsia="en-GB"/>
              </w:rPr>
              <w:t>not ever before</w:t>
            </w:r>
          </w:p>
          <w:p w14:paraId="2F7C820B" w14:textId="7E3AA21F" w:rsidR="00DD16E1" w:rsidRPr="00B73F2B" w:rsidRDefault="00DD16E1" w:rsidP="00DD16E1">
            <w:pPr>
              <w:pStyle w:val="ListParagraph"/>
              <w:numPr>
                <w:ilvl w:val="0"/>
                <w:numId w:val="5"/>
              </w:numPr>
              <w:ind w:left="339"/>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lang w:val="en-GB" w:eastAsia="en-GB"/>
              </w:rPr>
            </w:pPr>
            <w:r w:rsidRPr="00B73F2B">
              <w:rPr>
                <w:rFonts w:ascii="Calibri" w:eastAsia="Times New Roman" w:hAnsi="Calibri" w:cs="Calibri"/>
                <w:b/>
                <w:lang w:val="en-GB" w:eastAsia="en-GB"/>
              </w:rPr>
              <w:lastRenderedPageBreak/>
              <w:t>Remove this</w:t>
            </w:r>
            <w:r>
              <w:rPr>
                <w:rFonts w:ascii="Calibri" w:eastAsia="Times New Roman" w:hAnsi="Calibri" w:cs="Calibri"/>
                <w:b/>
                <w:lang w:val="en-GB" w:eastAsia="en-GB"/>
              </w:rPr>
              <w:t xml:space="preserve"> constraint</w:t>
            </w:r>
            <w:r w:rsidRPr="00B73F2B">
              <w:rPr>
                <w:rFonts w:ascii="Calibri" w:eastAsia="Times New Roman" w:hAnsi="Calibri" w:cs="Calibri"/>
                <w:b/>
                <w:lang w:val="en-GB" w:eastAsia="en-GB"/>
              </w:rPr>
              <w:t xml:space="preserve"> for now </w:t>
            </w:r>
          </w:p>
          <w:p w14:paraId="4B2819C3" w14:textId="460B9C7F" w:rsidR="00DD16E1" w:rsidRPr="00080CA5" w:rsidRDefault="00DD16E1" w:rsidP="00DD16E1">
            <w:pPr>
              <w:pStyle w:val="ListParagraph"/>
              <w:numPr>
                <w:ilvl w:val="0"/>
                <w:numId w:val="5"/>
              </w:numPr>
              <w:ind w:left="339"/>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Long-term potentially change to </w:t>
            </w:r>
            <w:r>
              <w:rPr>
                <w:rFonts w:ascii="Calibri" w:hAnsi="Calibri" w:cs="Calibri"/>
                <w:color w:val="1F497D"/>
              </w:rPr>
              <w:t xml:space="preserve"> </w:t>
            </w:r>
            <w:r w:rsidRPr="00094BC7">
              <w:rPr>
                <w:rFonts w:ascii="Calibri" w:hAnsi="Calibri" w:cs="Calibri"/>
                <w:color w:val="000000" w:themeColor="text1"/>
              </w:rPr>
              <w:t>“.&gt;=${Id10023} or .&gt;=${Id10024}” since the date of registration should happen no EARLIER than the DOD</w:t>
            </w:r>
          </w:p>
        </w:tc>
        <w:tc>
          <w:tcPr>
            <w:tcW w:w="2997" w:type="dxa"/>
          </w:tcPr>
          <w:p w14:paraId="77F1753A" w14:textId="09683D32" w:rsidR="00630DAB" w:rsidRDefault="00630DAB" w:rsidP="0063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lastRenderedPageBreak/>
              <w:t xml:space="preserve">Changed </w:t>
            </w:r>
            <w:r w:rsidR="00683B67">
              <w:rPr>
                <w:rFonts w:ascii="Calibri" w:eastAsia="Times New Roman" w:hAnsi="Calibri" w:cs="Calibri"/>
                <w:lang w:val="en-GB" w:eastAsia="en-GB"/>
              </w:rPr>
              <w:t xml:space="preserve">constraint </w:t>
            </w:r>
            <w:r>
              <w:rPr>
                <w:rFonts w:ascii="Calibri" w:eastAsia="Times New Roman" w:hAnsi="Calibri" w:cs="Calibri"/>
                <w:lang w:val="en-GB" w:eastAsia="en-GB"/>
              </w:rPr>
              <w:t xml:space="preserve">to one below; it will only constraint when both </w:t>
            </w:r>
            <w:r w:rsidR="00683B67">
              <w:rPr>
                <w:rFonts w:ascii="Calibri" w:eastAsia="Times New Roman" w:hAnsi="Calibri" w:cs="Calibri"/>
                <w:lang w:val="en-GB" w:eastAsia="en-GB"/>
              </w:rPr>
              <w:t>DOD and DOD</w:t>
            </w:r>
            <w:r>
              <w:rPr>
                <w:rFonts w:ascii="Calibri" w:eastAsia="Times New Roman" w:hAnsi="Calibri" w:cs="Calibri"/>
                <w:lang w:val="en-GB" w:eastAsia="en-GB"/>
              </w:rPr>
              <w:t xml:space="preserve"> are available and when they don’t exists it will only constraint </w:t>
            </w:r>
            <w:r>
              <w:rPr>
                <w:rFonts w:ascii="Calibri" w:eastAsia="Times New Roman" w:hAnsi="Calibri" w:cs="Calibri"/>
                <w:lang w:val="en-GB" w:eastAsia="en-GB"/>
              </w:rPr>
              <w:lastRenderedPageBreak/>
              <w:t>based on the estimated DOD (which must be captured)</w:t>
            </w:r>
          </w:p>
          <w:p w14:paraId="11D15139" w14:textId="77777777" w:rsidR="00630DAB" w:rsidRDefault="00630DAB" w:rsidP="0063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702618FF" w14:textId="7BC724C5" w:rsidR="00DD16E1" w:rsidRPr="00630DAB" w:rsidRDefault="00630DAB" w:rsidP="00630D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630DAB">
              <w:rPr>
                <w:rFonts w:ascii="Calibri" w:eastAsia="Times New Roman" w:hAnsi="Calibri" w:cs="Calibri"/>
                <w:lang w:val="en-GB" w:eastAsia="en-GB"/>
              </w:rPr>
              <w:t>if(${Id10020}='yes' and ${Id10022}='yes',.&gt;</w:t>
            </w:r>
            <w:r w:rsidR="00E41E44">
              <w:rPr>
                <w:rFonts w:ascii="Calibri" w:eastAsia="Times New Roman" w:hAnsi="Calibri" w:cs="Calibri"/>
                <w:lang w:val="en-GB" w:eastAsia="en-GB"/>
              </w:rPr>
              <w:t>=</w:t>
            </w:r>
            <w:r w:rsidRPr="00630DAB">
              <w:rPr>
                <w:rFonts w:ascii="Calibri" w:eastAsia="Times New Roman" w:hAnsi="Calibri" w:cs="Calibri"/>
                <w:lang w:val="en-GB" w:eastAsia="en-GB"/>
              </w:rPr>
              <w:t>${Id10021} and .&gt;=${Id10023}, .&gt;=${Id10023} or .&gt;=${Id10024})</w:t>
            </w:r>
          </w:p>
        </w:tc>
      </w:tr>
      <w:tr w:rsidR="000F7BD9" w:rsidRPr="00D92CD5" w14:paraId="2E38DA32" w14:textId="0099E182"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7C2FD5B6"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lastRenderedPageBreak/>
              <w:t>Id10072_a</w:t>
            </w:r>
          </w:p>
        </w:tc>
        <w:tc>
          <w:tcPr>
            <w:tcW w:w="1437" w:type="dxa"/>
          </w:tcPr>
          <w:p w14:paraId="58129A1F"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132455C9"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52269BEE" w14:textId="4D2803BD"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(Id10072_a)[Place of registration] (county)</w:t>
            </w:r>
          </w:p>
        </w:tc>
        <w:tc>
          <w:tcPr>
            <w:tcW w:w="2108" w:type="dxa"/>
          </w:tcPr>
          <w:p w14:paraId="161AE2C2"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2A6CD6E0"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r>
      <w:tr w:rsidR="00630DAB" w:rsidRPr="00D92CD5" w14:paraId="164156C3" w14:textId="2C7C0E05"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561776BF"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Id10072_b</w:t>
            </w:r>
          </w:p>
        </w:tc>
        <w:tc>
          <w:tcPr>
            <w:tcW w:w="1437" w:type="dxa"/>
          </w:tcPr>
          <w:p w14:paraId="55641825"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1ABFF9B3"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5D335B45" w14:textId="73FBB79D"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(Id10072_b)[Place of registration] (sub county)</w:t>
            </w:r>
          </w:p>
        </w:tc>
        <w:tc>
          <w:tcPr>
            <w:tcW w:w="2108" w:type="dxa"/>
          </w:tcPr>
          <w:p w14:paraId="01B0815D"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2E328F1A"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0F7BD9" w:rsidRPr="00D92CD5" w14:paraId="2EDF507B" w14:textId="64A899E5"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3F9A844C" w14:textId="1C98CC9B" w:rsidR="00DD16E1" w:rsidRPr="00D92CD5" w:rsidRDefault="00DD16E1" w:rsidP="00DD16E1">
            <w:pPr>
              <w:rPr>
                <w:rFonts w:ascii="Calibri" w:eastAsia="Times New Roman" w:hAnsi="Calibri" w:cs="Calibri"/>
                <w:lang w:val="en-GB" w:eastAsia="en-GB"/>
              </w:rPr>
            </w:pPr>
            <w:r w:rsidRPr="001C043D">
              <w:rPr>
                <w:rFonts w:ascii="Calibri" w:eastAsia="Times New Roman" w:hAnsi="Calibri" w:cs="Calibri"/>
                <w:highlight w:val="yellow"/>
                <w:lang w:val="en-GB" w:eastAsia="en-GB"/>
              </w:rPr>
              <w:t>Id10072</w:t>
            </w:r>
          </w:p>
        </w:tc>
        <w:tc>
          <w:tcPr>
            <w:tcW w:w="1437" w:type="dxa"/>
          </w:tcPr>
          <w:p w14:paraId="07BF460D"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5968101A"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tcPr>
          <w:p w14:paraId="25D2308D" w14:textId="4D2CC166"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Place of registration</w:t>
            </w:r>
          </w:p>
        </w:tc>
        <w:tc>
          <w:tcPr>
            <w:tcW w:w="2108" w:type="dxa"/>
          </w:tcPr>
          <w:p w14:paraId="0B9D5C01"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3324C64A"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r>
      <w:tr w:rsidR="00296C28" w:rsidRPr="00D92CD5" w14:paraId="2FC532C2" w14:textId="77777777"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099CDBD4" w14:textId="530BFF5C" w:rsidR="004C7E68" w:rsidRPr="001C043D" w:rsidRDefault="004C7E68" w:rsidP="00DD16E1">
            <w:pPr>
              <w:rPr>
                <w:rFonts w:ascii="Calibri" w:eastAsia="Times New Roman" w:hAnsi="Calibri" w:cs="Calibri"/>
                <w:highlight w:val="yellow"/>
                <w:lang w:val="en-GB" w:eastAsia="en-GB"/>
              </w:rPr>
            </w:pPr>
            <w:r>
              <w:rPr>
                <w:rFonts w:ascii="Calibri" w:eastAsia="Times New Roman" w:hAnsi="Calibri" w:cs="Calibri"/>
                <w:highlight w:val="yellow"/>
                <w:lang w:val="en-GB" w:eastAsia="en-GB"/>
              </w:rPr>
              <w:t>Id10073</w:t>
            </w:r>
          </w:p>
        </w:tc>
        <w:tc>
          <w:tcPr>
            <w:tcW w:w="1437" w:type="dxa"/>
          </w:tcPr>
          <w:p w14:paraId="61A9FF66" w14:textId="77777777" w:rsidR="004C7E68" w:rsidRPr="00D92CD5" w:rsidRDefault="004C7E68"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51B7CC69" w14:textId="77777777" w:rsidR="004C7E68" w:rsidRPr="00D92CD5" w:rsidRDefault="004C7E68"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tcPr>
          <w:p w14:paraId="1329C89D" w14:textId="0FB22D50" w:rsidR="004C7E68" w:rsidRDefault="004C7E68"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4C7E68">
              <w:rPr>
                <w:rFonts w:ascii="Calibri" w:eastAsia="Times New Roman" w:hAnsi="Calibri" w:cs="Calibri"/>
                <w:lang w:val="en-GB" w:eastAsia="en-GB"/>
              </w:rPr>
              <w:t>(Id10073) [National identification number of deceased]</w:t>
            </w:r>
          </w:p>
        </w:tc>
        <w:tc>
          <w:tcPr>
            <w:tcW w:w="2108" w:type="dxa"/>
          </w:tcPr>
          <w:p w14:paraId="4501FB2A" w14:textId="77777777" w:rsidR="004C7E68" w:rsidRPr="00D92CD5" w:rsidRDefault="004C7E68"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0965C953" w14:textId="77777777" w:rsidR="004C7E68" w:rsidRDefault="004C7E68" w:rsidP="004C7E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Changed the hint to read “999999” instead of “-“ , changed appearance to allow only numbers, and changed the required to “yes”</w:t>
            </w:r>
          </w:p>
          <w:p w14:paraId="780D42B6" w14:textId="77777777" w:rsidR="004C7E68" w:rsidRPr="00D92CD5" w:rsidRDefault="004C7E68"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296C28" w:rsidRPr="00D92CD5" w14:paraId="398448FA" w14:textId="24D7C9D2"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63AA3182"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id10173_check</w:t>
            </w:r>
          </w:p>
        </w:tc>
        <w:tc>
          <w:tcPr>
            <w:tcW w:w="1437" w:type="dxa"/>
          </w:tcPr>
          <w:p w14:paraId="24539E44"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65C915A2"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133A2AAF" w14:textId="083EA192"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 xml:space="preserve">(id10173_check)It is not possible to select "Don't know" or "refuse" together with other options. Please go back and correct the selection. </w:t>
            </w:r>
          </w:p>
        </w:tc>
        <w:tc>
          <w:tcPr>
            <w:tcW w:w="2108" w:type="dxa"/>
          </w:tcPr>
          <w:p w14:paraId="4A8053BD"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056634F7" w14:textId="067C9DC4" w:rsidR="00DD16E1" w:rsidRPr="00D92CD5" w:rsidRDefault="000F7BD9"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No changes done</w:t>
            </w:r>
          </w:p>
        </w:tc>
      </w:tr>
      <w:tr w:rsidR="004C7E68" w:rsidRPr="00D92CD5" w14:paraId="59B00922" w14:textId="3D0A99A2"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22F06AA6" w14:textId="77777777" w:rsidR="00DD16E1" w:rsidRDefault="00DD16E1" w:rsidP="00DD16E1">
            <w:pPr>
              <w:rPr>
                <w:rFonts w:ascii="Calibri" w:eastAsia="Times New Roman" w:hAnsi="Calibri" w:cs="Calibri"/>
                <w:lang w:val="en-GB" w:eastAsia="en-GB"/>
              </w:rPr>
            </w:pPr>
          </w:p>
          <w:p w14:paraId="7C38353F" w14:textId="77777777" w:rsidR="00DD16E1" w:rsidRPr="00D92CD5" w:rsidRDefault="00DD16E1" w:rsidP="00DD16E1">
            <w:pPr>
              <w:rPr>
                <w:rFonts w:ascii="Calibri" w:eastAsia="Times New Roman" w:hAnsi="Calibri" w:cs="Calibri"/>
                <w:lang w:val="en-GB" w:eastAsia="en-GB"/>
              </w:rPr>
            </w:pPr>
          </w:p>
        </w:tc>
        <w:tc>
          <w:tcPr>
            <w:tcW w:w="1437" w:type="dxa"/>
          </w:tcPr>
          <w:p w14:paraId="000D2466"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093E8181"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tcPr>
          <w:p w14:paraId="135FB504" w14:textId="6E4FDF82"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108" w:type="dxa"/>
          </w:tcPr>
          <w:p w14:paraId="3D017A0E"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5AB4B4A4"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296C28" w:rsidRPr="00D92CD5" w14:paraId="71956445" w14:textId="6182DAC8"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hideMark/>
          </w:tcPr>
          <w:p w14:paraId="515B3D69"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Id10184</w:t>
            </w:r>
          </w:p>
        </w:tc>
        <w:tc>
          <w:tcPr>
            <w:tcW w:w="1437" w:type="dxa"/>
          </w:tcPr>
          <w:p w14:paraId="34799003"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5E95FCC2"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hideMark/>
          </w:tcPr>
          <w:p w14:paraId="344FB9BD" w14:textId="3DFAEE55"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(Id10184)How many days before death did the frequent loose or liquid stools start?</w:t>
            </w:r>
          </w:p>
        </w:tc>
        <w:tc>
          <w:tcPr>
            <w:tcW w:w="2108" w:type="dxa"/>
          </w:tcPr>
          <w:p w14:paraId="28E21F7F"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74101760" w14:textId="72C36329" w:rsidR="00DD16E1" w:rsidRPr="00D92CD5" w:rsidRDefault="00E41E44" w:rsidP="00E41E4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Dropped</w:t>
            </w:r>
            <w:r w:rsidR="00F909D7">
              <w:rPr>
                <w:rFonts w:ascii="Calibri" w:eastAsia="Times New Roman" w:hAnsi="Calibri" w:cs="Calibri"/>
                <w:lang w:val="en-GB" w:eastAsia="en-GB"/>
              </w:rPr>
              <w:t xml:space="preserve"> </w:t>
            </w:r>
            <w:r>
              <w:rPr>
                <w:rFonts w:ascii="Calibri" w:eastAsia="Times New Roman" w:hAnsi="Calibri" w:cs="Calibri"/>
                <w:lang w:val="en-GB" w:eastAsia="en-GB"/>
              </w:rPr>
              <w:t>after discussion on call; no effect in questionniare</w:t>
            </w:r>
          </w:p>
        </w:tc>
      </w:tr>
      <w:tr w:rsidR="004C7E68" w:rsidRPr="008D15BA" w14:paraId="18CE9A7A" w14:textId="285DAD38"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0B349864" w14:textId="77777777" w:rsidR="00DD16E1" w:rsidRPr="008D15BA" w:rsidRDefault="00DD16E1" w:rsidP="00DD16E1">
            <w:pPr>
              <w:rPr>
                <w:rFonts w:ascii="Calibri" w:eastAsia="Times New Roman" w:hAnsi="Calibri" w:cs="Calibri"/>
                <w:lang w:val="en-GB" w:eastAsia="en-GB"/>
              </w:rPr>
            </w:pPr>
          </w:p>
        </w:tc>
        <w:tc>
          <w:tcPr>
            <w:tcW w:w="1437" w:type="dxa"/>
          </w:tcPr>
          <w:p w14:paraId="4B8E5A64" w14:textId="77777777" w:rsidR="00DD16E1" w:rsidRPr="008D15BA"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35BA46A2" w14:textId="77777777" w:rsidR="00DD16E1" w:rsidRPr="008D15BA"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4107" w:type="dxa"/>
            <w:noWrap/>
          </w:tcPr>
          <w:p w14:paraId="7BC6E866" w14:textId="3B0E7C10" w:rsidR="00DD16E1" w:rsidRPr="008D15BA"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108" w:type="dxa"/>
          </w:tcPr>
          <w:p w14:paraId="5CD3D9E7" w14:textId="77777777" w:rsidR="00DD16E1" w:rsidRPr="008D15BA"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2CCB1430" w14:textId="77777777" w:rsidR="00DD16E1" w:rsidRPr="008D15BA"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296C28" w:rsidRPr="00D92CD5" w14:paraId="774EFE9C" w14:textId="05D23CEC"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4908F2E4" w14:textId="77777777" w:rsidR="00DD16E1" w:rsidRPr="00D92CD5" w:rsidRDefault="00DD16E1" w:rsidP="00DD16E1">
            <w:pPr>
              <w:rPr>
                <w:rFonts w:ascii="Calibri" w:eastAsia="Times New Roman" w:hAnsi="Calibri" w:cs="Calibri"/>
                <w:lang w:val="en-GB" w:eastAsia="en-GB"/>
              </w:rPr>
            </w:pPr>
            <w:r w:rsidRPr="00D92CD5">
              <w:rPr>
                <w:rFonts w:ascii="Calibri" w:eastAsia="Times New Roman" w:hAnsi="Calibri" w:cs="Calibri"/>
                <w:lang w:val="en-GB" w:eastAsia="en-GB"/>
              </w:rPr>
              <w:t>Id10190</w:t>
            </w:r>
          </w:p>
        </w:tc>
        <w:tc>
          <w:tcPr>
            <w:tcW w:w="1437" w:type="dxa"/>
          </w:tcPr>
          <w:p w14:paraId="28417EC0"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671F8752"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4107" w:type="dxa"/>
            <w:noWrap/>
          </w:tcPr>
          <w:p w14:paraId="775AF3FC" w14:textId="46348001"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2CD5">
              <w:rPr>
                <w:rFonts w:ascii="Calibri" w:eastAsia="Times New Roman" w:hAnsi="Calibri" w:cs="Calibri"/>
                <w:lang w:val="en-GB" w:eastAsia="en-GB"/>
              </w:rPr>
              <w:t>(Id10190)How long before death did (s)he vomit?</w:t>
            </w:r>
          </w:p>
        </w:tc>
        <w:tc>
          <w:tcPr>
            <w:tcW w:w="2108" w:type="dxa"/>
          </w:tcPr>
          <w:p w14:paraId="3C70888A" w14:textId="77777777"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6D77E826" w14:textId="2DA78CE0" w:rsidR="00DD16E1" w:rsidRPr="00D92CD5" w:rsidRDefault="00E41E44"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Dropped after discussion on call; no effect in questionniare</w:t>
            </w:r>
            <w:bookmarkStart w:id="1" w:name="_GoBack"/>
            <w:bookmarkEnd w:id="1"/>
          </w:p>
        </w:tc>
      </w:tr>
      <w:tr w:rsidR="000F7BD9" w:rsidRPr="00D92CD5" w14:paraId="2524B97C" w14:textId="2C11DF69"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shd w:val="clear" w:color="auto" w:fill="A6A6A6" w:themeFill="background1" w:themeFillShade="A6"/>
            <w:noWrap/>
          </w:tcPr>
          <w:p w14:paraId="1F5CFA44" w14:textId="523349E9" w:rsidR="00DD16E1" w:rsidRPr="00160012" w:rsidRDefault="00DD16E1" w:rsidP="00DD16E1">
            <w:pPr>
              <w:rPr>
                <w:rFonts w:ascii="Calibri" w:eastAsia="Times New Roman" w:hAnsi="Calibri" w:cs="Calibri"/>
                <w:lang w:val="en-GB" w:eastAsia="en-GB"/>
              </w:rPr>
            </w:pPr>
            <w:r w:rsidRPr="00160012">
              <w:rPr>
                <w:rFonts w:ascii="Calibri" w:eastAsia="Times New Roman" w:hAnsi="Calibri" w:cs="Calibri"/>
                <w:lang w:val="en-GB" w:eastAsia="en-GB"/>
              </w:rPr>
              <w:t xml:space="preserve">ADDITIONAL CHANGES </w:t>
            </w:r>
          </w:p>
        </w:tc>
        <w:tc>
          <w:tcPr>
            <w:tcW w:w="1437" w:type="dxa"/>
            <w:shd w:val="clear" w:color="auto" w:fill="A6A6A6" w:themeFill="background1" w:themeFillShade="A6"/>
          </w:tcPr>
          <w:p w14:paraId="1BD2E01C" w14:textId="0814F600" w:rsidR="00DD16E1" w:rsidRPr="00160012"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lang w:val="en-GB" w:eastAsia="en-GB"/>
              </w:rPr>
            </w:pPr>
            <w:r>
              <w:rPr>
                <w:rFonts w:ascii="Calibri" w:eastAsia="Times New Roman" w:hAnsi="Calibri" w:cs="Calibri"/>
                <w:b/>
                <w:lang w:val="en-GB" w:eastAsia="en-GB"/>
              </w:rPr>
              <w:t>Variable description</w:t>
            </w:r>
          </w:p>
        </w:tc>
        <w:tc>
          <w:tcPr>
            <w:tcW w:w="1505" w:type="dxa"/>
            <w:shd w:val="clear" w:color="auto" w:fill="A6A6A6" w:themeFill="background1" w:themeFillShade="A6"/>
          </w:tcPr>
          <w:p w14:paraId="2623E551" w14:textId="685BCA1F" w:rsidR="00DD16E1" w:rsidRPr="00160012"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lang w:val="en-GB" w:eastAsia="en-GB"/>
              </w:rPr>
            </w:pPr>
            <w:r>
              <w:rPr>
                <w:rFonts w:ascii="Calibri" w:eastAsia="Times New Roman" w:hAnsi="Calibri" w:cs="Calibri"/>
                <w:b/>
                <w:lang w:val="en-GB" w:eastAsia="en-GB"/>
              </w:rPr>
              <w:t xml:space="preserve">Questionnaire </w:t>
            </w:r>
          </w:p>
        </w:tc>
        <w:tc>
          <w:tcPr>
            <w:tcW w:w="4107" w:type="dxa"/>
            <w:shd w:val="clear" w:color="auto" w:fill="A6A6A6" w:themeFill="background1" w:themeFillShade="A6"/>
            <w:noWrap/>
          </w:tcPr>
          <w:p w14:paraId="4CF9C5C3" w14:textId="5A262811" w:rsidR="00DD16E1" w:rsidRPr="00160012"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lang w:val="en-GB" w:eastAsia="en-GB"/>
              </w:rPr>
            </w:pPr>
            <w:r>
              <w:rPr>
                <w:rFonts w:ascii="Calibri" w:eastAsia="Times New Roman" w:hAnsi="Calibri" w:cs="Calibri"/>
                <w:b/>
                <w:lang w:val="en-GB" w:eastAsia="en-GB"/>
              </w:rPr>
              <w:t xml:space="preserve">Change made or proposed </w:t>
            </w:r>
          </w:p>
        </w:tc>
        <w:tc>
          <w:tcPr>
            <w:tcW w:w="2108" w:type="dxa"/>
            <w:shd w:val="clear" w:color="auto" w:fill="A6A6A6" w:themeFill="background1" w:themeFillShade="A6"/>
          </w:tcPr>
          <w:p w14:paraId="70020293" w14:textId="4543A511" w:rsidR="00DD16E1" w:rsidRPr="00160012"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lang w:val="en-GB" w:eastAsia="en-GB"/>
              </w:rPr>
            </w:pPr>
            <w:r>
              <w:rPr>
                <w:rFonts w:ascii="Calibri" w:eastAsia="Times New Roman" w:hAnsi="Calibri" w:cs="Calibri"/>
                <w:b/>
                <w:lang w:val="en-GB" w:eastAsia="en-GB"/>
              </w:rPr>
              <w:t>Review/comment</w:t>
            </w:r>
          </w:p>
        </w:tc>
        <w:tc>
          <w:tcPr>
            <w:tcW w:w="2997" w:type="dxa"/>
            <w:shd w:val="clear" w:color="auto" w:fill="A6A6A6" w:themeFill="background1" w:themeFillShade="A6"/>
          </w:tcPr>
          <w:p w14:paraId="44B47E4F" w14:textId="101E1433" w:rsidR="00DD16E1" w:rsidRPr="00160012"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lang w:val="en-GB" w:eastAsia="en-GB"/>
              </w:rPr>
            </w:pPr>
            <w:r>
              <w:rPr>
                <w:rFonts w:ascii="Calibri" w:eastAsia="Times New Roman" w:hAnsi="Calibri" w:cs="Calibri"/>
                <w:b/>
                <w:lang w:val="en-GB" w:eastAsia="en-GB"/>
              </w:rPr>
              <w:t>Response</w:t>
            </w:r>
          </w:p>
        </w:tc>
      </w:tr>
      <w:tr w:rsidR="00296C28" w:rsidRPr="00D92CD5" w14:paraId="7FED8900" w14:textId="5B5E7B42"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0CEC9641" w14:textId="2922E0F3" w:rsidR="00DD16E1" w:rsidRPr="00E8771B" w:rsidRDefault="00DD16E1" w:rsidP="00DD16E1">
            <w:pPr>
              <w:rPr>
                <w:rFonts w:ascii="Calibri" w:eastAsia="Times New Roman" w:hAnsi="Calibri" w:cs="Calibri"/>
                <w:b w:val="0"/>
                <w:lang w:val="en-GB" w:eastAsia="en-GB"/>
              </w:rPr>
            </w:pPr>
            <w:r w:rsidRPr="00E8771B">
              <w:rPr>
                <w:rFonts w:ascii="Calibri" w:eastAsia="Times New Roman" w:hAnsi="Calibri" w:cs="Calibri"/>
                <w:lang w:val="en-GB" w:eastAsia="en-GB"/>
              </w:rPr>
              <w:t>deviceid</w:t>
            </w:r>
          </w:p>
        </w:tc>
        <w:tc>
          <w:tcPr>
            <w:tcW w:w="1437" w:type="dxa"/>
          </w:tcPr>
          <w:p w14:paraId="1E6BD29C" w14:textId="4B0CD89D"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Variable added to capture device/phone ID</w:t>
            </w:r>
          </w:p>
        </w:tc>
        <w:tc>
          <w:tcPr>
            <w:tcW w:w="1505" w:type="dxa"/>
          </w:tcPr>
          <w:p w14:paraId="73D0D134" w14:textId="7C237C6E"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F26DA3">
              <w:rPr>
                <w:rFonts w:ascii="Calibri" w:eastAsia="Times New Roman" w:hAnsi="Calibri" w:cs="Calibri"/>
                <w:lang w:val="en-GB" w:eastAsia="en-GB"/>
              </w:rPr>
              <w:t>HB 1_5_2</w:t>
            </w:r>
          </w:p>
        </w:tc>
        <w:tc>
          <w:tcPr>
            <w:tcW w:w="4107" w:type="dxa"/>
            <w:noWrap/>
          </w:tcPr>
          <w:p w14:paraId="6B4CE4AC" w14:textId="689019CA"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Added </w:t>
            </w:r>
          </w:p>
        </w:tc>
        <w:tc>
          <w:tcPr>
            <w:tcW w:w="2108" w:type="dxa"/>
          </w:tcPr>
          <w:p w14:paraId="15E0DE74" w14:textId="0C3E3481"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No issues</w:t>
            </w:r>
          </w:p>
        </w:tc>
        <w:tc>
          <w:tcPr>
            <w:tcW w:w="2997" w:type="dxa"/>
          </w:tcPr>
          <w:p w14:paraId="52AB75A8"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r>
      <w:tr w:rsidR="004C7E68" w:rsidRPr="00D92CD5" w14:paraId="19AA1AF3" w14:textId="16CD9057"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56ADC234" w14:textId="63E2AD33" w:rsidR="00DD16E1" w:rsidRPr="00D92CD5" w:rsidRDefault="00DD16E1" w:rsidP="00DD16E1">
            <w:pPr>
              <w:rPr>
                <w:rFonts w:ascii="Calibri" w:eastAsia="Times New Roman" w:hAnsi="Calibri" w:cs="Calibri"/>
                <w:lang w:val="en-GB" w:eastAsia="en-GB"/>
              </w:rPr>
            </w:pPr>
            <w:r>
              <w:rPr>
                <w:rFonts w:ascii="Calibri" w:eastAsia="Times New Roman" w:hAnsi="Calibri" w:cs="Calibri"/>
                <w:lang w:val="en-GB" w:eastAsia="en-GB"/>
              </w:rPr>
              <w:t>Phonenumber</w:t>
            </w:r>
          </w:p>
        </w:tc>
        <w:tc>
          <w:tcPr>
            <w:tcW w:w="1437" w:type="dxa"/>
          </w:tcPr>
          <w:p w14:paraId="018373AE" w14:textId="1A2F9F20"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Variable added to capture phone number</w:t>
            </w:r>
          </w:p>
        </w:tc>
        <w:tc>
          <w:tcPr>
            <w:tcW w:w="1505" w:type="dxa"/>
          </w:tcPr>
          <w:p w14:paraId="0DC81C13" w14:textId="03600798"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F26DA3">
              <w:rPr>
                <w:rFonts w:ascii="Calibri" w:eastAsia="Times New Roman" w:hAnsi="Calibri" w:cs="Calibri"/>
                <w:lang w:val="en-GB" w:eastAsia="en-GB"/>
              </w:rPr>
              <w:t>HB 1_5_2</w:t>
            </w:r>
          </w:p>
        </w:tc>
        <w:tc>
          <w:tcPr>
            <w:tcW w:w="4107" w:type="dxa"/>
            <w:noWrap/>
          </w:tcPr>
          <w:p w14:paraId="630032CF" w14:textId="74814ADC"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Added</w:t>
            </w:r>
          </w:p>
        </w:tc>
        <w:tc>
          <w:tcPr>
            <w:tcW w:w="2108" w:type="dxa"/>
          </w:tcPr>
          <w:p w14:paraId="41B83625" w14:textId="1A5DF325"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No issues</w:t>
            </w:r>
          </w:p>
        </w:tc>
        <w:tc>
          <w:tcPr>
            <w:tcW w:w="2997" w:type="dxa"/>
          </w:tcPr>
          <w:p w14:paraId="67271911"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296C28" w:rsidRPr="00D92CD5" w14:paraId="2D0C1942" w14:textId="61F99B9B"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2DD89766" w14:textId="6BC60025" w:rsidR="00DD16E1" w:rsidRPr="00D92CD5" w:rsidRDefault="00DD16E1" w:rsidP="00DD16E1">
            <w:pPr>
              <w:rPr>
                <w:rFonts w:ascii="Calibri" w:eastAsia="Times New Roman" w:hAnsi="Calibri" w:cs="Calibri"/>
                <w:lang w:val="en-GB" w:eastAsia="en-GB"/>
              </w:rPr>
            </w:pPr>
            <w:r>
              <w:rPr>
                <w:rFonts w:ascii="Calibri" w:eastAsia="Times New Roman" w:hAnsi="Calibri" w:cs="Calibri"/>
                <w:lang w:val="en-GB" w:eastAsia="en-GB"/>
              </w:rPr>
              <w:t>Simserial</w:t>
            </w:r>
          </w:p>
        </w:tc>
        <w:tc>
          <w:tcPr>
            <w:tcW w:w="1437" w:type="dxa"/>
          </w:tcPr>
          <w:p w14:paraId="447816B2" w14:textId="2FF85BF4"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Variable added to capture serial of SIM</w:t>
            </w:r>
          </w:p>
        </w:tc>
        <w:tc>
          <w:tcPr>
            <w:tcW w:w="1505" w:type="dxa"/>
          </w:tcPr>
          <w:p w14:paraId="33D9F5D0" w14:textId="018EBA21"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F26DA3">
              <w:rPr>
                <w:rFonts w:ascii="Calibri" w:eastAsia="Times New Roman" w:hAnsi="Calibri" w:cs="Calibri"/>
                <w:lang w:val="en-GB" w:eastAsia="en-GB"/>
              </w:rPr>
              <w:t>HB 1_5_2</w:t>
            </w:r>
          </w:p>
        </w:tc>
        <w:tc>
          <w:tcPr>
            <w:tcW w:w="4107" w:type="dxa"/>
            <w:noWrap/>
          </w:tcPr>
          <w:p w14:paraId="6934E397" w14:textId="471A0F06"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Added</w:t>
            </w:r>
          </w:p>
        </w:tc>
        <w:tc>
          <w:tcPr>
            <w:tcW w:w="2108" w:type="dxa"/>
          </w:tcPr>
          <w:p w14:paraId="0FF12B12" w14:textId="1C5310A2"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No issues </w:t>
            </w:r>
          </w:p>
        </w:tc>
        <w:tc>
          <w:tcPr>
            <w:tcW w:w="2997" w:type="dxa"/>
          </w:tcPr>
          <w:p w14:paraId="3FD381DE"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r>
      <w:tr w:rsidR="004C7E68" w:rsidRPr="00D92CD5" w14:paraId="67576F23" w14:textId="302A0574"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4431C70D" w14:textId="691B41E2" w:rsidR="00DD16E1" w:rsidRPr="00D92CD5" w:rsidRDefault="00DD16E1" w:rsidP="00DD16E1">
            <w:pPr>
              <w:rPr>
                <w:rFonts w:ascii="Calibri" w:eastAsia="Times New Roman" w:hAnsi="Calibri" w:cs="Calibri"/>
                <w:lang w:val="en-GB" w:eastAsia="en-GB"/>
              </w:rPr>
            </w:pPr>
            <w:commentRangeStart w:id="2"/>
            <w:r>
              <w:rPr>
                <w:rFonts w:ascii="Calibri" w:eastAsia="Times New Roman" w:hAnsi="Calibri" w:cs="Calibri"/>
                <w:lang w:val="en-GB" w:eastAsia="en-GB"/>
              </w:rPr>
              <w:t xml:space="preserve">Username </w:t>
            </w:r>
          </w:p>
        </w:tc>
        <w:tc>
          <w:tcPr>
            <w:tcW w:w="1437" w:type="dxa"/>
          </w:tcPr>
          <w:p w14:paraId="296FFB74" w14:textId="65EC647F"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Variable added to ? </w:t>
            </w:r>
          </w:p>
        </w:tc>
        <w:tc>
          <w:tcPr>
            <w:tcW w:w="1505" w:type="dxa"/>
          </w:tcPr>
          <w:p w14:paraId="6CCF1B1D" w14:textId="6F89C954"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F26DA3">
              <w:rPr>
                <w:rFonts w:ascii="Calibri" w:eastAsia="Times New Roman" w:hAnsi="Calibri" w:cs="Calibri"/>
                <w:lang w:val="en-GB" w:eastAsia="en-GB"/>
              </w:rPr>
              <w:t>HB 1_5_2</w:t>
            </w:r>
          </w:p>
        </w:tc>
        <w:tc>
          <w:tcPr>
            <w:tcW w:w="4107" w:type="dxa"/>
            <w:noWrap/>
          </w:tcPr>
          <w:p w14:paraId="44AE21E7" w14:textId="32F0736A"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Added</w:t>
            </w:r>
          </w:p>
        </w:tc>
        <w:tc>
          <w:tcPr>
            <w:tcW w:w="2108" w:type="dxa"/>
          </w:tcPr>
          <w:p w14:paraId="6202582C" w14:textId="53FFE64C"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No issues </w:t>
            </w:r>
            <w:commentRangeEnd w:id="2"/>
            <w:r>
              <w:rPr>
                <w:rStyle w:val="CommentReference"/>
              </w:rPr>
              <w:commentReference w:id="2"/>
            </w:r>
          </w:p>
        </w:tc>
        <w:tc>
          <w:tcPr>
            <w:tcW w:w="2997" w:type="dxa"/>
          </w:tcPr>
          <w:p w14:paraId="57200AE1"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0F7BD9" w:rsidRPr="00D92CD5" w14:paraId="3747D7D3" w14:textId="77777777"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4BCB07A4" w14:textId="49C40BD3" w:rsidR="000F7BD9" w:rsidRPr="00421F9D" w:rsidRDefault="000F7BD9" w:rsidP="00DD16E1">
            <w:pPr>
              <w:rPr>
                <w:rFonts w:ascii="Calibri" w:eastAsia="Times New Roman" w:hAnsi="Calibri" w:cs="Calibri"/>
                <w:highlight w:val="yellow"/>
                <w:lang w:val="en-GB" w:eastAsia="en-GB"/>
              </w:rPr>
            </w:pPr>
            <w:r w:rsidRPr="00421F9D">
              <w:rPr>
                <w:rFonts w:ascii="Calibri" w:eastAsia="Times New Roman" w:hAnsi="Calibri" w:cs="Calibri"/>
                <w:color w:val="006100"/>
                <w:highlight w:val="yellow"/>
                <w:lang w:val="en-GB" w:eastAsia="en-GB"/>
              </w:rPr>
              <w:t>Id10002</w:t>
            </w:r>
          </w:p>
        </w:tc>
        <w:tc>
          <w:tcPr>
            <w:tcW w:w="1437" w:type="dxa"/>
          </w:tcPr>
          <w:p w14:paraId="46F1096D" w14:textId="77777777" w:rsidR="000F7BD9" w:rsidRPr="00421F9D" w:rsidRDefault="000F7BD9"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highlight w:val="yellow"/>
                <w:lang w:val="en-GB" w:eastAsia="en-GB"/>
              </w:rPr>
            </w:pPr>
          </w:p>
        </w:tc>
        <w:tc>
          <w:tcPr>
            <w:tcW w:w="1505" w:type="dxa"/>
          </w:tcPr>
          <w:p w14:paraId="28037530" w14:textId="77777777" w:rsidR="000F7BD9" w:rsidRPr="00421F9D" w:rsidRDefault="000F7BD9"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highlight w:val="yellow"/>
                <w:lang w:val="en-GB" w:eastAsia="en-GB"/>
              </w:rPr>
            </w:pPr>
          </w:p>
        </w:tc>
        <w:tc>
          <w:tcPr>
            <w:tcW w:w="4107" w:type="dxa"/>
            <w:noWrap/>
          </w:tcPr>
          <w:p w14:paraId="27B37D11" w14:textId="325C73D6" w:rsidR="000F7BD9" w:rsidRPr="00421F9D" w:rsidRDefault="000F7BD9"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highlight w:val="yellow"/>
                <w:lang w:val="en-GB" w:eastAsia="en-GB"/>
              </w:rPr>
            </w:pPr>
            <w:r w:rsidRPr="00421F9D">
              <w:rPr>
                <w:rFonts w:ascii="Calibri" w:eastAsia="Times New Roman" w:hAnsi="Calibri" w:cs="Calibri"/>
                <w:sz w:val="20"/>
                <w:szCs w:val="20"/>
                <w:highlight w:val="yellow"/>
                <w:lang w:val="en-GB" w:eastAsia="en-GB"/>
              </w:rPr>
              <w:t>(Id10002) [Is this a region of high HIV/AIDS mortality?]</w:t>
            </w:r>
          </w:p>
        </w:tc>
        <w:tc>
          <w:tcPr>
            <w:tcW w:w="2108" w:type="dxa"/>
          </w:tcPr>
          <w:p w14:paraId="2BD1CBB8" w14:textId="77777777" w:rsidR="000F7BD9" w:rsidRDefault="000F7BD9"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2997" w:type="dxa"/>
          </w:tcPr>
          <w:p w14:paraId="2A8123D1" w14:textId="03FB0F93" w:rsidR="000F7BD9" w:rsidRDefault="000F7BD9"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sz w:val="20"/>
                <w:szCs w:val="20"/>
                <w:lang w:val="en-GB" w:eastAsia="en-GB"/>
              </w:rPr>
              <w:t>Changed default to “HIGH” and read_only to “TRUE”</w:t>
            </w:r>
          </w:p>
        </w:tc>
      </w:tr>
      <w:tr w:rsidR="000F7BD9" w:rsidRPr="00D92CD5" w14:paraId="3D3EC996" w14:textId="77777777"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6E95A87D" w14:textId="24A2AA9F" w:rsidR="000F7BD9" w:rsidRPr="00421F9D" w:rsidRDefault="000F7BD9" w:rsidP="00DD16E1">
            <w:pPr>
              <w:rPr>
                <w:rFonts w:ascii="Calibri" w:eastAsia="Times New Roman" w:hAnsi="Calibri" w:cs="Calibri"/>
                <w:highlight w:val="yellow"/>
                <w:lang w:val="en-GB" w:eastAsia="en-GB"/>
              </w:rPr>
            </w:pPr>
            <w:r w:rsidRPr="00421F9D">
              <w:rPr>
                <w:rFonts w:ascii="Calibri" w:eastAsia="Times New Roman" w:hAnsi="Calibri" w:cs="Calibri"/>
                <w:color w:val="006100"/>
                <w:highlight w:val="yellow"/>
                <w:lang w:val="en-GB" w:eastAsia="en-GB"/>
              </w:rPr>
              <w:t>Id10003</w:t>
            </w:r>
          </w:p>
        </w:tc>
        <w:tc>
          <w:tcPr>
            <w:tcW w:w="1437" w:type="dxa"/>
          </w:tcPr>
          <w:p w14:paraId="7E6DC2C9" w14:textId="77777777" w:rsidR="000F7BD9" w:rsidRPr="00421F9D" w:rsidRDefault="000F7BD9"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highlight w:val="yellow"/>
                <w:lang w:val="en-GB" w:eastAsia="en-GB"/>
              </w:rPr>
            </w:pPr>
          </w:p>
        </w:tc>
        <w:tc>
          <w:tcPr>
            <w:tcW w:w="1505" w:type="dxa"/>
          </w:tcPr>
          <w:p w14:paraId="53D69121" w14:textId="77777777" w:rsidR="000F7BD9" w:rsidRPr="00421F9D" w:rsidRDefault="000F7BD9"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highlight w:val="yellow"/>
                <w:lang w:val="en-GB" w:eastAsia="en-GB"/>
              </w:rPr>
            </w:pPr>
          </w:p>
        </w:tc>
        <w:tc>
          <w:tcPr>
            <w:tcW w:w="4107" w:type="dxa"/>
            <w:noWrap/>
          </w:tcPr>
          <w:p w14:paraId="698A7F6B" w14:textId="11E8B120" w:rsidR="000F7BD9" w:rsidRPr="00421F9D" w:rsidRDefault="000F7BD9"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highlight w:val="yellow"/>
                <w:lang w:val="en-GB" w:eastAsia="en-GB"/>
              </w:rPr>
            </w:pPr>
            <w:r w:rsidRPr="00421F9D">
              <w:rPr>
                <w:rFonts w:ascii="Calibri" w:eastAsia="Times New Roman" w:hAnsi="Calibri" w:cs="Calibri"/>
                <w:sz w:val="20"/>
                <w:szCs w:val="20"/>
                <w:highlight w:val="yellow"/>
                <w:lang w:val="en-GB" w:eastAsia="en-GB"/>
              </w:rPr>
              <w:t>(Id10003) [Is this a region of high malaria mortality?]</w:t>
            </w:r>
          </w:p>
        </w:tc>
        <w:tc>
          <w:tcPr>
            <w:tcW w:w="2108" w:type="dxa"/>
          </w:tcPr>
          <w:p w14:paraId="01472350" w14:textId="77777777" w:rsidR="000F7BD9" w:rsidRDefault="000F7BD9"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2997" w:type="dxa"/>
          </w:tcPr>
          <w:p w14:paraId="212255B5" w14:textId="51912F14" w:rsidR="000F7BD9" w:rsidRDefault="000F7BD9"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sz w:val="20"/>
                <w:szCs w:val="20"/>
                <w:lang w:val="en-GB" w:eastAsia="en-GB"/>
              </w:rPr>
              <w:t>Changed default to “HIGH” and read_only to “TRUE”</w:t>
            </w:r>
          </w:p>
        </w:tc>
      </w:tr>
      <w:tr w:rsidR="005B462E" w:rsidRPr="00D92CD5" w14:paraId="619E93E1" w14:textId="034E4E7B"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712B318E" w14:textId="4FE14A55" w:rsidR="00DD16E1" w:rsidRDefault="00DD16E1" w:rsidP="00DD16E1">
            <w:pPr>
              <w:rPr>
                <w:rFonts w:ascii="Calibri" w:eastAsia="Times New Roman" w:hAnsi="Calibri" w:cs="Calibri"/>
                <w:lang w:val="en-GB" w:eastAsia="en-GB"/>
              </w:rPr>
            </w:pPr>
            <w:r>
              <w:rPr>
                <w:rFonts w:ascii="Calibri" w:eastAsia="Times New Roman" w:hAnsi="Calibri" w:cs="Calibri"/>
                <w:lang w:val="en-GB" w:eastAsia="en-GB"/>
              </w:rPr>
              <w:t>Id10007</w:t>
            </w:r>
          </w:p>
        </w:tc>
        <w:tc>
          <w:tcPr>
            <w:tcW w:w="1437" w:type="dxa"/>
          </w:tcPr>
          <w:p w14:paraId="4F1B6951"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What is the name of the VA respondent? </w:t>
            </w:r>
          </w:p>
          <w:p w14:paraId="66FAEC9A"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7DF1B0C0" w14:textId="02969BAB"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F26DA3">
              <w:rPr>
                <w:rFonts w:ascii="Calibri" w:eastAsia="Times New Roman" w:hAnsi="Calibri" w:cs="Calibri"/>
                <w:lang w:val="en-GB" w:eastAsia="en-GB"/>
              </w:rPr>
              <w:t>HB 1_5_2</w:t>
            </w:r>
          </w:p>
        </w:tc>
        <w:tc>
          <w:tcPr>
            <w:tcW w:w="4107" w:type="dxa"/>
            <w:noWrap/>
          </w:tcPr>
          <w:p w14:paraId="211906A1" w14:textId="5AE198A4"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Change: made required </w:t>
            </w:r>
          </w:p>
        </w:tc>
        <w:tc>
          <w:tcPr>
            <w:tcW w:w="2108" w:type="dxa"/>
          </w:tcPr>
          <w:p w14:paraId="582013A5" w14:textId="54F5A624"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Is this an agreed upon change? </w:t>
            </w:r>
          </w:p>
        </w:tc>
        <w:tc>
          <w:tcPr>
            <w:tcW w:w="2997" w:type="dxa"/>
          </w:tcPr>
          <w:p w14:paraId="6E257802" w14:textId="70E78A62" w:rsidR="00DD16E1" w:rsidRDefault="000F7BD9"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sz w:val="20"/>
                <w:szCs w:val="20"/>
                <w:lang w:val="en-GB" w:eastAsia="en-GB"/>
              </w:rPr>
              <w:t>Changed required to “yes”</w:t>
            </w:r>
          </w:p>
        </w:tc>
      </w:tr>
      <w:tr w:rsidR="00296C28" w:rsidRPr="00D92CD5" w14:paraId="6A064E3D" w14:textId="2E79CED4"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3070AE75" w14:textId="7BC499FE" w:rsidR="00DD16E1" w:rsidRDefault="00DD16E1" w:rsidP="00DD16E1">
            <w:pPr>
              <w:rPr>
                <w:rFonts w:ascii="Calibri" w:eastAsia="Times New Roman" w:hAnsi="Calibri" w:cs="Calibri"/>
                <w:lang w:val="en-GB" w:eastAsia="en-GB"/>
              </w:rPr>
            </w:pPr>
            <w:r>
              <w:rPr>
                <w:rFonts w:ascii="Calibri" w:eastAsia="Times New Roman" w:hAnsi="Calibri" w:cs="Calibri"/>
                <w:lang w:val="en-GB" w:eastAsia="en-GB"/>
              </w:rPr>
              <w:t>Id10009</w:t>
            </w:r>
          </w:p>
        </w:tc>
        <w:tc>
          <w:tcPr>
            <w:tcW w:w="1437" w:type="dxa"/>
          </w:tcPr>
          <w:p w14:paraId="5EB80D5D"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Did you/the respondent </w:t>
            </w:r>
            <w:r>
              <w:rPr>
                <w:rFonts w:ascii="Calibri" w:eastAsia="Times New Roman" w:hAnsi="Calibri" w:cs="Calibri"/>
                <w:lang w:val="en-GB" w:eastAsia="en-GB"/>
              </w:rPr>
              <w:lastRenderedPageBreak/>
              <w:t xml:space="preserve">live with the deceased...? </w:t>
            </w:r>
          </w:p>
          <w:p w14:paraId="7F31ACD2"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4F493836" w14:textId="04A9496D"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F26DA3">
              <w:rPr>
                <w:rFonts w:ascii="Calibri" w:eastAsia="Times New Roman" w:hAnsi="Calibri" w:cs="Calibri"/>
                <w:lang w:val="en-GB" w:eastAsia="en-GB"/>
              </w:rPr>
              <w:lastRenderedPageBreak/>
              <w:t>HB 1_5_2</w:t>
            </w:r>
          </w:p>
        </w:tc>
        <w:tc>
          <w:tcPr>
            <w:tcW w:w="4107" w:type="dxa"/>
            <w:noWrap/>
          </w:tcPr>
          <w:p w14:paraId="6DE187B5" w14:textId="71E6729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Change: made required</w:t>
            </w:r>
          </w:p>
        </w:tc>
        <w:tc>
          <w:tcPr>
            <w:tcW w:w="2108" w:type="dxa"/>
          </w:tcPr>
          <w:p w14:paraId="0020165B" w14:textId="5371F644"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Is this an agreed upon change? </w:t>
            </w:r>
          </w:p>
        </w:tc>
        <w:tc>
          <w:tcPr>
            <w:tcW w:w="2997" w:type="dxa"/>
          </w:tcPr>
          <w:p w14:paraId="18498373" w14:textId="5CAF5D37" w:rsidR="000F7BD9" w:rsidRDefault="000F7BD9" w:rsidP="000F7B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sz w:val="20"/>
                <w:szCs w:val="20"/>
                <w:lang w:val="en-GB" w:eastAsia="en-GB"/>
              </w:rPr>
              <w:t>Changed required to “yes”,</w:t>
            </w:r>
          </w:p>
          <w:p w14:paraId="12006D5D" w14:textId="7DD33B45" w:rsidR="00DD16E1" w:rsidRDefault="00DD16E1" w:rsidP="000F7B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5B462E" w:rsidRPr="00D92CD5" w14:paraId="0AA4942F" w14:textId="3570542A"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204F71DA" w14:textId="2605E8BC" w:rsidR="00DD16E1" w:rsidRPr="00D92CD5" w:rsidRDefault="00DD16E1" w:rsidP="00DD16E1">
            <w:pPr>
              <w:rPr>
                <w:rFonts w:ascii="Calibri" w:eastAsia="Times New Roman" w:hAnsi="Calibri" w:cs="Calibri"/>
                <w:lang w:val="en-GB" w:eastAsia="en-GB"/>
              </w:rPr>
            </w:pPr>
            <w:r>
              <w:rPr>
                <w:rFonts w:ascii="Calibri" w:eastAsia="Times New Roman" w:hAnsi="Calibri" w:cs="Calibri"/>
                <w:lang w:val="en-GB" w:eastAsia="en-GB"/>
              </w:rPr>
              <w:t>Id10010</w:t>
            </w:r>
          </w:p>
        </w:tc>
        <w:tc>
          <w:tcPr>
            <w:tcW w:w="1437" w:type="dxa"/>
          </w:tcPr>
          <w:p w14:paraId="725294AC" w14:textId="6D8414EF"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Name of VA interviewer</w:t>
            </w:r>
          </w:p>
        </w:tc>
        <w:tc>
          <w:tcPr>
            <w:tcW w:w="1505" w:type="dxa"/>
          </w:tcPr>
          <w:p w14:paraId="245D7ECA" w14:textId="5ED83F8A"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F26DA3">
              <w:rPr>
                <w:rFonts w:ascii="Calibri" w:eastAsia="Times New Roman" w:hAnsi="Calibri" w:cs="Calibri"/>
                <w:lang w:val="en-GB" w:eastAsia="en-GB"/>
              </w:rPr>
              <w:t>HB 1_5_2</w:t>
            </w:r>
          </w:p>
        </w:tc>
        <w:tc>
          <w:tcPr>
            <w:tcW w:w="4107" w:type="dxa"/>
            <w:noWrap/>
          </w:tcPr>
          <w:p w14:paraId="5FC4028C" w14:textId="46FE49AE"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Type changed to select_one; </w:t>
            </w:r>
          </w:p>
          <w:p w14:paraId="22CF6D66" w14:textId="0EC4EADB"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Made required</w:t>
            </w:r>
          </w:p>
        </w:tc>
        <w:tc>
          <w:tcPr>
            <w:tcW w:w="2108" w:type="dxa"/>
          </w:tcPr>
          <w:p w14:paraId="2B898D0D" w14:textId="13C55835"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What the adjustment on requirement an agreed upon change? </w:t>
            </w:r>
          </w:p>
        </w:tc>
        <w:tc>
          <w:tcPr>
            <w:tcW w:w="2997" w:type="dxa"/>
          </w:tcPr>
          <w:p w14:paraId="74CE2D21" w14:textId="77777777" w:rsidR="000F7BD9" w:rsidRDefault="000F7BD9" w:rsidP="000F7BD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val="en-GB" w:eastAsia="en-GB"/>
              </w:rPr>
            </w:pPr>
            <w:r>
              <w:rPr>
                <w:rFonts w:ascii="Calibri" w:eastAsia="Times New Roman" w:hAnsi="Calibri" w:cs="Calibri"/>
                <w:sz w:val="20"/>
                <w:szCs w:val="20"/>
                <w:lang w:val="en-GB" w:eastAsia="en-GB"/>
              </w:rPr>
              <w:t xml:space="preserve">Changed required to “yes”,  and appearance to “minimal” , </w:t>
            </w:r>
          </w:p>
          <w:p w14:paraId="31599EC2" w14:textId="24A63B9C" w:rsidR="00DD16E1" w:rsidRDefault="000F7BD9" w:rsidP="000F7BD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sz w:val="20"/>
                <w:szCs w:val="20"/>
                <w:lang w:val="en-GB" w:eastAsia="en-GB"/>
              </w:rPr>
              <w:t>Type to be a list a interviewers</w:t>
            </w:r>
          </w:p>
        </w:tc>
      </w:tr>
      <w:tr w:rsidR="00296C28" w:rsidRPr="00D92CD5" w14:paraId="03F0C39C" w14:textId="562C479A"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66D59667" w14:textId="719AF8DC" w:rsidR="00DD16E1" w:rsidRPr="00D92CD5" w:rsidRDefault="00DD16E1" w:rsidP="00DD16E1">
            <w:pPr>
              <w:rPr>
                <w:rFonts w:ascii="Calibri" w:eastAsia="Times New Roman" w:hAnsi="Calibri" w:cs="Calibri"/>
                <w:lang w:val="en-GB" w:eastAsia="en-GB"/>
              </w:rPr>
            </w:pPr>
            <w:r>
              <w:rPr>
                <w:rFonts w:ascii="Calibri" w:eastAsia="Times New Roman" w:hAnsi="Calibri" w:cs="Calibri"/>
                <w:lang w:val="en-GB" w:eastAsia="en-GB"/>
              </w:rPr>
              <w:t>Id10021</w:t>
            </w:r>
          </w:p>
        </w:tc>
        <w:tc>
          <w:tcPr>
            <w:tcW w:w="1437" w:type="dxa"/>
          </w:tcPr>
          <w:p w14:paraId="555BB5F2"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When was the deceased born? </w:t>
            </w:r>
          </w:p>
          <w:p w14:paraId="5E9EC069"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73DC037E" w14:textId="107A1B5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F26DA3">
              <w:rPr>
                <w:rFonts w:ascii="Calibri" w:eastAsia="Times New Roman" w:hAnsi="Calibri" w:cs="Calibri"/>
                <w:lang w:val="en-GB" w:eastAsia="en-GB"/>
              </w:rPr>
              <w:t>HB 1_5_2</w:t>
            </w:r>
          </w:p>
        </w:tc>
        <w:tc>
          <w:tcPr>
            <w:tcW w:w="4107" w:type="dxa"/>
            <w:noWrap/>
          </w:tcPr>
          <w:p w14:paraId="76CC958C"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Appearance changed </w:t>
            </w:r>
          </w:p>
          <w:p w14:paraId="2AF7EAA0" w14:textId="33E059A6"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Constraint changed to: .&lt;=today()</w:t>
            </w:r>
          </w:p>
        </w:tc>
        <w:tc>
          <w:tcPr>
            <w:tcW w:w="2108" w:type="dxa"/>
          </w:tcPr>
          <w:p w14:paraId="0BCA31B4" w14:textId="705B44F1"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No issues </w:t>
            </w:r>
          </w:p>
        </w:tc>
        <w:tc>
          <w:tcPr>
            <w:tcW w:w="2997" w:type="dxa"/>
          </w:tcPr>
          <w:p w14:paraId="7BC3B197" w14:textId="689EC5E4" w:rsidR="00DD16E1" w:rsidRDefault="00345BD9"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Changed appearance to “no-calendar”</w:t>
            </w:r>
          </w:p>
        </w:tc>
      </w:tr>
      <w:tr w:rsidR="005B462E" w:rsidRPr="00D92CD5" w14:paraId="57969FBF" w14:textId="1D80D51C"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468CF616" w14:textId="3336FF00" w:rsidR="00DD16E1" w:rsidRPr="00D92CD5" w:rsidRDefault="00DD16E1" w:rsidP="00DD16E1">
            <w:pPr>
              <w:rPr>
                <w:rFonts w:ascii="Calibri" w:eastAsia="Times New Roman" w:hAnsi="Calibri" w:cs="Calibri"/>
                <w:lang w:val="en-GB" w:eastAsia="en-GB"/>
              </w:rPr>
            </w:pPr>
            <w:r>
              <w:rPr>
                <w:rFonts w:ascii="Calibri" w:eastAsia="Times New Roman" w:hAnsi="Calibri" w:cs="Calibri"/>
                <w:lang w:val="en-GB" w:eastAsia="en-GB"/>
              </w:rPr>
              <w:t>Id10023_a</w:t>
            </w:r>
          </w:p>
        </w:tc>
        <w:tc>
          <w:tcPr>
            <w:tcW w:w="1437" w:type="dxa"/>
          </w:tcPr>
          <w:p w14:paraId="51DFA51D"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When did (s)he die? (if DOB known) </w:t>
            </w:r>
          </w:p>
          <w:p w14:paraId="74AC6CF6"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5070AB31" w14:textId="7E742840"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F26DA3">
              <w:rPr>
                <w:rFonts w:ascii="Calibri" w:eastAsia="Times New Roman" w:hAnsi="Calibri" w:cs="Calibri"/>
                <w:lang w:val="en-GB" w:eastAsia="en-GB"/>
              </w:rPr>
              <w:t>HB 1_5_2</w:t>
            </w:r>
          </w:p>
        </w:tc>
        <w:tc>
          <w:tcPr>
            <w:tcW w:w="4107" w:type="dxa"/>
            <w:noWrap/>
          </w:tcPr>
          <w:p w14:paraId="160A0DE9"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Appearance changed </w:t>
            </w:r>
          </w:p>
          <w:p w14:paraId="675AFA90" w14:textId="6ADAFAD4"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Constraint changed from: </w:t>
            </w:r>
            <w:r w:rsidRPr="00042E63">
              <w:rPr>
                <w:rFonts w:ascii="Calibri" w:eastAsia="Times New Roman" w:hAnsi="Calibri" w:cs="Calibri"/>
                <w:lang w:val="en-GB" w:eastAsia="en-GB"/>
              </w:rPr>
              <w:t>.&gt;=${Id10021}</w:t>
            </w:r>
          </w:p>
          <w:p w14:paraId="28C98F99" w14:textId="31E12184"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to: </w:t>
            </w:r>
            <w:r w:rsidRPr="002F4632">
              <w:rPr>
                <w:rFonts w:ascii="Calibri" w:eastAsia="Times New Roman" w:hAnsi="Calibri" w:cs="Calibri"/>
                <w:lang w:val="en-GB" w:eastAsia="en-GB"/>
              </w:rPr>
              <w:t>.&lt;=today() and .&gt;=${Id10021}</w:t>
            </w:r>
          </w:p>
        </w:tc>
        <w:tc>
          <w:tcPr>
            <w:tcW w:w="2108" w:type="dxa"/>
          </w:tcPr>
          <w:p w14:paraId="71A89B5B" w14:textId="252DFD4D"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No issues</w:t>
            </w:r>
          </w:p>
        </w:tc>
        <w:tc>
          <w:tcPr>
            <w:tcW w:w="2997" w:type="dxa"/>
          </w:tcPr>
          <w:p w14:paraId="727C5255" w14:textId="753E357C" w:rsidR="00DD16E1" w:rsidRDefault="00345BD9"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Changed appearance to “no-calendar”</w:t>
            </w:r>
          </w:p>
        </w:tc>
      </w:tr>
      <w:tr w:rsidR="00296C28" w:rsidRPr="00D92CD5" w14:paraId="6EA7B786" w14:textId="266F8BCE"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487B40F2" w14:textId="0A3BE567" w:rsidR="00DD16E1" w:rsidRPr="00D92CD5" w:rsidRDefault="00DD16E1" w:rsidP="00DD16E1">
            <w:pPr>
              <w:rPr>
                <w:rFonts w:ascii="Calibri" w:eastAsia="Times New Roman" w:hAnsi="Calibri" w:cs="Calibri"/>
                <w:lang w:val="en-GB" w:eastAsia="en-GB"/>
              </w:rPr>
            </w:pPr>
            <w:r>
              <w:rPr>
                <w:rFonts w:ascii="Calibri" w:eastAsia="Times New Roman" w:hAnsi="Calibri" w:cs="Calibri"/>
                <w:lang w:val="en-GB" w:eastAsia="en-GB"/>
              </w:rPr>
              <w:t>Id10023_b</w:t>
            </w:r>
          </w:p>
        </w:tc>
        <w:tc>
          <w:tcPr>
            <w:tcW w:w="1437" w:type="dxa"/>
          </w:tcPr>
          <w:p w14:paraId="011A8E6E"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When did (s)he die? (if DOB not reported) </w:t>
            </w:r>
          </w:p>
          <w:p w14:paraId="5C8FBA34"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5AB3298E" w14:textId="2BF79F3D"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F26DA3">
              <w:rPr>
                <w:rFonts w:ascii="Calibri" w:eastAsia="Times New Roman" w:hAnsi="Calibri" w:cs="Calibri"/>
                <w:lang w:val="en-GB" w:eastAsia="en-GB"/>
              </w:rPr>
              <w:t>HB 1_5_2</w:t>
            </w:r>
          </w:p>
        </w:tc>
        <w:tc>
          <w:tcPr>
            <w:tcW w:w="4107" w:type="dxa"/>
            <w:noWrap/>
          </w:tcPr>
          <w:p w14:paraId="06F19006"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Appearance changed </w:t>
            </w:r>
          </w:p>
          <w:p w14:paraId="7C2EE0E3"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Constraint added: </w:t>
            </w:r>
          </w:p>
          <w:p w14:paraId="3B776698" w14:textId="2D7652D6"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2F4632">
              <w:rPr>
                <w:rFonts w:ascii="Calibri" w:eastAsia="Times New Roman" w:hAnsi="Calibri" w:cs="Calibri"/>
                <w:lang w:val="en-GB" w:eastAsia="en-GB"/>
              </w:rPr>
              <w:t>.&lt;=today() and .&gt;=${Id10021}</w:t>
            </w:r>
          </w:p>
        </w:tc>
        <w:tc>
          <w:tcPr>
            <w:tcW w:w="2108" w:type="dxa"/>
          </w:tcPr>
          <w:p w14:paraId="6E5EEF21" w14:textId="77777777" w:rsidR="00DD16E1" w:rsidRPr="00BC52BF"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lang w:val="en-GB" w:eastAsia="en-GB"/>
              </w:rPr>
            </w:pPr>
            <w:r w:rsidRPr="00BC52BF">
              <w:rPr>
                <w:rFonts w:ascii="Calibri" w:eastAsia="Times New Roman" w:hAnsi="Calibri" w:cs="Calibri"/>
                <w:b/>
                <w:lang w:val="en-GB" w:eastAsia="en-GB"/>
              </w:rPr>
              <w:t xml:space="preserve">Change to .&lt;=today() </w:t>
            </w:r>
          </w:p>
          <w:p w14:paraId="40CD33DE" w14:textId="7AB95451"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Cannot add constraint based on Id10021, when Id10021 was skipped (DOB not reported). </w:t>
            </w:r>
            <w:r w:rsidRPr="00C44EF3">
              <w:rPr>
                <w:rFonts w:ascii="Calibri" w:eastAsia="Times New Roman" w:hAnsi="Calibri" w:cs="Calibri"/>
                <w:i/>
                <w:lang w:val="en-GB" w:eastAsia="en-GB"/>
              </w:rPr>
              <w:t>This results in an error message and the survey can’t continue.</w:t>
            </w:r>
            <w:r>
              <w:rPr>
                <w:rFonts w:ascii="Calibri" w:eastAsia="Times New Roman" w:hAnsi="Calibri" w:cs="Calibri"/>
                <w:lang w:val="en-GB" w:eastAsia="en-GB"/>
              </w:rPr>
              <w:t xml:space="preserve"> </w:t>
            </w:r>
          </w:p>
        </w:tc>
        <w:tc>
          <w:tcPr>
            <w:tcW w:w="2997" w:type="dxa"/>
          </w:tcPr>
          <w:p w14:paraId="0054ECA4" w14:textId="77777777" w:rsidR="00791938" w:rsidRDefault="0026565F"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Changed appearance to “no-calendar” , changed </w:t>
            </w:r>
            <w:r w:rsidR="00791938">
              <w:rPr>
                <w:rFonts w:ascii="Calibri" w:eastAsia="Times New Roman" w:hAnsi="Calibri" w:cs="Calibri"/>
                <w:lang w:val="en-GB" w:eastAsia="en-GB"/>
              </w:rPr>
              <w:t xml:space="preserve">constraint to .&lt;=today(), </w:t>
            </w:r>
          </w:p>
          <w:p w14:paraId="072CF75C" w14:textId="77777777" w:rsidR="00791938" w:rsidRDefault="00791938"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7CF048CA" w14:textId="5506F68A" w:rsidR="00791938" w:rsidRDefault="00791938" w:rsidP="00DD16E1">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lang w:val="en-GB" w:eastAsia="en-GB"/>
              </w:rPr>
              <w:t xml:space="preserve">changed </w:t>
            </w:r>
            <w:r>
              <w:t xml:space="preserve"> relevant to </w:t>
            </w:r>
          </w:p>
          <w:p w14:paraId="3AF99377" w14:textId="5821FC85" w:rsidR="00DD16E1" w:rsidRDefault="00791938"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791938">
              <w:rPr>
                <w:rFonts w:ascii="Calibri" w:eastAsia="Times New Roman" w:hAnsi="Calibri" w:cs="Calibri"/>
                <w:lang w:val="en-GB" w:eastAsia="en-GB"/>
              </w:rPr>
              <w:t>selected(${Id10022}, 'yes') and (selected(${Id10020}, 'no') or selected(${Id10020}, 'ref'))</w:t>
            </w:r>
          </w:p>
          <w:p w14:paraId="20531A4E" w14:textId="6BBD6934" w:rsidR="00791938" w:rsidRDefault="00791938"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r>
      <w:tr w:rsidR="005B462E" w:rsidRPr="00D92CD5" w14:paraId="413410F4" w14:textId="2F24EC37"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538D472C" w14:textId="338D1CB6" w:rsidR="00DD16E1" w:rsidRDefault="00DD16E1" w:rsidP="00DD16E1">
            <w:pPr>
              <w:rPr>
                <w:rFonts w:ascii="Calibri" w:eastAsia="Times New Roman" w:hAnsi="Calibri" w:cs="Calibri"/>
                <w:lang w:val="en-GB" w:eastAsia="en-GB"/>
              </w:rPr>
            </w:pPr>
            <w:r>
              <w:rPr>
                <w:rFonts w:ascii="Calibri" w:eastAsia="Times New Roman" w:hAnsi="Calibri" w:cs="Calibri"/>
                <w:lang w:val="en-GB" w:eastAsia="en-GB"/>
              </w:rPr>
              <w:t>Id10023_b (con’t)</w:t>
            </w:r>
          </w:p>
        </w:tc>
        <w:tc>
          <w:tcPr>
            <w:tcW w:w="1437" w:type="dxa"/>
          </w:tcPr>
          <w:p w14:paraId="538C4A11"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When did (s)he die? (if DOB not reported) </w:t>
            </w:r>
          </w:p>
          <w:p w14:paraId="132DFE76"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1981BEF9" w14:textId="1CB0C95A"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WHO 1_5_2_6</w:t>
            </w:r>
          </w:p>
        </w:tc>
        <w:tc>
          <w:tcPr>
            <w:tcW w:w="4107" w:type="dxa"/>
            <w:noWrap/>
          </w:tcPr>
          <w:p w14:paraId="6DF055FF" w14:textId="264E00CF"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Issue with WHO version</w:t>
            </w:r>
          </w:p>
        </w:tc>
        <w:tc>
          <w:tcPr>
            <w:tcW w:w="2108" w:type="dxa"/>
          </w:tcPr>
          <w:p w14:paraId="75648B56" w14:textId="48C9737D" w:rsidR="00DD16E1" w:rsidRPr="00BC52BF"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lang w:val="en-GB" w:eastAsia="en-GB"/>
              </w:rPr>
            </w:pPr>
            <w:r>
              <w:rPr>
                <w:rFonts w:ascii="Calibri" w:eastAsia="Times New Roman" w:hAnsi="Calibri" w:cs="Calibri"/>
                <w:b/>
                <w:lang w:val="en-GB" w:eastAsia="en-GB"/>
              </w:rPr>
              <w:t>Edit “dk” to “ref”</w:t>
            </w:r>
          </w:p>
          <w:p w14:paraId="382010DF" w14:textId="7AAA6152"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Relevance is incorrect. “dk” is not an available response for 10020, should read: </w:t>
            </w:r>
            <w:r w:rsidRPr="008E42A3">
              <w:rPr>
                <w:rFonts w:ascii="Calibri" w:eastAsia="Times New Roman" w:hAnsi="Calibri" w:cs="Calibri"/>
                <w:lang w:val="en-GB" w:eastAsia="en-GB"/>
              </w:rPr>
              <w:lastRenderedPageBreak/>
              <w:t>selected(${Id10022}, 'yes') and (selected(${Id10020}, 'no') or selected(${Id10020}, '</w:t>
            </w:r>
            <w:r w:rsidRPr="008E42A3">
              <w:rPr>
                <w:rFonts w:ascii="Calibri" w:eastAsia="Times New Roman" w:hAnsi="Calibri" w:cs="Calibri"/>
                <w:highlight w:val="yellow"/>
                <w:lang w:val="en-GB" w:eastAsia="en-GB"/>
              </w:rPr>
              <w:t>ref</w:t>
            </w:r>
            <w:r w:rsidRPr="008E42A3">
              <w:rPr>
                <w:rFonts w:ascii="Calibri" w:eastAsia="Times New Roman" w:hAnsi="Calibri" w:cs="Calibri"/>
                <w:lang w:val="en-GB" w:eastAsia="en-GB"/>
              </w:rPr>
              <w:t>'))</w:t>
            </w:r>
            <w:r>
              <w:rPr>
                <w:rFonts w:ascii="Calibri" w:eastAsia="Times New Roman" w:hAnsi="Calibri" w:cs="Calibri"/>
                <w:lang w:val="en-GB" w:eastAsia="en-GB"/>
              </w:rPr>
              <w:t xml:space="preserve"> </w:t>
            </w:r>
            <w:r w:rsidRPr="00C44EF3">
              <w:rPr>
                <w:rFonts w:ascii="Calibri" w:eastAsia="Times New Roman" w:hAnsi="Calibri" w:cs="Calibri"/>
                <w:i/>
                <w:lang w:val="en-GB" w:eastAsia="en-GB"/>
              </w:rPr>
              <w:t>This results in the DOD not be</w:t>
            </w:r>
            <w:r>
              <w:rPr>
                <w:rFonts w:ascii="Calibri" w:eastAsia="Times New Roman" w:hAnsi="Calibri" w:cs="Calibri"/>
                <w:i/>
                <w:lang w:val="en-GB" w:eastAsia="en-GB"/>
              </w:rPr>
              <w:t>ing</w:t>
            </w:r>
            <w:r w:rsidRPr="00C44EF3">
              <w:rPr>
                <w:rFonts w:ascii="Calibri" w:eastAsia="Times New Roman" w:hAnsi="Calibri" w:cs="Calibri"/>
                <w:i/>
                <w:lang w:val="en-GB" w:eastAsia="en-GB"/>
              </w:rPr>
              <w:t xml:space="preserve"> asked, even when known, if the DOB was refused. </w:t>
            </w:r>
            <w:r w:rsidRPr="008E42A3">
              <w:rPr>
                <w:rFonts w:ascii="Calibri" w:eastAsia="Times New Roman" w:hAnsi="Calibri" w:cs="Calibri"/>
                <w:b/>
                <w:lang w:val="en-GB" w:eastAsia="en-GB"/>
              </w:rPr>
              <w:t>This will need to be changed within WHO</w:t>
            </w:r>
            <w:r>
              <w:rPr>
                <w:rFonts w:ascii="Calibri" w:eastAsia="Times New Roman" w:hAnsi="Calibri" w:cs="Calibri"/>
                <w:b/>
                <w:lang w:val="en-GB" w:eastAsia="en-GB"/>
              </w:rPr>
              <w:t>, high priority.</w:t>
            </w:r>
          </w:p>
        </w:tc>
        <w:tc>
          <w:tcPr>
            <w:tcW w:w="2997" w:type="dxa"/>
          </w:tcPr>
          <w:p w14:paraId="3686D791" w14:textId="397BEDE3" w:rsidR="00DD16E1" w:rsidRDefault="00791938"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lastRenderedPageBreak/>
              <w:t xml:space="preserve">Changed relevant to </w:t>
            </w:r>
            <w:r>
              <w:t xml:space="preserve"> </w:t>
            </w:r>
            <w:r w:rsidRPr="00791938">
              <w:rPr>
                <w:rFonts w:ascii="Calibri" w:eastAsia="Times New Roman" w:hAnsi="Calibri" w:cs="Calibri"/>
                <w:lang w:val="en-GB" w:eastAsia="en-GB"/>
              </w:rPr>
              <w:t>selected(${Id10022}, 'yes') and (selected(${Id10020}, 'no') or selected(${Id10020}, 'ref'))</w:t>
            </w:r>
          </w:p>
        </w:tc>
      </w:tr>
      <w:tr w:rsidR="00296C28" w:rsidRPr="00D92CD5" w14:paraId="7246A5AC" w14:textId="6E08AA7E"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33387582" w14:textId="4E44879D" w:rsidR="00DD16E1" w:rsidRPr="00D92CD5" w:rsidRDefault="00DD16E1" w:rsidP="00DD16E1">
            <w:pPr>
              <w:rPr>
                <w:rFonts w:ascii="Calibri" w:eastAsia="Times New Roman" w:hAnsi="Calibri" w:cs="Calibri"/>
                <w:lang w:val="en-GB" w:eastAsia="en-GB"/>
              </w:rPr>
            </w:pPr>
            <w:r>
              <w:rPr>
                <w:rFonts w:ascii="Calibri" w:eastAsia="Times New Roman" w:hAnsi="Calibri" w:cs="Calibri"/>
                <w:lang w:val="en-GB" w:eastAsia="en-GB"/>
              </w:rPr>
              <w:lastRenderedPageBreak/>
              <w:t>Id10024</w:t>
            </w:r>
          </w:p>
        </w:tc>
        <w:tc>
          <w:tcPr>
            <w:tcW w:w="1437" w:type="dxa"/>
          </w:tcPr>
          <w:p w14:paraId="38DC2D6C"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Please indicate the year of death. </w:t>
            </w:r>
          </w:p>
          <w:p w14:paraId="7BF0798B"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7B340485" w14:textId="392E8FF5"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F26DA3">
              <w:rPr>
                <w:rFonts w:ascii="Calibri" w:eastAsia="Times New Roman" w:hAnsi="Calibri" w:cs="Calibri"/>
                <w:lang w:val="en-GB" w:eastAsia="en-GB"/>
              </w:rPr>
              <w:t>HB 1_5_2</w:t>
            </w:r>
          </w:p>
        </w:tc>
        <w:tc>
          <w:tcPr>
            <w:tcW w:w="4107" w:type="dxa"/>
            <w:noWrap/>
          </w:tcPr>
          <w:p w14:paraId="06CE7057"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Constraint changed, </w:t>
            </w:r>
          </w:p>
          <w:p w14:paraId="3339641A" w14:textId="777777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From: </w:t>
            </w:r>
          </w:p>
          <w:p w14:paraId="4B00E73F"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GB"/>
              </w:rPr>
            </w:pPr>
            <w:r>
              <w:rPr>
                <w:rFonts w:ascii="Calibri" w:hAnsi="Calibri" w:cs="Calibri"/>
                <w:color w:val="000000"/>
              </w:rPr>
              <w:t>. &lt;= today() and .&gt;= date(date('1915-01-01'))</w:t>
            </w:r>
          </w:p>
          <w:p w14:paraId="70806140"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To: </w:t>
            </w:r>
          </w:p>
          <w:p w14:paraId="1800D060" w14:textId="60C77603"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8E42A3">
              <w:rPr>
                <w:rFonts w:ascii="Calibri" w:eastAsia="Times New Roman" w:hAnsi="Calibri" w:cs="Calibri"/>
                <w:lang w:val="en-GB" w:eastAsia="en-GB"/>
              </w:rPr>
              <w:t>. &lt;= today() and .&gt;= date(date('1915-01-01')) and .&gt;=${Id10021}</w:t>
            </w:r>
          </w:p>
        </w:tc>
        <w:tc>
          <w:tcPr>
            <w:tcW w:w="2108" w:type="dxa"/>
          </w:tcPr>
          <w:p w14:paraId="0547B345" w14:textId="77777777" w:rsidR="00DD16E1" w:rsidRPr="00BC52BF"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lang w:val="en-GB" w:eastAsia="en-GB"/>
              </w:rPr>
            </w:pPr>
            <w:r w:rsidRPr="00BC52BF">
              <w:rPr>
                <w:rFonts w:ascii="Calibri" w:eastAsia="Times New Roman" w:hAnsi="Calibri" w:cs="Calibri"/>
                <w:b/>
                <w:lang w:val="en-GB" w:eastAsia="en-GB"/>
              </w:rPr>
              <w:t xml:space="preserve">Revert to original constraint. </w:t>
            </w:r>
          </w:p>
          <w:p w14:paraId="7D2BF679"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Because this question is applied to both those that report a DOB and those that do not, a constraint based on DOB will cause errors.  </w:t>
            </w:r>
          </w:p>
          <w:p w14:paraId="413DB0E4" w14:textId="64ACD1C9" w:rsidR="00DD16E1" w:rsidRPr="004940C7" w:rsidRDefault="00DD16E1" w:rsidP="00DD16E1">
            <w:pPr>
              <w:pStyle w:val="ListParagraph"/>
              <w:numPr>
                <w:ilvl w:val="0"/>
                <w:numId w:val="9"/>
              </w:numPr>
              <w:ind w:left="339"/>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BB5324">
              <w:rPr>
                <w:rFonts w:ascii="Calibri" w:eastAsia="Times New Roman" w:hAnsi="Calibri" w:cs="Calibri"/>
                <w:sz w:val="20"/>
                <w:lang w:val="en-GB" w:eastAsia="en-GB"/>
              </w:rPr>
              <w:t xml:space="preserve">Additionally, with change, if you enter a DOB and say the DOD is unknown, but enter a year for the DOD that is the same year as the DOD, it gives the constraint error message. This is </w:t>
            </w:r>
            <w:r w:rsidRPr="00BB5324">
              <w:rPr>
                <w:rFonts w:ascii="Calibri" w:eastAsia="Times New Roman" w:hAnsi="Calibri" w:cs="Calibri"/>
                <w:sz w:val="20"/>
                <w:lang w:val="en-GB" w:eastAsia="en-GB"/>
              </w:rPr>
              <w:lastRenderedPageBreak/>
              <w:t xml:space="preserve">*not* a problem in the WHO survey, so the WHO constraint seems to be OK. </w:t>
            </w:r>
          </w:p>
        </w:tc>
        <w:tc>
          <w:tcPr>
            <w:tcW w:w="2997" w:type="dxa"/>
          </w:tcPr>
          <w:p w14:paraId="7970BCFE" w14:textId="77777777" w:rsidR="00DD16E1" w:rsidRDefault="00791938"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lastRenderedPageBreak/>
              <w:t xml:space="preserve">Changed constraint to </w:t>
            </w:r>
          </w:p>
          <w:p w14:paraId="68980EDC" w14:textId="77777777" w:rsidR="00791938" w:rsidRDefault="00791938"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5D81954A" w14:textId="4B2D694D" w:rsidR="00791938" w:rsidRDefault="00791938"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791938">
              <w:rPr>
                <w:rFonts w:ascii="Calibri" w:eastAsia="Times New Roman" w:hAnsi="Calibri" w:cs="Calibri"/>
                <w:lang w:val="en-GB" w:eastAsia="en-GB"/>
              </w:rPr>
              <w:t>. &lt;= today() and .&gt;= date(date('1915-01-01'))</w:t>
            </w:r>
          </w:p>
        </w:tc>
      </w:tr>
      <w:tr w:rsidR="009B5154" w:rsidRPr="00D92CD5" w14:paraId="7A06D967" w14:textId="4F4918EA"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2D82D9BE" w14:textId="77777777" w:rsidR="00DD16E1" w:rsidRDefault="00DD16E1" w:rsidP="00DD16E1">
            <w:pPr>
              <w:rPr>
                <w:rFonts w:ascii="Calibri" w:eastAsia="Times New Roman" w:hAnsi="Calibri" w:cs="Calibri"/>
                <w:lang w:val="en-GB" w:eastAsia="en-GB"/>
              </w:rPr>
            </w:pPr>
            <w:r>
              <w:rPr>
                <w:rFonts w:ascii="Calibri" w:eastAsia="Times New Roman" w:hAnsi="Calibri" w:cs="Calibri"/>
                <w:lang w:val="en-GB" w:eastAsia="en-GB"/>
              </w:rPr>
              <w:t xml:space="preserve">(This is not a change.) </w:t>
            </w:r>
          </w:p>
          <w:p w14:paraId="1B4EBD89" w14:textId="5013BC74" w:rsidR="00DD16E1" w:rsidRPr="00D92CD5" w:rsidRDefault="00DD16E1" w:rsidP="00DD16E1">
            <w:pPr>
              <w:rPr>
                <w:rFonts w:ascii="Calibri" w:eastAsia="Times New Roman" w:hAnsi="Calibri" w:cs="Calibri"/>
                <w:lang w:val="en-GB" w:eastAsia="en-GB"/>
              </w:rPr>
            </w:pPr>
            <w:r>
              <w:rPr>
                <w:rFonts w:ascii="Calibri" w:eastAsia="Times New Roman" w:hAnsi="Calibri" w:cs="Calibri"/>
                <w:lang w:val="en-GB" w:eastAsia="en-GB"/>
              </w:rPr>
              <w:t>ageInDays, ageInDays2, age_group (and variables in between)</w:t>
            </w:r>
          </w:p>
        </w:tc>
        <w:tc>
          <w:tcPr>
            <w:tcW w:w="1437" w:type="dxa"/>
          </w:tcPr>
          <w:p w14:paraId="1D35BC88" w14:textId="3AD024B1"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ageInDays calculations</w:t>
            </w:r>
          </w:p>
        </w:tc>
        <w:tc>
          <w:tcPr>
            <w:tcW w:w="1505" w:type="dxa"/>
          </w:tcPr>
          <w:p w14:paraId="757059EE" w14:textId="68BB923E"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0F4E1D">
              <w:rPr>
                <w:rFonts w:ascii="Calibri" w:eastAsia="Times New Roman" w:hAnsi="Calibri" w:cs="Calibri"/>
                <w:lang w:val="en-GB" w:eastAsia="en-GB"/>
              </w:rPr>
              <w:t>WHO 1_5_2_6</w:t>
            </w:r>
          </w:p>
        </w:tc>
        <w:tc>
          <w:tcPr>
            <w:tcW w:w="4107" w:type="dxa"/>
            <w:noWrap/>
          </w:tcPr>
          <w:p w14:paraId="7E0F24D9" w14:textId="159E5004"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This is not a change, but seemingly a problem in the original WHO version.  </w:t>
            </w:r>
          </w:p>
          <w:p w14:paraId="00BA7E41" w14:textId="77777777" w:rsidR="00DD16E1" w:rsidRPr="00061F0A" w:rsidRDefault="00DD16E1" w:rsidP="00DD16E1">
            <w:pPr>
              <w:pStyle w:val="ListParagraph"/>
              <w:numPr>
                <w:ilvl w:val="0"/>
                <w:numId w:val="3"/>
              </w:numPr>
              <w:ind w:left="38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val="en-GB" w:eastAsia="en-GB"/>
              </w:rPr>
            </w:pPr>
            <w:r w:rsidRPr="00061F0A">
              <w:rPr>
                <w:rFonts w:ascii="Calibri" w:eastAsia="Times New Roman" w:hAnsi="Calibri" w:cs="Calibri"/>
                <w:sz w:val="20"/>
                <w:szCs w:val="20"/>
                <w:lang w:val="en-GB" w:eastAsia="en-GB"/>
              </w:rPr>
              <w:t xml:space="preserve">Neither ageInDays nor ageInDays2 take into account a situation where DOB is not reported. (There are also no relevance statements for either of these, seems there should be, though not sure.) </w:t>
            </w:r>
          </w:p>
          <w:p w14:paraId="74E18512" w14:textId="57F3F408" w:rsidR="00DD16E1" w:rsidRPr="00061F0A" w:rsidRDefault="00DD16E1" w:rsidP="00DD16E1">
            <w:pPr>
              <w:pStyle w:val="ListParagraph"/>
              <w:numPr>
                <w:ilvl w:val="0"/>
                <w:numId w:val="3"/>
              </w:numPr>
              <w:ind w:left="38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val="en-GB" w:eastAsia="en-GB"/>
              </w:rPr>
            </w:pPr>
            <w:r w:rsidRPr="00061F0A">
              <w:rPr>
                <w:rFonts w:ascii="Calibri" w:eastAsia="Times New Roman" w:hAnsi="Calibri" w:cs="Calibri"/>
                <w:sz w:val="20"/>
                <w:szCs w:val="20"/>
                <w:lang w:val="en-GB" w:eastAsia="en-GB"/>
              </w:rPr>
              <w:t xml:space="preserve">For age_group, this is applicable for when either DOB was not reported or DOD was only reported in years. However, the constraint is based upon ageInDays2, which expects a DOB. </w:t>
            </w:r>
          </w:p>
          <w:p w14:paraId="36C9E299" w14:textId="54BE697F" w:rsidR="00DD16E1" w:rsidRPr="000F5CDC" w:rsidRDefault="00DD16E1" w:rsidP="00DD16E1">
            <w:pPr>
              <w:pStyle w:val="ListParagraph"/>
              <w:numPr>
                <w:ilvl w:val="0"/>
                <w:numId w:val="3"/>
              </w:numPr>
              <w:ind w:left="38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val="en-GB" w:eastAsia="en-GB"/>
              </w:rPr>
            </w:pPr>
            <w:r w:rsidRPr="00061F0A">
              <w:rPr>
                <w:rFonts w:ascii="Calibri" w:eastAsia="Times New Roman" w:hAnsi="Calibri" w:cs="Calibri"/>
                <w:sz w:val="20"/>
                <w:szCs w:val="20"/>
                <w:lang w:val="en-GB" w:eastAsia="en-GB"/>
              </w:rPr>
              <w:t>Further</w:t>
            </w:r>
            <w:r>
              <w:rPr>
                <w:rFonts w:ascii="Calibri" w:eastAsia="Times New Roman" w:hAnsi="Calibri" w:cs="Calibri"/>
                <w:sz w:val="20"/>
                <w:szCs w:val="20"/>
                <w:lang w:val="en-GB" w:eastAsia="en-GB"/>
              </w:rPr>
              <w:t>,</w:t>
            </w:r>
            <w:r w:rsidRPr="00061F0A">
              <w:rPr>
                <w:rFonts w:ascii="Calibri" w:eastAsia="Times New Roman" w:hAnsi="Calibri" w:cs="Calibri"/>
                <w:sz w:val="20"/>
                <w:szCs w:val="20"/>
                <w:lang w:val="en-GB" w:eastAsia="en-GB"/>
              </w:rPr>
              <w:t xml:space="preserve"> I’m not sure about the result of ageInDays2, but will </w:t>
            </w:r>
            <w:r>
              <w:rPr>
                <w:rFonts w:ascii="Calibri" w:eastAsia="Times New Roman" w:hAnsi="Calibri" w:cs="Calibri"/>
                <w:sz w:val="20"/>
                <w:szCs w:val="20"/>
                <w:lang w:val="en-GB" w:eastAsia="en-GB"/>
              </w:rPr>
              <w:t xml:space="preserve">it yield “years” or “days”? </w:t>
            </w:r>
            <w:r w:rsidRPr="00061F0A">
              <w:rPr>
                <w:rFonts w:ascii="Calibri" w:eastAsia="Times New Roman" w:hAnsi="Calibri" w:cs="Calibri"/>
                <w:sz w:val="20"/>
                <w:szCs w:val="20"/>
                <w:lang w:val="en-GB" w:eastAsia="en-GB"/>
              </w:rPr>
              <w:t xml:space="preserve"> </w:t>
            </w:r>
          </w:p>
        </w:tc>
        <w:tc>
          <w:tcPr>
            <w:tcW w:w="2108" w:type="dxa"/>
          </w:tcPr>
          <w:p w14:paraId="0A6013BA" w14:textId="1B221106"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This needs additional review by Collins, possibly WHO – medium/high priority.  </w:t>
            </w:r>
          </w:p>
        </w:tc>
        <w:tc>
          <w:tcPr>
            <w:tcW w:w="2997" w:type="dxa"/>
          </w:tcPr>
          <w:p w14:paraId="566A6CA9" w14:textId="77777777" w:rsidR="00350670" w:rsidRDefault="009B5154" w:rsidP="009B5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When DOB is not known, One is asked for estimated DOD, age category and approximate age of deceased. These are then needed in calculation of IsChild, IsAdult and IsNeonatal which now controls the entire questionnaire</w:t>
            </w:r>
          </w:p>
          <w:p w14:paraId="2525EF5B" w14:textId="77777777" w:rsidR="00350670" w:rsidRDefault="00350670" w:rsidP="009B5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p w14:paraId="424DAB77" w14:textId="3C595A09" w:rsidR="00DD16E1" w:rsidRPr="00D92CD5" w:rsidRDefault="00350670" w:rsidP="009B5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AgeInDays2 results to days since, when year is only supplied to DOD (Id10024), ODK will format it to Jan 1</w:t>
            </w:r>
            <w:r w:rsidRPr="00350670">
              <w:rPr>
                <w:rFonts w:ascii="Calibri" w:eastAsia="Times New Roman" w:hAnsi="Calibri" w:cs="Calibri"/>
                <w:vertAlign w:val="superscript"/>
                <w:lang w:val="en-GB" w:eastAsia="en-GB"/>
              </w:rPr>
              <w:t>st</w:t>
            </w:r>
            <w:r>
              <w:rPr>
                <w:rFonts w:ascii="Calibri" w:eastAsia="Times New Roman" w:hAnsi="Calibri" w:cs="Calibri"/>
                <w:lang w:val="en-GB" w:eastAsia="en-GB"/>
              </w:rPr>
              <w:t xml:space="preserve"> of that year (hence you have a date)</w:t>
            </w:r>
            <w:r w:rsidR="009B5154">
              <w:rPr>
                <w:rFonts w:ascii="Calibri" w:eastAsia="Times New Roman" w:hAnsi="Calibri" w:cs="Calibri"/>
                <w:lang w:val="en-GB" w:eastAsia="en-GB"/>
              </w:rPr>
              <w:t xml:space="preserve"> </w:t>
            </w:r>
          </w:p>
        </w:tc>
      </w:tr>
      <w:tr w:rsidR="00296C28" w:rsidRPr="00D92CD5" w14:paraId="138D5CF6" w14:textId="38B7C1A2"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73CF2BBE" w14:textId="42C86BF2" w:rsidR="00DD16E1" w:rsidRPr="00D92CD5" w:rsidRDefault="00DD16E1" w:rsidP="00DD16E1">
            <w:pPr>
              <w:rPr>
                <w:rFonts w:ascii="Calibri" w:eastAsia="Times New Roman" w:hAnsi="Calibri" w:cs="Calibri"/>
                <w:lang w:val="en-GB" w:eastAsia="en-GB"/>
              </w:rPr>
            </w:pPr>
            <w:r>
              <w:rPr>
                <w:rFonts w:ascii="Calibri" w:eastAsia="Times New Roman" w:hAnsi="Calibri" w:cs="Calibri"/>
                <w:lang w:val="en-GB" w:eastAsia="en-GB"/>
              </w:rPr>
              <w:t>age_group</w:t>
            </w:r>
          </w:p>
        </w:tc>
        <w:tc>
          <w:tcPr>
            <w:tcW w:w="1437" w:type="dxa"/>
          </w:tcPr>
          <w:p w14:paraId="3FCE1CC3" w14:textId="01635B81"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What age group corresponds to the deceased? </w:t>
            </w:r>
          </w:p>
        </w:tc>
        <w:tc>
          <w:tcPr>
            <w:tcW w:w="1505" w:type="dxa"/>
          </w:tcPr>
          <w:p w14:paraId="403AAE44" w14:textId="192BAF3F"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HB 1_5_2</w:t>
            </w:r>
          </w:p>
        </w:tc>
        <w:tc>
          <w:tcPr>
            <w:tcW w:w="4107" w:type="dxa"/>
            <w:noWrap/>
          </w:tcPr>
          <w:p w14:paraId="20751FDB" w14:textId="7236ED4E"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Hint changed, from: (2) Child 28 days – 11 years</w:t>
            </w:r>
          </w:p>
          <w:p w14:paraId="6DCE0471" w14:textId="6DDA4677"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To: (2) Child 29 days – 11 years</w:t>
            </w:r>
          </w:p>
        </w:tc>
        <w:tc>
          <w:tcPr>
            <w:tcW w:w="2108" w:type="dxa"/>
          </w:tcPr>
          <w:p w14:paraId="5B867BED" w14:textId="65B6EA2D"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BC52BF">
              <w:rPr>
                <w:rFonts w:ascii="Calibri" w:eastAsia="Times New Roman" w:hAnsi="Calibri" w:cs="Calibri"/>
                <w:b/>
                <w:lang w:val="en-GB" w:eastAsia="en-GB"/>
              </w:rPr>
              <w:t xml:space="preserve">Revert to original hint.  </w:t>
            </w:r>
            <w:r>
              <w:rPr>
                <w:rFonts w:ascii="Calibri" w:eastAsia="Times New Roman" w:hAnsi="Calibri" w:cs="Calibri"/>
                <w:lang w:val="en-GB" w:eastAsia="en-GB"/>
              </w:rPr>
              <w:t xml:space="preserve">Was this change agreed upon or communicated? This should read 28 days, accordingly all of the calculations within the programming reference “&lt;=27 days” (for neonate).  </w:t>
            </w:r>
          </w:p>
          <w:p w14:paraId="40A65DED" w14:textId="6E30EB11" w:rsidR="00DD16E1" w:rsidRPr="00BC52BF"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lang w:val="en-GB" w:eastAsia="en-GB"/>
              </w:rPr>
            </w:pPr>
          </w:p>
        </w:tc>
        <w:tc>
          <w:tcPr>
            <w:tcW w:w="2997" w:type="dxa"/>
          </w:tcPr>
          <w:p w14:paraId="7C8C2FAD" w14:textId="7DC1F112" w:rsidR="00DD16E1" w:rsidRDefault="00350670"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Reverted to original</w:t>
            </w:r>
            <w:r w:rsidR="00671381">
              <w:rPr>
                <w:rFonts w:ascii="Calibri" w:eastAsia="Times New Roman" w:hAnsi="Calibri" w:cs="Calibri"/>
                <w:lang w:val="en-GB" w:eastAsia="en-GB"/>
              </w:rPr>
              <w:t xml:space="preserve">; </w:t>
            </w:r>
          </w:p>
        </w:tc>
      </w:tr>
      <w:tr w:rsidR="005B462E" w:rsidRPr="00D92CD5" w14:paraId="614A0CBA" w14:textId="290DF929"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3134113A" w14:textId="12B1C290" w:rsidR="00DD16E1" w:rsidRPr="00D92CD5" w:rsidRDefault="00DD16E1" w:rsidP="00DD16E1">
            <w:pPr>
              <w:rPr>
                <w:rFonts w:ascii="Calibri" w:eastAsia="Times New Roman" w:hAnsi="Calibri" w:cs="Calibri"/>
                <w:lang w:val="en-GB" w:eastAsia="en-GB"/>
              </w:rPr>
            </w:pPr>
            <w:r>
              <w:rPr>
                <w:rFonts w:ascii="Calibri" w:eastAsia="Times New Roman" w:hAnsi="Calibri" w:cs="Calibri"/>
                <w:lang w:val="en-GB" w:eastAsia="en-GB"/>
              </w:rPr>
              <w:lastRenderedPageBreak/>
              <w:t>age_group</w:t>
            </w:r>
          </w:p>
        </w:tc>
        <w:tc>
          <w:tcPr>
            <w:tcW w:w="1437" w:type="dxa"/>
          </w:tcPr>
          <w:p w14:paraId="60BDBDD2" w14:textId="0A5DF5F8"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What age group corresponds to the deceased?</w:t>
            </w:r>
          </w:p>
        </w:tc>
        <w:tc>
          <w:tcPr>
            <w:tcW w:w="1505" w:type="dxa"/>
          </w:tcPr>
          <w:p w14:paraId="6EA1FBE4" w14:textId="48FE1578"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HB 1_5_2</w:t>
            </w:r>
          </w:p>
        </w:tc>
        <w:tc>
          <w:tcPr>
            <w:tcW w:w="4107" w:type="dxa"/>
            <w:noWrap/>
          </w:tcPr>
          <w:p w14:paraId="358598F7" w14:textId="263C33F5"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Constraint message removed</w:t>
            </w:r>
          </w:p>
        </w:tc>
        <w:tc>
          <w:tcPr>
            <w:tcW w:w="2108" w:type="dxa"/>
          </w:tcPr>
          <w:p w14:paraId="218DDA39" w14:textId="35EF7D66"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Why? </w:t>
            </w:r>
          </w:p>
        </w:tc>
        <w:tc>
          <w:tcPr>
            <w:tcW w:w="2997" w:type="dxa"/>
          </w:tcPr>
          <w:p w14:paraId="181C505F" w14:textId="55607BDF" w:rsidR="00DD16E1" w:rsidRDefault="0067138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Reverted to original</w:t>
            </w:r>
          </w:p>
        </w:tc>
      </w:tr>
      <w:tr w:rsidR="00296C28" w:rsidRPr="00D92CD5" w14:paraId="5F906F65" w14:textId="11440204"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5278E0F9" w14:textId="28827242" w:rsidR="00DD16E1" w:rsidRDefault="00DD16E1" w:rsidP="00DD16E1">
            <w:pPr>
              <w:rPr>
                <w:rFonts w:ascii="Calibri" w:eastAsia="Times New Roman" w:hAnsi="Calibri" w:cs="Calibri"/>
                <w:lang w:val="en-GB" w:eastAsia="en-GB"/>
              </w:rPr>
            </w:pPr>
            <w:r>
              <w:rPr>
                <w:rFonts w:ascii="Calibri" w:eastAsia="Times New Roman" w:hAnsi="Calibri" w:cs="Calibri"/>
                <w:lang w:val="en-GB" w:eastAsia="en-GB"/>
              </w:rPr>
              <w:t>age_group</w:t>
            </w:r>
          </w:p>
        </w:tc>
        <w:tc>
          <w:tcPr>
            <w:tcW w:w="1437" w:type="dxa"/>
          </w:tcPr>
          <w:p w14:paraId="1BA6097B" w14:textId="57056F11" w:rsidR="00DD16E1" w:rsidRPr="00756DAB"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val="en-GB" w:eastAsia="en-GB"/>
              </w:rPr>
            </w:pPr>
            <w:r>
              <w:rPr>
                <w:rFonts w:ascii="Calibri" w:eastAsia="Times New Roman" w:hAnsi="Calibri" w:cs="Calibri"/>
                <w:lang w:val="en-GB" w:eastAsia="en-GB"/>
              </w:rPr>
              <w:t>What age group corresponds to the deceased?</w:t>
            </w:r>
          </w:p>
        </w:tc>
        <w:tc>
          <w:tcPr>
            <w:tcW w:w="1505" w:type="dxa"/>
          </w:tcPr>
          <w:p w14:paraId="34437454" w14:textId="4B2F5F22" w:rsidR="00DD16E1" w:rsidRPr="000F4E1D" w:rsidRDefault="00DD16E1" w:rsidP="00DD16E1">
            <w:pPr>
              <w:ind w:left="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val="en-GB" w:eastAsia="en-GB"/>
              </w:rPr>
            </w:pPr>
            <w:r w:rsidRPr="000F4E1D">
              <w:rPr>
                <w:rFonts w:ascii="Calibri" w:eastAsia="Times New Roman" w:hAnsi="Calibri" w:cs="Calibri"/>
                <w:szCs w:val="20"/>
                <w:lang w:val="en-GB" w:eastAsia="en-GB"/>
              </w:rPr>
              <w:t>WHO 1_5_2_6</w:t>
            </w:r>
          </w:p>
        </w:tc>
        <w:tc>
          <w:tcPr>
            <w:tcW w:w="4107" w:type="dxa"/>
            <w:noWrap/>
          </w:tcPr>
          <w:p w14:paraId="085B2C57" w14:textId="57495B61" w:rsidR="00DD16E1" w:rsidRPr="000F4E1D" w:rsidRDefault="00DD16E1" w:rsidP="00DD16E1">
            <w:pPr>
              <w:pStyle w:val="ListParagraph"/>
              <w:numPr>
                <w:ilvl w:val="0"/>
                <w:numId w:val="10"/>
              </w:numPr>
              <w:ind w:left="38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val="en-GB" w:eastAsia="en-GB"/>
              </w:rPr>
            </w:pPr>
            <w:r w:rsidRPr="000F4E1D">
              <w:rPr>
                <w:rFonts w:ascii="Calibri" w:eastAsia="Times New Roman" w:hAnsi="Calibri" w:cs="Calibri"/>
                <w:sz w:val="20"/>
                <w:szCs w:val="20"/>
                <w:lang w:val="en-GB" w:eastAsia="en-GB"/>
              </w:rPr>
              <w:t xml:space="preserve">Constraint issue: </w:t>
            </w:r>
            <w:r w:rsidRPr="000F4E1D">
              <w:rPr>
                <w:sz w:val="20"/>
                <w:szCs w:val="20"/>
              </w:rPr>
              <w:t xml:space="preserve"> </w:t>
            </w:r>
            <w:r w:rsidRPr="000F4E1D">
              <w:rPr>
                <w:rFonts w:ascii="Calibri" w:eastAsia="Times New Roman" w:hAnsi="Calibri" w:cs="Calibri"/>
                <w:sz w:val="20"/>
                <w:szCs w:val="20"/>
                <w:lang w:val="en-GB" w:eastAsia="en-GB"/>
              </w:rPr>
              <w:t>not((${ageInDays2}&gt;11*365.25 and selected(.,'child'))) and not(${ageInDays2}&gt;27 and selected(.,'neonate'))</w:t>
            </w:r>
          </w:p>
          <w:p w14:paraId="1563FAE8" w14:textId="5DD9D207" w:rsidR="00DD16E1" w:rsidRPr="000F4E1D" w:rsidRDefault="00DD16E1" w:rsidP="00DD16E1">
            <w:pPr>
              <w:pStyle w:val="ListParagraph"/>
              <w:numPr>
                <w:ilvl w:val="0"/>
                <w:numId w:val="10"/>
              </w:numPr>
              <w:ind w:left="38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val="en-GB" w:eastAsia="en-GB"/>
              </w:rPr>
            </w:pPr>
            <w:r w:rsidRPr="000F4E1D">
              <w:rPr>
                <w:rFonts w:ascii="Calibri" w:eastAsia="Times New Roman" w:hAnsi="Calibri" w:cs="Calibri"/>
                <w:sz w:val="20"/>
                <w:szCs w:val="20"/>
                <w:lang w:val="en-GB" w:eastAsia="en-GB"/>
              </w:rPr>
              <w:t xml:space="preserve">When a DOB is entered and DOD is unknown (only year entered), the following occur: </w:t>
            </w:r>
          </w:p>
          <w:p w14:paraId="231E73CF" w14:textId="77777777" w:rsidR="00DD16E1" w:rsidRPr="000F4E1D" w:rsidRDefault="00DD16E1" w:rsidP="00DD16E1">
            <w:pPr>
              <w:pStyle w:val="ListParagraph"/>
              <w:numPr>
                <w:ilvl w:val="1"/>
                <w:numId w:val="10"/>
              </w:numPr>
              <w:ind w:left="74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val="en-GB" w:eastAsia="en-GB"/>
              </w:rPr>
            </w:pPr>
            <w:r w:rsidRPr="000F4E1D">
              <w:rPr>
                <w:rFonts w:ascii="Calibri" w:eastAsia="Times New Roman" w:hAnsi="Calibri" w:cs="Calibri"/>
                <w:sz w:val="20"/>
                <w:szCs w:val="20"/>
                <w:lang w:val="en-GB" w:eastAsia="en-GB"/>
              </w:rPr>
              <w:t xml:space="preserve">If the difference between DOD and DOB is &gt;10 (adult), then the constraint on this question adequately prevents the user from selecting ‘neonate’ or ‘child’ </w:t>
            </w:r>
          </w:p>
          <w:p w14:paraId="2B8A82CC" w14:textId="77777777" w:rsidR="00DD16E1" w:rsidRPr="000F4E1D" w:rsidRDefault="00DD16E1" w:rsidP="00DD16E1">
            <w:pPr>
              <w:pStyle w:val="ListParagraph"/>
              <w:numPr>
                <w:ilvl w:val="1"/>
                <w:numId w:val="10"/>
              </w:numPr>
              <w:ind w:left="74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val="en-GB" w:eastAsia="en-GB"/>
              </w:rPr>
            </w:pPr>
            <w:r w:rsidRPr="000F4E1D">
              <w:rPr>
                <w:rFonts w:ascii="Calibri" w:eastAsia="Times New Roman" w:hAnsi="Calibri" w:cs="Calibri"/>
                <w:sz w:val="20"/>
                <w:szCs w:val="20"/>
                <w:lang w:val="en-GB" w:eastAsia="en-GB"/>
              </w:rPr>
              <w:t xml:space="preserve">If the difference between DOD and DOB is within the child range, then the constraint prevents the user from selecting ‘neonate’ but allows the user to select ‘adult’  </w:t>
            </w:r>
          </w:p>
          <w:p w14:paraId="62BA05F8" w14:textId="77777777" w:rsidR="00DD16E1" w:rsidRPr="000F4E1D" w:rsidRDefault="00DD16E1" w:rsidP="00DD16E1">
            <w:pPr>
              <w:pStyle w:val="ListParagraph"/>
              <w:numPr>
                <w:ilvl w:val="1"/>
                <w:numId w:val="10"/>
              </w:numPr>
              <w:ind w:left="74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val="en-GB" w:eastAsia="en-GB"/>
              </w:rPr>
            </w:pPr>
            <w:r w:rsidRPr="000F4E1D">
              <w:rPr>
                <w:rFonts w:ascii="Calibri" w:eastAsia="Times New Roman" w:hAnsi="Calibri" w:cs="Calibri"/>
                <w:sz w:val="20"/>
                <w:szCs w:val="20"/>
                <w:lang w:val="en-GB" w:eastAsia="en-GB"/>
              </w:rPr>
              <w:t xml:space="preserve">If the difference is within the neonatal range, the constraints allow the user to select either ‘neonatal’, ‘child’, or ‘adult’ </w:t>
            </w:r>
          </w:p>
          <w:p w14:paraId="025B91F1" w14:textId="02A29478" w:rsidR="00DD16E1" w:rsidRPr="000F4E1D" w:rsidRDefault="00DD16E1" w:rsidP="00DD16E1">
            <w:pPr>
              <w:pStyle w:val="ListParagraph"/>
              <w:numPr>
                <w:ilvl w:val="1"/>
                <w:numId w:val="10"/>
              </w:numPr>
              <w:ind w:left="74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lang w:val="en-GB" w:eastAsia="en-GB"/>
              </w:rPr>
            </w:pPr>
            <w:r>
              <w:rPr>
                <w:rFonts w:ascii="Calibri" w:eastAsia="Times New Roman" w:hAnsi="Calibri" w:cs="Calibri"/>
                <w:b/>
                <w:sz w:val="20"/>
                <w:szCs w:val="20"/>
                <w:lang w:val="en-GB" w:eastAsia="en-GB"/>
              </w:rPr>
              <w:t>This may be intentional/best that can be done,</w:t>
            </w:r>
            <w:r w:rsidRPr="000F4E1D">
              <w:rPr>
                <w:rFonts w:ascii="Calibri" w:eastAsia="Times New Roman" w:hAnsi="Calibri" w:cs="Calibri"/>
                <w:b/>
                <w:sz w:val="20"/>
                <w:szCs w:val="20"/>
                <w:lang w:val="en-GB" w:eastAsia="en-GB"/>
              </w:rPr>
              <w:t xml:space="preserve"> but it would be good to talk to WHO to see if we can’t introduce a more complete constraint. </w:t>
            </w:r>
          </w:p>
        </w:tc>
        <w:tc>
          <w:tcPr>
            <w:tcW w:w="2108" w:type="dxa"/>
          </w:tcPr>
          <w:p w14:paraId="0DFA8A18" w14:textId="3F17C786"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This needs additional review by Collins, possibly WHO – low priority. </w:t>
            </w:r>
          </w:p>
        </w:tc>
        <w:tc>
          <w:tcPr>
            <w:tcW w:w="2997" w:type="dxa"/>
          </w:tcPr>
          <w:p w14:paraId="29B8BE66" w14:textId="77777777" w:rsidR="005B462E" w:rsidRDefault="005B462E"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Corrected the constraint to the one below which should work correctly:</w:t>
            </w:r>
          </w:p>
          <w:p w14:paraId="06CCED23" w14:textId="77777777" w:rsidR="005B462E" w:rsidRDefault="005B462E"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790DFB16" w14:textId="6E87E3F2" w:rsidR="005B462E" w:rsidRDefault="005B462E"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5B462E">
              <w:rPr>
                <w:rFonts w:ascii="Calibri" w:eastAsia="Times New Roman" w:hAnsi="Calibri" w:cs="Calibri"/>
                <w:lang w:val="en-GB" w:eastAsia="en-GB"/>
              </w:rPr>
              <w:t>not(${ageInDays2}&gt;11*365.25 and selected(.,'child')) and not(${ageInDays2}&gt;27 and selected(.,'neonate')) and not(${ageInDays2}&lt;=11*365.25 and selected(.,'adult'))</w:t>
            </w:r>
          </w:p>
        </w:tc>
      </w:tr>
      <w:tr w:rsidR="005B462E" w:rsidRPr="00D92CD5" w14:paraId="0A6036B9" w14:textId="28667E91"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7CA14A3A" w14:textId="77777777" w:rsidR="00DD16E1" w:rsidRDefault="00DD16E1" w:rsidP="00DD16E1">
            <w:pPr>
              <w:rPr>
                <w:rFonts w:ascii="Calibri" w:eastAsia="Times New Roman" w:hAnsi="Calibri" w:cs="Calibri"/>
                <w:lang w:val="en-GB" w:eastAsia="en-GB"/>
              </w:rPr>
            </w:pPr>
            <w:r>
              <w:rPr>
                <w:rFonts w:ascii="Calibri" w:eastAsia="Times New Roman" w:hAnsi="Calibri" w:cs="Calibri"/>
                <w:lang w:val="en-GB" w:eastAsia="en-GB"/>
              </w:rPr>
              <w:t xml:space="preserve">(This is not a change.) </w:t>
            </w:r>
          </w:p>
          <w:p w14:paraId="59141CDA" w14:textId="51386C58" w:rsidR="00DD16E1" w:rsidRDefault="00DD16E1" w:rsidP="00DD16E1">
            <w:pPr>
              <w:rPr>
                <w:rFonts w:ascii="Calibri" w:eastAsia="Times New Roman" w:hAnsi="Calibri" w:cs="Calibri"/>
                <w:lang w:val="en-GB" w:eastAsia="en-GB"/>
              </w:rPr>
            </w:pPr>
            <w:r>
              <w:rPr>
                <w:rFonts w:ascii="Calibri" w:eastAsia="Times New Roman" w:hAnsi="Calibri" w:cs="Calibri"/>
                <w:lang w:val="en-GB" w:eastAsia="en-GB"/>
              </w:rPr>
              <w:t>Id10059</w:t>
            </w:r>
          </w:p>
        </w:tc>
        <w:tc>
          <w:tcPr>
            <w:tcW w:w="1437" w:type="dxa"/>
          </w:tcPr>
          <w:p w14:paraId="7127DE5A"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What was his/her marital status?  </w:t>
            </w:r>
          </w:p>
          <w:p w14:paraId="178429A5"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172E4B4D" w14:textId="032DF6FB"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lastRenderedPageBreak/>
              <w:t>WHO 1_5_2_6</w:t>
            </w:r>
          </w:p>
        </w:tc>
        <w:tc>
          <w:tcPr>
            <w:tcW w:w="4107" w:type="dxa"/>
            <w:noWrap/>
          </w:tcPr>
          <w:p w14:paraId="16F06C81" w14:textId="1AD2770F"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This is not a change, but a problem with the WHO version.  </w:t>
            </w:r>
          </w:p>
          <w:p w14:paraId="73A3B8D3" w14:textId="5EFB0CFA" w:rsidR="00DD16E1" w:rsidRPr="00880314" w:rsidRDefault="00DD16E1" w:rsidP="00DD16E1">
            <w:pPr>
              <w:pStyle w:val="ListParagraph"/>
              <w:numPr>
                <w:ilvl w:val="0"/>
                <w:numId w:val="7"/>
              </w:numPr>
              <w:ind w:left="38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lang w:val="en-GB" w:eastAsia="en-GB"/>
              </w:rPr>
            </w:pPr>
            <w:r w:rsidRPr="00880314">
              <w:rPr>
                <w:rFonts w:ascii="Calibri" w:eastAsia="Times New Roman" w:hAnsi="Calibri" w:cs="Calibri"/>
                <w:sz w:val="20"/>
                <w:szCs w:val="20"/>
                <w:lang w:val="en-GB" w:eastAsia="en-GB"/>
              </w:rPr>
              <w:t xml:space="preserve">Id10051 says that marriage questions will </w:t>
            </w:r>
            <w:r>
              <w:rPr>
                <w:rFonts w:ascii="Calibri" w:eastAsia="Times New Roman" w:hAnsi="Calibri" w:cs="Calibri"/>
                <w:sz w:val="20"/>
                <w:szCs w:val="20"/>
                <w:lang w:val="en-GB" w:eastAsia="en-GB"/>
              </w:rPr>
              <w:t>always be asked</w:t>
            </w:r>
            <w:r w:rsidRPr="00880314">
              <w:rPr>
                <w:rFonts w:ascii="Calibri" w:eastAsia="Times New Roman" w:hAnsi="Calibri" w:cs="Calibri"/>
                <w:sz w:val="20"/>
                <w:szCs w:val="20"/>
                <w:lang w:val="en-GB" w:eastAsia="en-GB"/>
              </w:rPr>
              <w:t xml:space="preserve">, regardless of the </w:t>
            </w:r>
            <w:r w:rsidRPr="00880314">
              <w:rPr>
                <w:rFonts w:ascii="Calibri" w:eastAsia="Times New Roman" w:hAnsi="Calibri" w:cs="Calibri"/>
                <w:sz w:val="20"/>
                <w:szCs w:val="20"/>
                <w:lang w:val="en-GB" w:eastAsia="en-GB"/>
              </w:rPr>
              <w:lastRenderedPageBreak/>
              <w:t>response to 10051, but this question</w:t>
            </w:r>
            <w:r>
              <w:rPr>
                <w:rFonts w:ascii="Calibri" w:eastAsia="Times New Roman" w:hAnsi="Calibri" w:cs="Calibri"/>
                <w:sz w:val="20"/>
                <w:szCs w:val="20"/>
                <w:lang w:val="en-GB" w:eastAsia="en-GB"/>
              </w:rPr>
              <w:t xml:space="preserve"> (10059)</w:t>
            </w:r>
            <w:r w:rsidRPr="00880314">
              <w:rPr>
                <w:rFonts w:ascii="Calibri" w:eastAsia="Times New Roman" w:hAnsi="Calibri" w:cs="Calibri"/>
                <w:sz w:val="20"/>
                <w:szCs w:val="20"/>
                <w:lang w:val="en-GB" w:eastAsia="en-GB"/>
              </w:rPr>
              <w:t xml:space="preserve"> which launches the questions on marriage has a relevance that says it should only be asked if 10051 = ‘yes’ </w:t>
            </w:r>
          </w:p>
        </w:tc>
        <w:tc>
          <w:tcPr>
            <w:tcW w:w="2108" w:type="dxa"/>
          </w:tcPr>
          <w:p w14:paraId="093FB074"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lastRenderedPageBreak/>
              <w:t xml:space="preserve">Seems WHO will need to change this relevance to only: </w:t>
            </w:r>
          </w:p>
          <w:p w14:paraId="6AF66A7D" w14:textId="3B587593"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lastRenderedPageBreak/>
              <w:t xml:space="preserve">selected(${isAdult}, ‘1’), or change the note in 10051, and this would be a </w:t>
            </w:r>
            <w:r w:rsidRPr="00BB5324">
              <w:rPr>
                <w:rFonts w:ascii="Calibri" w:eastAsia="Times New Roman" w:hAnsi="Calibri" w:cs="Calibri"/>
                <w:b/>
                <w:lang w:val="en-GB" w:eastAsia="en-GB"/>
              </w:rPr>
              <w:t>high priority</w:t>
            </w:r>
            <w:r>
              <w:rPr>
                <w:rFonts w:ascii="Calibri" w:eastAsia="Times New Roman" w:hAnsi="Calibri" w:cs="Calibri"/>
                <w:lang w:val="en-GB" w:eastAsia="en-GB"/>
              </w:rPr>
              <w:t xml:space="preserve"> change. </w:t>
            </w:r>
          </w:p>
        </w:tc>
        <w:tc>
          <w:tcPr>
            <w:tcW w:w="2997" w:type="dxa"/>
          </w:tcPr>
          <w:p w14:paraId="753BAD26" w14:textId="77777777" w:rsidR="00DD16E1" w:rsidRDefault="00D53008"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lastRenderedPageBreak/>
              <w:t xml:space="preserve">Yes, it true: Waiting for feedback from WHO </w:t>
            </w:r>
          </w:p>
          <w:p w14:paraId="6461C2D9" w14:textId="77777777" w:rsidR="00D53008" w:rsidRDefault="00D53008"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p w14:paraId="7F125903" w14:textId="349BAEE2" w:rsidR="00D53008" w:rsidRDefault="00D53008"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lastRenderedPageBreak/>
              <w:t>We can discuss and make necessary corrections as discussed.</w:t>
            </w:r>
          </w:p>
        </w:tc>
      </w:tr>
      <w:tr w:rsidR="00296C28" w:rsidRPr="00D92CD5" w14:paraId="37A2BF9A" w14:textId="7DEDCE35"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70D722F8" w14:textId="0F645DEF" w:rsidR="00DD16E1" w:rsidRPr="00D92CD5" w:rsidRDefault="00DD16E1" w:rsidP="00DD16E1">
            <w:pPr>
              <w:rPr>
                <w:rFonts w:ascii="Calibri" w:eastAsia="Times New Roman" w:hAnsi="Calibri" w:cs="Calibri"/>
                <w:lang w:val="en-GB" w:eastAsia="en-GB"/>
              </w:rPr>
            </w:pPr>
            <w:r>
              <w:rPr>
                <w:rFonts w:ascii="Calibri" w:eastAsia="Times New Roman" w:hAnsi="Calibri" w:cs="Calibri"/>
                <w:lang w:val="en-GB" w:eastAsia="en-GB"/>
              </w:rPr>
              <w:lastRenderedPageBreak/>
              <w:t>Id10060</w:t>
            </w:r>
          </w:p>
        </w:tc>
        <w:tc>
          <w:tcPr>
            <w:tcW w:w="1437" w:type="dxa"/>
          </w:tcPr>
          <w:p w14:paraId="3A17B379"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Date of marriage </w:t>
            </w:r>
          </w:p>
          <w:p w14:paraId="26963CEA"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61A3BA18" w14:textId="02F7AD35"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D9554C">
              <w:rPr>
                <w:rFonts w:ascii="Calibri" w:eastAsia="Times New Roman" w:hAnsi="Calibri" w:cs="Calibri"/>
                <w:lang w:val="en-GB" w:eastAsia="en-GB"/>
              </w:rPr>
              <w:t>HB 1_5_2</w:t>
            </w:r>
          </w:p>
        </w:tc>
        <w:tc>
          <w:tcPr>
            <w:tcW w:w="4107" w:type="dxa"/>
            <w:noWrap/>
          </w:tcPr>
          <w:p w14:paraId="1D82FD7F" w14:textId="6E30793E"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Calendar appearance changed </w:t>
            </w:r>
          </w:p>
          <w:p w14:paraId="1153C397" w14:textId="77777777" w:rsidR="00DD16E1"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Date constraint added: </w:t>
            </w:r>
          </w:p>
          <w:p w14:paraId="0865776A" w14:textId="27A4BCC2"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.&gt;${Id10021} and .&lt;=${Id10023}</w:t>
            </w:r>
          </w:p>
        </w:tc>
        <w:tc>
          <w:tcPr>
            <w:tcW w:w="2108" w:type="dxa"/>
          </w:tcPr>
          <w:p w14:paraId="5083CEA8" w14:textId="46BF0618" w:rsidR="00DD16E1" w:rsidRPr="00BB7A0E"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lang w:val="en-GB" w:eastAsia="en-GB"/>
              </w:rPr>
            </w:pPr>
            <w:r w:rsidRPr="00BB7A0E">
              <w:rPr>
                <w:rFonts w:ascii="Calibri" w:eastAsia="Times New Roman" w:hAnsi="Calibri" w:cs="Calibri"/>
                <w:b/>
                <w:lang w:val="en-GB" w:eastAsia="en-GB"/>
              </w:rPr>
              <w:t>Remove con</w:t>
            </w:r>
            <w:r>
              <w:rPr>
                <w:rFonts w:ascii="Calibri" w:eastAsia="Times New Roman" w:hAnsi="Calibri" w:cs="Calibri"/>
                <w:b/>
                <w:lang w:val="en-GB" w:eastAsia="en-GB"/>
              </w:rPr>
              <w:t>s</w:t>
            </w:r>
            <w:r w:rsidRPr="00BB7A0E">
              <w:rPr>
                <w:rFonts w:ascii="Calibri" w:eastAsia="Times New Roman" w:hAnsi="Calibri" w:cs="Calibri"/>
                <w:b/>
                <w:lang w:val="en-GB" w:eastAsia="en-GB"/>
              </w:rPr>
              <w:t>traint</w:t>
            </w:r>
          </w:p>
          <w:p w14:paraId="55CF5904" w14:textId="06E8EDB1" w:rsidR="00DD16E1" w:rsidRPr="00D92CD5" w:rsidRDefault="00DD16E1" w:rsidP="00DD16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Cannot add constraint based on Id10021, when Id10021 was skipped (DOB not reported). Also not working with DOD unknown (year provided), likely because of issues above with Id10023, but would need to check, so I suggest removing this altogether for now. </w:t>
            </w:r>
            <w:r w:rsidRPr="00C44EF3">
              <w:rPr>
                <w:rFonts w:ascii="Calibri" w:eastAsia="Times New Roman" w:hAnsi="Calibri" w:cs="Calibri"/>
                <w:i/>
                <w:lang w:val="en-GB" w:eastAsia="en-GB"/>
              </w:rPr>
              <w:t>This results in an error message and the survey can’t continue.</w:t>
            </w:r>
            <w:r>
              <w:rPr>
                <w:rFonts w:ascii="Calibri" w:eastAsia="Times New Roman" w:hAnsi="Calibri" w:cs="Calibri"/>
                <w:i/>
                <w:lang w:val="en-GB" w:eastAsia="en-GB"/>
              </w:rPr>
              <w:t xml:space="preserve"> </w:t>
            </w:r>
          </w:p>
        </w:tc>
        <w:tc>
          <w:tcPr>
            <w:tcW w:w="2997" w:type="dxa"/>
          </w:tcPr>
          <w:p w14:paraId="70C29885" w14:textId="77777777" w:rsidR="000F7BD9" w:rsidRDefault="000F7BD9" w:rsidP="000F7B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Changed appearance to “minimal”,</w:t>
            </w:r>
          </w:p>
          <w:p w14:paraId="746223F8" w14:textId="77777777" w:rsidR="000F7BD9" w:rsidRDefault="000F7BD9" w:rsidP="000F7B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740AD275" w14:textId="77777777" w:rsidR="000F7BD9" w:rsidRDefault="000F7BD9" w:rsidP="000F7B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Changed constraint to one below; it will only constraint when both DOD and DOB are available and when they don’t exists it will only constraint based on the estimated DOD (which must be captured)</w:t>
            </w:r>
          </w:p>
          <w:p w14:paraId="5E38CBF6" w14:textId="77777777" w:rsidR="000F7BD9" w:rsidRDefault="000F7BD9" w:rsidP="000F7B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270CCCDA" w14:textId="30AEB564" w:rsidR="00DD16E1" w:rsidRDefault="000F7BD9" w:rsidP="000F7B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683B67">
              <w:rPr>
                <w:rFonts w:ascii="Calibri" w:eastAsia="Times New Roman" w:hAnsi="Calibri" w:cs="Calibri"/>
                <w:lang w:val="en-GB" w:eastAsia="en-GB"/>
              </w:rPr>
              <w:t>if(${Id10020}='yes' and ${Id10022}='yes',.&gt;</w:t>
            </w:r>
            <w:r w:rsidR="00E41E44">
              <w:rPr>
                <w:rFonts w:ascii="Calibri" w:eastAsia="Times New Roman" w:hAnsi="Calibri" w:cs="Calibri"/>
                <w:lang w:val="en-GB" w:eastAsia="en-GB"/>
              </w:rPr>
              <w:t>=</w:t>
            </w:r>
            <w:r w:rsidRPr="00683B67">
              <w:rPr>
                <w:rFonts w:ascii="Calibri" w:eastAsia="Times New Roman" w:hAnsi="Calibri" w:cs="Calibri"/>
                <w:lang w:val="en-GB" w:eastAsia="en-GB"/>
              </w:rPr>
              <w:t>${Id10021} and .&lt;=${Id10023}, .&lt;=${Id10023} or .&lt;=${Id10024})</w:t>
            </w:r>
          </w:p>
        </w:tc>
      </w:tr>
      <w:tr w:rsidR="005B462E" w:rsidRPr="00D92CD5" w14:paraId="322B818E" w14:textId="311B9BF1"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799D4338" w14:textId="226629D6" w:rsidR="00DD16E1" w:rsidRPr="00D92CD5" w:rsidRDefault="00DD16E1" w:rsidP="00DD16E1">
            <w:pPr>
              <w:rPr>
                <w:rFonts w:ascii="Calibri" w:eastAsia="Times New Roman" w:hAnsi="Calibri" w:cs="Calibri"/>
                <w:lang w:val="en-GB" w:eastAsia="en-GB"/>
              </w:rPr>
            </w:pPr>
            <w:r>
              <w:rPr>
                <w:rFonts w:ascii="Calibri" w:eastAsia="Times New Roman" w:hAnsi="Calibri" w:cs="Calibri"/>
                <w:lang w:val="en-GB" w:eastAsia="en-GB"/>
              </w:rPr>
              <w:t>Id10439</w:t>
            </w:r>
          </w:p>
        </w:tc>
        <w:tc>
          <w:tcPr>
            <w:tcW w:w="1437" w:type="dxa"/>
          </w:tcPr>
          <w:p w14:paraId="2F22C813"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Last visit for healthcare (date)</w:t>
            </w:r>
          </w:p>
          <w:p w14:paraId="108FEBA8"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33EBF0D5" w14:textId="415BE133"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554C">
              <w:rPr>
                <w:rFonts w:ascii="Calibri" w:eastAsia="Times New Roman" w:hAnsi="Calibri" w:cs="Calibri"/>
                <w:lang w:val="en-GB" w:eastAsia="en-GB"/>
              </w:rPr>
              <w:t>HB 1_5_2</w:t>
            </w:r>
          </w:p>
        </w:tc>
        <w:tc>
          <w:tcPr>
            <w:tcW w:w="4107" w:type="dxa"/>
            <w:noWrap/>
          </w:tcPr>
          <w:p w14:paraId="6E2627D6" w14:textId="258EE8F0"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Calendar appearance changed </w:t>
            </w:r>
          </w:p>
          <w:p w14:paraId="768B138E" w14:textId="166E25BD"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Default column changed to: </w:t>
            </w:r>
          </w:p>
          <w:p w14:paraId="1AAA8D51" w14:textId="23FCB57D"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.&gt;${Id10021} and .&lt;=${Id10023}</w:t>
            </w:r>
          </w:p>
          <w:p w14:paraId="48D3202C"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Date constraint added: </w:t>
            </w:r>
          </w:p>
          <w:p w14:paraId="2128B81A" w14:textId="66861352"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.&gt;${Id10021} and .&lt;=${Id10023}</w:t>
            </w:r>
          </w:p>
        </w:tc>
        <w:tc>
          <w:tcPr>
            <w:tcW w:w="2108" w:type="dxa"/>
          </w:tcPr>
          <w:p w14:paraId="3FF41584" w14:textId="77777777" w:rsidR="00DD16E1" w:rsidRPr="008333ED"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lang w:val="en-GB" w:eastAsia="en-GB"/>
              </w:rPr>
            </w:pPr>
            <w:r w:rsidRPr="008333ED">
              <w:rPr>
                <w:rFonts w:ascii="Calibri" w:eastAsia="Times New Roman" w:hAnsi="Calibri" w:cs="Calibri"/>
                <w:b/>
                <w:lang w:val="en-GB" w:eastAsia="en-GB"/>
              </w:rPr>
              <w:t xml:space="preserve">Remove constraint. </w:t>
            </w:r>
          </w:p>
          <w:p w14:paraId="40EA8C8B" w14:textId="77777777" w:rsidR="00DD16E1" w:rsidRPr="008333ED"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lang w:val="en-GB" w:eastAsia="en-GB"/>
              </w:rPr>
            </w:pPr>
            <w:r w:rsidRPr="008333ED">
              <w:rPr>
                <w:rFonts w:ascii="Calibri" w:eastAsia="Times New Roman" w:hAnsi="Calibri" w:cs="Calibri"/>
                <w:b/>
                <w:lang w:val="en-GB" w:eastAsia="en-GB"/>
              </w:rPr>
              <w:t xml:space="preserve">Remove default. </w:t>
            </w:r>
          </w:p>
          <w:p w14:paraId="677C3C94" w14:textId="24829713"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Why was the default changed? </w:t>
            </w:r>
          </w:p>
          <w:p w14:paraId="242CF8B2"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Change to .&lt;=today() </w:t>
            </w:r>
          </w:p>
          <w:p w14:paraId="49AB75A0" w14:textId="6C4D92F6" w:rsidR="00DD16E1" w:rsidRPr="00D92CD5"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Cannot add constraint based on Id10021, when Id10021 was skipped </w:t>
            </w:r>
            <w:r>
              <w:rPr>
                <w:rFonts w:ascii="Calibri" w:eastAsia="Times New Roman" w:hAnsi="Calibri" w:cs="Calibri"/>
                <w:lang w:val="en-GB" w:eastAsia="en-GB"/>
              </w:rPr>
              <w:lastRenderedPageBreak/>
              <w:t xml:space="preserve">(DOB not reported). </w:t>
            </w:r>
            <w:r w:rsidRPr="00C44EF3">
              <w:rPr>
                <w:rFonts w:ascii="Calibri" w:eastAsia="Times New Roman" w:hAnsi="Calibri" w:cs="Calibri"/>
                <w:i/>
                <w:lang w:val="en-GB" w:eastAsia="en-GB"/>
              </w:rPr>
              <w:t>This results in an error message and the survey can’t continue.</w:t>
            </w:r>
          </w:p>
        </w:tc>
        <w:tc>
          <w:tcPr>
            <w:tcW w:w="2997" w:type="dxa"/>
          </w:tcPr>
          <w:p w14:paraId="5427656C" w14:textId="4E0670F0"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lastRenderedPageBreak/>
              <w:t>Removed default – not supposed to be there</w:t>
            </w:r>
          </w:p>
          <w:p w14:paraId="4CFDD9AF" w14:textId="634EE720"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p w14:paraId="65059B67"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p w14:paraId="50DE5F97" w14:textId="48B49E3D"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Changed constraint to one below; it will only constraint when both DOD and DOB are available and when they don’t exists it will only constraint </w:t>
            </w:r>
            <w:r>
              <w:rPr>
                <w:rFonts w:ascii="Calibri" w:eastAsia="Times New Roman" w:hAnsi="Calibri" w:cs="Calibri"/>
                <w:lang w:val="en-GB" w:eastAsia="en-GB"/>
              </w:rPr>
              <w:lastRenderedPageBreak/>
              <w:t>based on the estimated DOD (which must be captured)</w:t>
            </w:r>
          </w:p>
          <w:p w14:paraId="4AB97B1B" w14:textId="77777777" w:rsidR="00DD16E1" w:rsidRDefault="00DD16E1"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p w14:paraId="0B3A30BD" w14:textId="2DA76EAB" w:rsidR="00296C28" w:rsidRDefault="00296C28" w:rsidP="00DD16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296C28">
              <w:rPr>
                <w:rFonts w:ascii="Calibri" w:eastAsia="Times New Roman" w:hAnsi="Calibri" w:cs="Calibri"/>
                <w:lang w:val="en-GB" w:eastAsia="en-GB"/>
              </w:rPr>
              <w:t>if(${Id10020}='yes' and ${Id10022}='yes',.&gt;</w:t>
            </w:r>
            <w:r w:rsidR="00E41E44">
              <w:rPr>
                <w:rFonts w:ascii="Calibri" w:eastAsia="Times New Roman" w:hAnsi="Calibri" w:cs="Calibri"/>
                <w:lang w:val="en-GB" w:eastAsia="en-GB"/>
              </w:rPr>
              <w:t>=</w:t>
            </w:r>
            <w:r w:rsidRPr="00296C28">
              <w:rPr>
                <w:rFonts w:ascii="Calibri" w:eastAsia="Times New Roman" w:hAnsi="Calibri" w:cs="Calibri"/>
                <w:lang w:val="en-GB" w:eastAsia="en-GB"/>
              </w:rPr>
              <w:t>${Id10021} and .&lt;=${Id10023}, .&lt;=${Id10023} or .&lt;=${Id10024})</w:t>
            </w:r>
          </w:p>
        </w:tc>
      </w:tr>
      <w:tr w:rsidR="00296C28" w:rsidRPr="00D92CD5" w14:paraId="3FF05D39" w14:textId="526C8160"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4A1602B2" w14:textId="4F00F05A" w:rsidR="00296C28" w:rsidRPr="00D92CD5" w:rsidRDefault="00296C28" w:rsidP="00296C28">
            <w:pPr>
              <w:rPr>
                <w:rFonts w:ascii="Calibri" w:eastAsia="Times New Roman" w:hAnsi="Calibri" w:cs="Calibri"/>
                <w:lang w:val="en-GB" w:eastAsia="en-GB"/>
              </w:rPr>
            </w:pPr>
            <w:r>
              <w:rPr>
                <w:rFonts w:ascii="Calibri" w:eastAsia="Times New Roman" w:hAnsi="Calibri" w:cs="Calibri"/>
                <w:lang w:val="en-GB" w:eastAsia="en-GB"/>
              </w:rPr>
              <w:lastRenderedPageBreak/>
              <w:t>Id10440</w:t>
            </w:r>
          </w:p>
        </w:tc>
        <w:tc>
          <w:tcPr>
            <w:tcW w:w="1437" w:type="dxa"/>
          </w:tcPr>
          <w:p w14:paraId="66F8561D"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Second last visit for healthcare (date)</w:t>
            </w:r>
          </w:p>
          <w:p w14:paraId="2EE3216A"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tc>
        <w:tc>
          <w:tcPr>
            <w:tcW w:w="1505" w:type="dxa"/>
          </w:tcPr>
          <w:p w14:paraId="248D50F0" w14:textId="7F8D2D52"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D9554C">
              <w:rPr>
                <w:rFonts w:ascii="Calibri" w:eastAsia="Times New Roman" w:hAnsi="Calibri" w:cs="Calibri"/>
                <w:lang w:val="en-GB" w:eastAsia="en-GB"/>
              </w:rPr>
              <w:t>HB 1_5_2</w:t>
            </w:r>
          </w:p>
        </w:tc>
        <w:tc>
          <w:tcPr>
            <w:tcW w:w="4107" w:type="dxa"/>
            <w:noWrap/>
          </w:tcPr>
          <w:p w14:paraId="57A91ADE"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Calendar appearance changed </w:t>
            </w:r>
          </w:p>
          <w:p w14:paraId="154AD9C3"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Default column changed to: </w:t>
            </w:r>
          </w:p>
          <w:p w14:paraId="7390DC70"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.&gt;${Id10021} and .&lt;=${Id10023}</w:t>
            </w:r>
          </w:p>
          <w:p w14:paraId="1765A349"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Date constraint added: </w:t>
            </w:r>
          </w:p>
          <w:p w14:paraId="497245E6" w14:textId="3135DEE5" w:rsidR="00296C28" w:rsidRPr="00D92CD5"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.&gt;${Id10021} and .&lt;=${Id10023}</w:t>
            </w:r>
          </w:p>
        </w:tc>
        <w:tc>
          <w:tcPr>
            <w:tcW w:w="2108" w:type="dxa"/>
          </w:tcPr>
          <w:p w14:paraId="16F36DB6" w14:textId="77777777" w:rsidR="00296C28" w:rsidRPr="008333ED"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lang w:val="en-GB" w:eastAsia="en-GB"/>
              </w:rPr>
            </w:pPr>
            <w:r w:rsidRPr="008333ED">
              <w:rPr>
                <w:rFonts w:ascii="Calibri" w:eastAsia="Times New Roman" w:hAnsi="Calibri" w:cs="Calibri"/>
                <w:b/>
                <w:lang w:val="en-GB" w:eastAsia="en-GB"/>
              </w:rPr>
              <w:t xml:space="preserve">Remove constraint. Remove default. </w:t>
            </w:r>
          </w:p>
          <w:p w14:paraId="1DAE8A00" w14:textId="34255324"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Why was the default changed?</w:t>
            </w:r>
          </w:p>
          <w:p w14:paraId="4BF0DCF8"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Change to .&lt;=today() </w:t>
            </w:r>
          </w:p>
          <w:p w14:paraId="2665DF18" w14:textId="7259EE0F" w:rsidR="00296C28" w:rsidRPr="00D92CD5"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Cannot add constraint based on Id10021, when Id10021 was skipped (DOB not reported). </w:t>
            </w:r>
            <w:r w:rsidRPr="00C44EF3">
              <w:rPr>
                <w:rFonts w:ascii="Calibri" w:eastAsia="Times New Roman" w:hAnsi="Calibri" w:cs="Calibri"/>
                <w:i/>
                <w:lang w:val="en-GB" w:eastAsia="en-GB"/>
              </w:rPr>
              <w:t>This results in an error message and the survey can’t continue.</w:t>
            </w:r>
          </w:p>
        </w:tc>
        <w:tc>
          <w:tcPr>
            <w:tcW w:w="2997" w:type="dxa"/>
          </w:tcPr>
          <w:p w14:paraId="3F52F8FA"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Removed default – not supposed to be there</w:t>
            </w:r>
          </w:p>
          <w:p w14:paraId="6D266D14"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7633856F"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3192E631"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Changed constraint to one below; it will only constraint when both DOD and DOB are available and when they don’t exists it will only constraint based on the estimated DOD (which must be captured)</w:t>
            </w:r>
          </w:p>
          <w:p w14:paraId="6B95AACF" w14:textId="77777777"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p>
          <w:p w14:paraId="27AC1AFD" w14:textId="37F33021"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296C28">
              <w:rPr>
                <w:rFonts w:ascii="Calibri" w:eastAsia="Times New Roman" w:hAnsi="Calibri" w:cs="Calibri"/>
                <w:lang w:val="en-GB" w:eastAsia="en-GB"/>
              </w:rPr>
              <w:t>if(${Id10020}='yes' and ${Id10022}='yes',.&gt;</w:t>
            </w:r>
            <w:r w:rsidR="00E41E44">
              <w:rPr>
                <w:rFonts w:ascii="Calibri" w:eastAsia="Times New Roman" w:hAnsi="Calibri" w:cs="Calibri"/>
                <w:lang w:val="en-GB" w:eastAsia="en-GB"/>
              </w:rPr>
              <w:t>=</w:t>
            </w:r>
            <w:r w:rsidRPr="00296C28">
              <w:rPr>
                <w:rFonts w:ascii="Calibri" w:eastAsia="Times New Roman" w:hAnsi="Calibri" w:cs="Calibri"/>
                <w:lang w:val="en-GB" w:eastAsia="en-GB"/>
              </w:rPr>
              <w:t>${Id10021} and .&lt;=${Id10023}, .&lt;=${Id10023} or .&lt;=${Id10024})</w:t>
            </w:r>
          </w:p>
        </w:tc>
      </w:tr>
      <w:tr w:rsidR="00296C28" w:rsidRPr="00D92CD5" w14:paraId="546B7195" w14:textId="109430F5"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0335374A" w14:textId="6F9DBCD9" w:rsidR="00296C28" w:rsidRPr="00D92CD5" w:rsidRDefault="00296C28" w:rsidP="00296C28">
            <w:pPr>
              <w:rPr>
                <w:rFonts w:ascii="Calibri" w:eastAsia="Times New Roman" w:hAnsi="Calibri" w:cs="Calibri"/>
                <w:lang w:val="en-GB" w:eastAsia="en-GB"/>
              </w:rPr>
            </w:pPr>
            <w:r>
              <w:rPr>
                <w:rFonts w:ascii="Calibri" w:eastAsia="Times New Roman" w:hAnsi="Calibri" w:cs="Calibri"/>
                <w:lang w:val="en-GB" w:eastAsia="en-GB"/>
              </w:rPr>
              <w:t>Id10441</w:t>
            </w:r>
          </w:p>
        </w:tc>
        <w:tc>
          <w:tcPr>
            <w:tcW w:w="1437" w:type="dxa"/>
          </w:tcPr>
          <w:p w14:paraId="4649D38E"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Last note on health records (date)  </w:t>
            </w:r>
          </w:p>
          <w:p w14:paraId="56EADF97"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tc>
        <w:tc>
          <w:tcPr>
            <w:tcW w:w="1505" w:type="dxa"/>
          </w:tcPr>
          <w:p w14:paraId="717D5F18" w14:textId="2572513B"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D9554C">
              <w:rPr>
                <w:rFonts w:ascii="Calibri" w:eastAsia="Times New Roman" w:hAnsi="Calibri" w:cs="Calibri"/>
                <w:lang w:val="en-GB" w:eastAsia="en-GB"/>
              </w:rPr>
              <w:t>HB 1_5_2</w:t>
            </w:r>
          </w:p>
        </w:tc>
        <w:tc>
          <w:tcPr>
            <w:tcW w:w="4107" w:type="dxa"/>
            <w:noWrap/>
          </w:tcPr>
          <w:p w14:paraId="2D682446"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Calendar appearance changed </w:t>
            </w:r>
          </w:p>
          <w:p w14:paraId="015A4468"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Default column changed to: </w:t>
            </w:r>
          </w:p>
          <w:p w14:paraId="7EFF0532"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.&gt;${Id10021} and .&lt;=${Id10023}</w:t>
            </w:r>
          </w:p>
          <w:p w14:paraId="187750F2"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Date constraint added: </w:t>
            </w:r>
          </w:p>
          <w:p w14:paraId="2B96D4B8" w14:textId="346903A5" w:rsidR="00296C28" w:rsidRPr="00D92CD5"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.&gt;${Id10021} and .&lt;=${Id10023}</w:t>
            </w:r>
          </w:p>
        </w:tc>
        <w:tc>
          <w:tcPr>
            <w:tcW w:w="2108" w:type="dxa"/>
          </w:tcPr>
          <w:p w14:paraId="4EC41B37" w14:textId="77777777" w:rsidR="00296C28" w:rsidRPr="008333ED"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lang w:val="en-GB" w:eastAsia="en-GB"/>
              </w:rPr>
            </w:pPr>
            <w:r w:rsidRPr="008333ED">
              <w:rPr>
                <w:rFonts w:ascii="Calibri" w:eastAsia="Times New Roman" w:hAnsi="Calibri" w:cs="Calibri"/>
                <w:b/>
                <w:lang w:val="en-GB" w:eastAsia="en-GB"/>
              </w:rPr>
              <w:t>Remove constraint.</w:t>
            </w:r>
          </w:p>
          <w:p w14:paraId="20B836BA" w14:textId="77777777" w:rsidR="00296C28" w:rsidRPr="008333ED"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lang w:val="en-GB" w:eastAsia="en-GB"/>
              </w:rPr>
            </w:pPr>
            <w:r w:rsidRPr="008333ED">
              <w:rPr>
                <w:rFonts w:ascii="Calibri" w:eastAsia="Times New Roman" w:hAnsi="Calibri" w:cs="Calibri"/>
                <w:b/>
                <w:lang w:val="en-GB" w:eastAsia="en-GB"/>
              </w:rPr>
              <w:t xml:space="preserve">Remove default. </w:t>
            </w:r>
          </w:p>
          <w:p w14:paraId="6E060B55" w14:textId="15FCDD08"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Why was the default changed?</w:t>
            </w:r>
          </w:p>
          <w:p w14:paraId="78EDAE24"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Change to .&lt;=today() </w:t>
            </w:r>
          </w:p>
          <w:p w14:paraId="1C031381" w14:textId="513E9B6E" w:rsidR="00296C28" w:rsidRPr="00D92CD5"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Cannot add constraint based on Id10021, when </w:t>
            </w:r>
            <w:r>
              <w:rPr>
                <w:rFonts w:ascii="Calibri" w:eastAsia="Times New Roman" w:hAnsi="Calibri" w:cs="Calibri"/>
                <w:lang w:val="en-GB" w:eastAsia="en-GB"/>
              </w:rPr>
              <w:lastRenderedPageBreak/>
              <w:t xml:space="preserve">Id10021 was skipped (DOB not reported). </w:t>
            </w:r>
            <w:r w:rsidRPr="00C44EF3">
              <w:rPr>
                <w:rFonts w:ascii="Calibri" w:eastAsia="Times New Roman" w:hAnsi="Calibri" w:cs="Calibri"/>
                <w:i/>
                <w:lang w:val="en-GB" w:eastAsia="en-GB"/>
              </w:rPr>
              <w:t>This results in an error message and the survey can’t continue.</w:t>
            </w:r>
          </w:p>
        </w:tc>
        <w:tc>
          <w:tcPr>
            <w:tcW w:w="2997" w:type="dxa"/>
          </w:tcPr>
          <w:p w14:paraId="70D63431"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lastRenderedPageBreak/>
              <w:t>Removed default – not supposed to be there</w:t>
            </w:r>
          </w:p>
          <w:p w14:paraId="649D2320"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p w14:paraId="7B596F0B"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p w14:paraId="3105F2D5"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Changed constraint to one below; it will only constraint when both DOD and DOB are available and when they don’t </w:t>
            </w:r>
            <w:r>
              <w:rPr>
                <w:rFonts w:ascii="Calibri" w:eastAsia="Times New Roman" w:hAnsi="Calibri" w:cs="Calibri"/>
                <w:lang w:val="en-GB" w:eastAsia="en-GB"/>
              </w:rPr>
              <w:lastRenderedPageBreak/>
              <w:t>exists it will only constraint based on the estimated DOD (which must be captured)</w:t>
            </w:r>
          </w:p>
          <w:p w14:paraId="4C419657" w14:textId="77777777"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p>
          <w:p w14:paraId="2026E0B3" w14:textId="5F8246D4" w:rsidR="00296C28" w:rsidRDefault="00296C28"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GB" w:eastAsia="en-GB"/>
              </w:rPr>
            </w:pPr>
            <w:r w:rsidRPr="00296C28">
              <w:rPr>
                <w:rFonts w:ascii="Calibri" w:eastAsia="Times New Roman" w:hAnsi="Calibri" w:cs="Calibri"/>
                <w:lang w:val="en-GB" w:eastAsia="en-GB"/>
              </w:rPr>
              <w:t>if(${Id10020}='yes' and ${Id10022}='yes',.&gt;</w:t>
            </w:r>
            <w:r w:rsidR="00E41E44">
              <w:rPr>
                <w:rFonts w:ascii="Calibri" w:eastAsia="Times New Roman" w:hAnsi="Calibri" w:cs="Calibri"/>
                <w:lang w:val="en-GB" w:eastAsia="en-GB"/>
              </w:rPr>
              <w:t>=</w:t>
            </w:r>
            <w:r w:rsidRPr="00296C28">
              <w:rPr>
                <w:rFonts w:ascii="Calibri" w:eastAsia="Times New Roman" w:hAnsi="Calibri" w:cs="Calibri"/>
                <w:lang w:val="en-GB" w:eastAsia="en-GB"/>
              </w:rPr>
              <w:t>${Id10021} and .&lt;=${Id10023}, .&lt;=${Id10023} or .&lt;=${Id10024})</w:t>
            </w:r>
          </w:p>
        </w:tc>
      </w:tr>
      <w:tr w:rsidR="00296C28" w:rsidRPr="00D92CD5" w14:paraId="6690E5E2" w14:textId="0E8707A0" w:rsidTr="00296C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38F150B3" w14:textId="4A103C03" w:rsidR="00296C28" w:rsidRPr="00D92CD5" w:rsidRDefault="00296C28" w:rsidP="00296C28">
            <w:pPr>
              <w:rPr>
                <w:rFonts w:ascii="Calibri" w:eastAsia="Times New Roman" w:hAnsi="Calibri" w:cs="Calibri"/>
                <w:lang w:val="en-GB" w:eastAsia="en-GB"/>
              </w:rPr>
            </w:pPr>
            <w:r>
              <w:rPr>
                <w:rFonts w:ascii="Calibri" w:eastAsia="Times New Roman" w:hAnsi="Calibri" w:cs="Calibri"/>
                <w:lang w:val="en-GB" w:eastAsia="en-GB"/>
              </w:rPr>
              <w:lastRenderedPageBreak/>
              <w:t>Geopoint</w:t>
            </w:r>
          </w:p>
        </w:tc>
        <w:tc>
          <w:tcPr>
            <w:tcW w:w="1437" w:type="dxa"/>
          </w:tcPr>
          <w:p w14:paraId="41FC1E49" w14:textId="3058C7AF"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GPS location</w:t>
            </w:r>
          </w:p>
        </w:tc>
        <w:tc>
          <w:tcPr>
            <w:tcW w:w="1505" w:type="dxa"/>
          </w:tcPr>
          <w:p w14:paraId="6DD0B2BA" w14:textId="6493E332"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sidRPr="00D9554C">
              <w:rPr>
                <w:rFonts w:ascii="Calibri" w:eastAsia="Times New Roman" w:hAnsi="Calibri" w:cs="Calibri"/>
                <w:lang w:val="en-GB" w:eastAsia="en-GB"/>
              </w:rPr>
              <w:t>HB 1_5_2</w:t>
            </w:r>
          </w:p>
        </w:tc>
        <w:tc>
          <w:tcPr>
            <w:tcW w:w="4107" w:type="dxa"/>
            <w:noWrap/>
          </w:tcPr>
          <w:p w14:paraId="1CB1A843" w14:textId="7EF5B7DE" w:rsidR="00296C28" w:rsidRPr="00D92CD5"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Added </w:t>
            </w:r>
          </w:p>
        </w:tc>
        <w:tc>
          <w:tcPr>
            <w:tcW w:w="2108" w:type="dxa"/>
          </w:tcPr>
          <w:p w14:paraId="2B3A81CA" w14:textId="45E02794" w:rsidR="00296C28" w:rsidRPr="00D92CD5"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 xml:space="preserve">Assume this is an approved change? </w:t>
            </w:r>
          </w:p>
        </w:tc>
        <w:tc>
          <w:tcPr>
            <w:tcW w:w="2997" w:type="dxa"/>
          </w:tcPr>
          <w:p w14:paraId="6D3C3B5F" w14:textId="1278204C" w:rsidR="00296C28" w:rsidRDefault="00296C28" w:rsidP="00296C2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GB" w:eastAsia="en-GB"/>
              </w:rPr>
            </w:pPr>
            <w:r>
              <w:rPr>
                <w:rFonts w:ascii="Calibri" w:eastAsia="Times New Roman" w:hAnsi="Calibri" w:cs="Calibri"/>
                <w:lang w:val="en-GB" w:eastAsia="en-GB"/>
              </w:rPr>
              <w:t>This was discussed, unless the team want to review the discussion</w:t>
            </w:r>
            <w:r w:rsidR="00DE2F02">
              <w:rPr>
                <w:rFonts w:ascii="Calibri" w:eastAsia="Times New Roman" w:hAnsi="Calibri" w:cs="Calibri"/>
                <w:lang w:val="en-GB" w:eastAsia="en-GB"/>
              </w:rPr>
              <w:t xml:space="preserve"> for inclusion/exclusion.</w:t>
            </w:r>
          </w:p>
        </w:tc>
      </w:tr>
      <w:tr w:rsidR="00A926A7" w:rsidRPr="00D92CD5" w14:paraId="37FE64A4" w14:textId="77777777" w:rsidTr="00296C28">
        <w:trPr>
          <w:trHeight w:val="312"/>
        </w:trPr>
        <w:tc>
          <w:tcPr>
            <w:cnfStyle w:val="001000000000" w:firstRow="0" w:lastRow="0" w:firstColumn="1" w:lastColumn="0" w:oddVBand="0" w:evenVBand="0" w:oddHBand="0" w:evenHBand="0" w:firstRowFirstColumn="0" w:firstRowLastColumn="0" w:lastRowFirstColumn="0" w:lastRowLastColumn="0"/>
            <w:tcW w:w="1794" w:type="dxa"/>
            <w:noWrap/>
          </w:tcPr>
          <w:p w14:paraId="10E6CE61" w14:textId="558AA23E" w:rsidR="00A926A7" w:rsidRPr="002E39E6" w:rsidRDefault="00A926A7" w:rsidP="00296C28">
            <w:pPr>
              <w:rPr>
                <w:rFonts w:ascii="Calibri" w:eastAsia="Times New Roman" w:hAnsi="Calibri" w:cs="Calibri"/>
                <w:highlight w:val="yellow"/>
                <w:lang w:val="en-GB" w:eastAsia="en-GB"/>
              </w:rPr>
            </w:pPr>
            <w:r w:rsidRPr="002E39E6">
              <w:rPr>
                <w:rFonts w:ascii="Calibri" w:eastAsia="Times New Roman" w:hAnsi="Calibri" w:cs="Calibri"/>
                <w:highlight w:val="yellow"/>
                <w:lang w:val="en-GB" w:eastAsia="en-GB"/>
              </w:rPr>
              <w:t>Begin group</w:t>
            </w:r>
          </w:p>
        </w:tc>
        <w:tc>
          <w:tcPr>
            <w:tcW w:w="1437" w:type="dxa"/>
          </w:tcPr>
          <w:p w14:paraId="01880BAD" w14:textId="047CDFCA" w:rsidR="00A926A7" w:rsidRPr="002E39E6" w:rsidRDefault="00A926A7"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highlight w:val="yellow"/>
                <w:lang w:val="en-GB" w:eastAsia="en-GB"/>
              </w:rPr>
            </w:pPr>
            <w:r w:rsidRPr="002E39E6">
              <w:rPr>
                <w:rFonts w:ascii="Calibri" w:eastAsia="Times New Roman" w:hAnsi="Calibri" w:cs="Calibri"/>
                <w:highlight w:val="yellow"/>
                <w:lang w:val="en-GB" w:eastAsia="en-GB"/>
              </w:rPr>
              <w:t>(deathcert) Death certificate with cause of death</w:t>
            </w:r>
          </w:p>
        </w:tc>
        <w:tc>
          <w:tcPr>
            <w:tcW w:w="1505" w:type="dxa"/>
          </w:tcPr>
          <w:p w14:paraId="5B34944F" w14:textId="77777777" w:rsidR="00A926A7" w:rsidRPr="002E39E6" w:rsidRDefault="00A926A7"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highlight w:val="yellow"/>
                <w:lang w:val="en-GB" w:eastAsia="en-GB"/>
              </w:rPr>
            </w:pPr>
          </w:p>
        </w:tc>
        <w:tc>
          <w:tcPr>
            <w:tcW w:w="4107" w:type="dxa"/>
            <w:noWrap/>
          </w:tcPr>
          <w:p w14:paraId="0B2A77D7" w14:textId="77777777" w:rsidR="00A926A7" w:rsidRPr="002E39E6" w:rsidRDefault="00A926A7"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highlight w:val="yellow"/>
                <w:lang w:val="en-GB" w:eastAsia="en-GB"/>
              </w:rPr>
            </w:pPr>
          </w:p>
        </w:tc>
        <w:tc>
          <w:tcPr>
            <w:tcW w:w="2108" w:type="dxa"/>
          </w:tcPr>
          <w:p w14:paraId="77442993" w14:textId="77777777" w:rsidR="00A926A7" w:rsidRPr="002E39E6" w:rsidRDefault="00A926A7"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highlight w:val="yellow"/>
                <w:lang w:val="en-GB" w:eastAsia="en-GB"/>
              </w:rPr>
            </w:pPr>
          </w:p>
        </w:tc>
        <w:tc>
          <w:tcPr>
            <w:tcW w:w="2997" w:type="dxa"/>
          </w:tcPr>
          <w:p w14:paraId="4933CD4F" w14:textId="77777777" w:rsidR="00A926A7" w:rsidRPr="002E39E6" w:rsidRDefault="00A926A7"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highlight w:val="yellow"/>
                <w:lang w:val="en-GB" w:eastAsia="en-GB"/>
              </w:rPr>
            </w:pPr>
            <w:r w:rsidRPr="002E39E6">
              <w:rPr>
                <w:rFonts w:ascii="Calibri" w:eastAsia="Times New Roman" w:hAnsi="Calibri" w:cs="Calibri"/>
                <w:highlight w:val="yellow"/>
                <w:lang w:val="en-GB" w:eastAsia="en-GB"/>
              </w:rPr>
              <w:t xml:space="preserve">Changed relevant to </w:t>
            </w:r>
            <w:r w:rsidRPr="002E39E6">
              <w:rPr>
                <w:rFonts w:ascii="Calibri" w:eastAsia="Times New Roman" w:hAnsi="Calibri" w:cs="Calibri"/>
                <w:b/>
                <w:highlight w:val="yellow"/>
                <w:lang w:val="en-GB" w:eastAsia="en-GB"/>
              </w:rPr>
              <w:t xml:space="preserve">“1=2” to </w:t>
            </w:r>
            <w:r w:rsidRPr="002E39E6">
              <w:rPr>
                <w:rFonts w:ascii="Calibri" w:eastAsia="Times New Roman" w:hAnsi="Calibri" w:cs="Calibri"/>
                <w:highlight w:val="yellow"/>
                <w:lang w:val="en-GB" w:eastAsia="en-GB"/>
              </w:rPr>
              <w:t>always skip this section.</w:t>
            </w:r>
          </w:p>
          <w:p w14:paraId="4B240370" w14:textId="77777777" w:rsidR="00A926A7" w:rsidRPr="002E39E6" w:rsidRDefault="00A926A7"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highlight w:val="yellow"/>
                <w:lang w:val="en-GB" w:eastAsia="en-GB"/>
              </w:rPr>
            </w:pPr>
          </w:p>
          <w:p w14:paraId="0CFBEEA2" w14:textId="0027C2C0" w:rsidR="00A926A7" w:rsidRPr="002E39E6" w:rsidRDefault="00A926A7" w:rsidP="00296C2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highlight w:val="yellow"/>
                <w:lang w:val="en-GB" w:eastAsia="en-GB"/>
              </w:rPr>
            </w:pPr>
            <w:r w:rsidRPr="002E39E6">
              <w:rPr>
                <w:rFonts w:ascii="Calibri" w:eastAsia="Times New Roman" w:hAnsi="Calibri" w:cs="Calibri"/>
                <w:highlight w:val="yellow"/>
                <w:lang w:val="en-GB" w:eastAsia="en-GB"/>
              </w:rPr>
              <w:t>According to discussions in Singapore/Ohio meetings this section was not applicable since it targets MCCOD hence needed to be skipped.</w:t>
            </w:r>
          </w:p>
        </w:tc>
      </w:tr>
    </w:tbl>
    <w:p w14:paraId="329A328A" w14:textId="0820EFE8" w:rsidR="00D92CD5" w:rsidRDefault="00D92CD5"/>
    <w:p w14:paraId="72A03A0C" w14:textId="3E67549C" w:rsidR="00A926A7" w:rsidRDefault="00155959">
      <w:r>
        <w:t>N/B: In ODK when a question asks for YEAR only, in the background it formats it to “01/01/THAT YEAR”</w:t>
      </w:r>
    </w:p>
    <w:sectPr w:rsidR="00A926A7" w:rsidSect="000F4E1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ercone, Emily C. (CDC/OPHSS/NCHS) (CTR)" w:date="2019-04-15T00:53:00Z" w:initials="CEC((">
    <w:p w14:paraId="3F5280BC" w14:textId="2C6E9445" w:rsidR="00BC52BF" w:rsidRDefault="00BC52BF">
      <w:pPr>
        <w:pStyle w:val="CommentText"/>
      </w:pPr>
      <w:r>
        <w:rPr>
          <w:rStyle w:val="CommentReference"/>
        </w:rPr>
        <w:annotationRef/>
      </w:r>
      <w:r>
        <w:t xml:space="preserve">Date constraints need to be tailored to the variable being constrained (e.g. date of death registration should be </w:t>
      </w:r>
      <w:r w:rsidR="00174441">
        <w:rPr>
          <w:noProof/>
        </w:rPr>
        <w:t xml:space="preserve">&gt;= DOD).  </w:t>
      </w:r>
    </w:p>
  </w:comment>
  <w:comment w:id="2" w:author="Cercone, Emily C. (CDC/OPHSS/NCHS) (CTR)" w:date="2019-04-12T15:05:00Z" w:initials="CEC((">
    <w:p w14:paraId="0B2E9D2D" w14:textId="4772D55D" w:rsidR="00DD16E1" w:rsidRDefault="00DD16E1" w:rsidP="000F4E1D">
      <w:pPr>
        <w:pStyle w:val="CommentText"/>
      </w:pPr>
      <w:r>
        <w:rPr>
          <w:rStyle w:val="CommentReference"/>
        </w:rPr>
        <w:annotationRef/>
      </w:r>
      <w:r>
        <w:t xml:space="preserve">These are basic, but should be included to be comprehensive and systematic. I don’t understand the criteria used in determining which variables were listed above and which weren’t. A comprehensive list of all changes is important and valuable for many reasons, including advising WHO and other countries; ensuring consistency and correctness of all new changes; helping reviewers know where to target their review; etc.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5280BC" w15:done="0"/>
  <w15:commentEx w15:paraId="0B2E9D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93AA8"/>
    <w:multiLevelType w:val="hybridMultilevel"/>
    <w:tmpl w:val="D83643C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B5BDA"/>
    <w:multiLevelType w:val="hybridMultilevel"/>
    <w:tmpl w:val="184A35A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3B5F21"/>
    <w:multiLevelType w:val="hybridMultilevel"/>
    <w:tmpl w:val="656A0F7C"/>
    <w:lvl w:ilvl="0" w:tplc="04090001">
      <w:start w:val="1"/>
      <w:numFmt w:val="bullet"/>
      <w:lvlText w:val=""/>
      <w:lvlJc w:val="left"/>
      <w:pPr>
        <w:ind w:left="720" w:hanging="360"/>
      </w:pPr>
      <w:rPr>
        <w:rFonts w:ascii="Symbol" w:hAnsi="Symbol" w:hint="default"/>
      </w:rPr>
    </w:lvl>
    <w:lvl w:ilvl="1" w:tplc="26F4D388">
      <w:start w:val="5"/>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4C53D4"/>
    <w:multiLevelType w:val="hybridMultilevel"/>
    <w:tmpl w:val="B77C9540"/>
    <w:lvl w:ilvl="0" w:tplc="BAD64E64">
      <w:numFmt w:val="bullet"/>
      <w:lvlText w:val=""/>
      <w:lvlJc w:val="left"/>
      <w:pPr>
        <w:ind w:left="720" w:hanging="360"/>
      </w:pPr>
      <w:rPr>
        <w:rFonts w:ascii="Wingdings" w:eastAsiaTheme="minorHAnsi" w:hAnsi="Wingdings" w:cstheme="minorBidi"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11C63"/>
    <w:multiLevelType w:val="hybridMultilevel"/>
    <w:tmpl w:val="63B48D0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F4574E"/>
    <w:multiLevelType w:val="hybridMultilevel"/>
    <w:tmpl w:val="47CE1C1A"/>
    <w:lvl w:ilvl="0" w:tplc="26F4D38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6D7585"/>
    <w:multiLevelType w:val="hybridMultilevel"/>
    <w:tmpl w:val="79CAA12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284CB3"/>
    <w:multiLevelType w:val="hybridMultilevel"/>
    <w:tmpl w:val="064280C0"/>
    <w:lvl w:ilvl="0" w:tplc="26F4D38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B705DF"/>
    <w:multiLevelType w:val="hybridMultilevel"/>
    <w:tmpl w:val="E2A0935E"/>
    <w:lvl w:ilvl="0" w:tplc="26F4D38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9D1D5B"/>
    <w:multiLevelType w:val="hybridMultilevel"/>
    <w:tmpl w:val="82569770"/>
    <w:lvl w:ilvl="0" w:tplc="26F4D38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9"/>
  </w:num>
  <w:num w:numId="5">
    <w:abstractNumId w:val="5"/>
  </w:num>
  <w:num w:numId="6">
    <w:abstractNumId w:val="7"/>
  </w:num>
  <w:num w:numId="7">
    <w:abstractNumId w:val="4"/>
  </w:num>
  <w:num w:numId="8">
    <w:abstractNumId w:val="8"/>
  </w:num>
  <w:num w:numId="9">
    <w:abstractNumId w:val="1"/>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ercone, Emily C. (CDC/OPHSS/NCHS) (CTR)">
    <w15:presenceInfo w15:providerId="AD" w15:userId="S-1-5-21-1207783550-2075000910-922709458-3080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AEA"/>
    <w:rsid w:val="00042E63"/>
    <w:rsid w:val="00061F0A"/>
    <w:rsid w:val="00080CA5"/>
    <w:rsid w:val="00092D31"/>
    <w:rsid w:val="00094BC7"/>
    <w:rsid w:val="000B6378"/>
    <w:rsid w:val="000F4E1D"/>
    <w:rsid w:val="000F5CDC"/>
    <w:rsid w:val="000F7BD9"/>
    <w:rsid w:val="00155959"/>
    <w:rsid w:val="00160012"/>
    <w:rsid w:val="00174441"/>
    <w:rsid w:val="001824B4"/>
    <w:rsid w:val="001B26BF"/>
    <w:rsid w:val="001B350A"/>
    <w:rsid w:val="001C043D"/>
    <w:rsid w:val="00255F46"/>
    <w:rsid w:val="0026565F"/>
    <w:rsid w:val="0027229A"/>
    <w:rsid w:val="00296C28"/>
    <w:rsid w:val="002D79E7"/>
    <w:rsid w:val="002E39E6"/>
    <w:rsid w:val="002F4632"/>
    <w:rsid w:val="00345BD9"/>
    <w:rsid w:val="00347606"/>
    <w:rsid w:val="00350670"/>
    <w:rsid w:val="003C292A"/>
    <w:rsid w:val="003E7804"/>
    <w:rsid w:val="003F07B5"/>
    <w:rsid w:val="0040263B"/>
    <w:rsid w:val="00421F9D"/>
    <w:rsid w:val="004940C7"/>
    <w:rsid w:val="004C7E68"/>
    <w:rsid w:val="0054565F"/>
    <w:rsid w:val="0055529A"/>
    <w:rsid w:val="00574A16"/>
    <w:rsid w:val="0057572E"/>
    <w:rsid w:val="00583257"/>
    <w:rsid w:val="005B462E"/>
    <w:rsid w:val="005F7F56"/>
    <w:rsid w:val="00620766"/>
    <w:rsid w:val="00630DAB"/>
    <w:rsid w:val="006623F5"/>
    <w:rsid w:val="00671381"/>
    <w:rsid w:val="00683B67"/>
    <w:rsid w:val="006B54F4"/>
    <w:rsid w:val="00701904"/>
    <w:rsid w:val="00756DAB"/>
    <w:rsid w:val="007645E6"/>
    <w:rsid w:val="007911CC"/>
    <w:rsid w:val="00791938"/>
    <w:rsid w:val="007A0EE3"/>
    <w:rsid w:val="008333ED"/>
    <w:rsid w:val="00880314"/>
    <w:rsid w:val="00885AEA"/>
    <w:rsid w:val="008B1CCA"/>
    <w:rsid w:val="008B20A2"/>
    <w:rsid w:val="008D15BA"/>
    <w:rsid w:val="008D5C82"/>
    <w:rsid w:val="008E3632"/>
    <w:rsid w:val="008E42A3"/>
    <w:rsid w:val="008F4F9D"/>
    <w:rsid w:val="00914A6E"/>
    <w:rsid w:val="009B5154"/>
    <w:rsid w:val="00A926A7"/>
    <w:rsid w:val="00AC4918"/>
    <w:rsid w:val="00AD64CA"/>
    <w:rsid w:val="00B06C22"/>
    <w:rsid w:val="00B3585B"/>
    <w:rsid w:val="00B73F2B"/>
    <w:rsid w:val="00BB5324"/>
    <w:rsid w:val="00BB7A0E"/>
    <w:rsid w:val="00BC52BF"/>
    <w:rsid w:val="00BC6B82"/>
    <w:rsid w:val="00BD0864"/>
    <w:rsid w:val="00C033A4"/>
    <w:rsid w:val="00C22022"/>
    <w:rsid w:val="00C44EF3"/>
    <w:rsid w:val="00C905A4"/>
    <w:rsid w:val="00CB5125"/>
    <w:rsid w:val="00D53008"/>
    <w:rsid w:val="00D611DE"/>
    <w:rsid w:val="00D92CD5"/>
    <w:rsid w:val="00DD16E1"/>
    <w:rsid w:val="00DE2F02"/>
    <w:rsid w:val="00E41E44"/>
    <w:rsid w:val="00E8771B"/>
    <w:rsid w:val="00E9072F"/>
    <w:rsid w:val="00E940E4"/>
    <w:rsid w:val="00EA2C53"/>
    <w:rsid w:val="00EB0718"/>
    <w:rsid w:val="00F75CB9"/>
    <w:rsid w:val="00F909D7"/>
    <w:rsid w:val="00FD5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B9E4"/>
  <w15:chartTrackingRefBased/>
  <w15:docId w15:val="{5EB2350E-96B0-46DE-B383-CFBB9BC5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AE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AEA"/>
    <w:pPr>
      <w:ind w:left="720"/>
      <w:contextualSpacing/>
    </w:pPr>
  </w:style>
  <w:style w:type="table" w:styleId="PlainTable1">
    <w:name w:val="Plain Table 1"/>
    <w:basedOn w:val="TableNormal"/>
    <w:uiPriority w:val="41"/>
    <w:rsid w:val="008D15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8771B"/>
    <w:rPr>
      <w:sz w:val="16"/>
      <w:szCs w:val="16"/>
    </w:rPr>
  </w:style>
  <w:style w:type="paragraph" w:styleId="CommentText">
    <w:name w:val="annotation text"/>
    <w:basedOn w:val="Normal"/>
    <w:link w:val="CommentTextChar"/>
    <w:uiPriority w:val="99"/>
    <w:unhideWhenUsed/>
    <w:rsid w:val="00E8771B"/>
    <w:pPr>
      <w:spacing w:line="240" w:lineRule="auto"/>
    </w:pPr>
    <w:rPr>
      <w:sz w:val="20"/>
      <w:szCs w:val="20"/>
    </w:rPr>
  </w:style>
  <w:style w:type="character" w:customStyle="1" w:styleId="CommentTextChar">
    <w:name w:val="Comment Text Char"/>
    <w:basedOn w:val="DefaultParagraphFont"/>
    <w:link w:val="CommentText"/>
    <w:uiPriority w:val="99"/>
    <w:rsid w:val="00E8771B"/>
    <w:rPr>
      <w:sz w:val="20"/>
      <w:szCs w:val="20"/>
      <w:lang w:val="en-US"/>
    </w:rPr>
  </w:style>
  <w:style w:type="paragraph" w:styleId="CommentSubject">
    <w:name w:val="annotation subject"/>
    <w:basedOn w:val="CommentText"/>
    <w:next w:val="CommentText"/>
    <w:link w:val="CommentSubjectChar"/>
    <w:uiPriority w:val="99"/>
    <w:semiHidden/>
    <w:unhideWhenUsed/>
    <w:rsid w:val="00E8771B"/>
    <w:rPr>
      <w:b/>
      <w:bCs/>
    </w:rPr>
  </w:style>
  <w:style w:type="character" w:customStyle="1" w:styleId="CommentSubjectChar">
    <w:name w:val="Comment Subject Char"/>
    <w:basedOn w:val="CommentTextChar"/>
    <w:link w:val="CommentSubject"/>
    <w:uiPriority w:val="99"/>
    <w:semiHidden/>
    <w:rsid w:val="00E8771B"/>
    <w:rPr>
      <w:b/>
      <w:bCs/>
      <w:sz w:val="20"/>
      <w:szCs w:val="20"/>
      <w:lang w:val="en-US"/>
    </w:rPr>
  </w:style>
  <w:style w:type="paragraph" w:styleId="BalloonText">
    <w:name w:val="Balloon Text"/>
    <w:basedOn w:val="Normal"/>
    <w:link w:val="BalloonTextChar"/>
    <w:uiPriority w:val="99"/>
    <w:semiHidden/>
    <w:unhideWhenUsed/>
    <w:rsid w:val="00E877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71B"/>
    <w:rPr>
      <w:rFonts w:ascii="Segoe UI" w:hAnsi="Segoe UI" w:cs="Segoe UI"/>
      <w:sz w:val="18"/>
      <w:szCs w:val="18"/>
      <w:lang w:val="en-US"/>
    </w:rPr>
  </w:style>
  <w:style w:type="paragraph" w:styleId="Revision">
    <w:name w:val="Revision"/>
    <w:hidden/>
    <w:uiPriority w:val="99"/>
    <w:semiHidden/>
    <w:rsid w:val="008E363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07361">
      <w:bodyDiv w:val="1"/>
      <w:marLeft w:val="0"/>
      <w:marRight w:val="0"/>
      <w:marTop w:val="0"/>
      <w:marBottom w:val="0"/>
      <w:divBdr>
        <w:top w:val="none" w:sz="0" w:space="0" w:color="auto"/>
        <w:left w:val="none" w:sz="0" w:space="0" w:color="auto"/>
        <w:bottom w:val="none" w:sz="0" w:space="0" w:color="auto"/>
        <w:right w:val="none" w:sz="0" w:space="0" w:color="auto"/>
      </w:divBdr>
    </w:div>
    <w:div w:id="131362955">
      <w:bodyDiv w:val="1"/>
      <w:marLeft w:val="0"/>
      <w:marRight w:val="0"/>
      <w:marTop w:val="0"/>
      <w:marBottom w:val="0"/>
      <w:divBdr>
        <w:top w:val="none" w:sz="0" w:space="0" w:color="auto"/>
        <w:left w:val="none" w:sz="0" w:space="0" w:color="auto"/>
        <w:bottom w:val="none" w:sz="0" w:space="0" w:color="auto"/>
        <w:right w:val="none" w:sz="0" w:space="0" w:color="auto"/>
      </w:divBdr>
    </w:div>
    <w:div w:id="389695876">
      <w:bodyDiv w:val="1"/>
      <w:marLeft w:val="0"/>
      <w:marRight w:val="0"/>
      <w:marTop w:val="0"/>
      <w:marBottom w:val="0"/>
      <w:divBdr>
        <w:top w:val="none" w:sz="0" w:space="0" w:color="auto"/>
        <w:left w:val="none" w:sz="0" w:space="0" w:color="auto"/>
        <w:bottom w:val="none" w:sz="0" w:space="0" w:color="auto"/>
        <w:right w:val="none" w:sz="0" w:space="0" w:color="auto"/>
      </w:divBdr>
    </w:div>
    <w:div w:id="411702050">
      <w:bodyDiv w:val="1"/>
      <w:marLeft w:val="0"/>
      <w:marRight w:val="0"/>
      <w:marTop w:val="0"/>
      <w:marBottom w:val="0"/>
      <w:divBdr>
        <w:top w:val="none" w:sz="0" w:space="0" w:color="auto"/>
        <w:left w:val="none" w:sz="0" w:space="0" w:color="auto"/>
        <w:bottom w:val="none" w:sz="0" w:space="0" w:color="auto"/>
        <w:right w:val="none" w:sz="0" w:space="0" w:color="auto"/>
      </w:divBdr>
    </w:div>
    <w:div w:id="557521123">
      <w:bodyDiv w:val="1"/>
      <w:marLeft w:val="0"/>
      <w:marRight w:val="0"/>
      <w:marTop w:val="0"/>
      <w:marBottom w:val="0"/>
      <w:divBdr>
        <w:top w:val="none" w:sz="0" w:space="0" w:color="auto"/>
        <w:left w:val="none" w:sz="0" w:space="0" w:color="auto"/>
        <w:bottom w:val="none" w:sz="0" w:space="0" w:color="auto"/>
        <w:right w:val="none" w:sz="0" w:space="0" w:color="auto"/>
      </w:divBdr>
    </w:div>
    <w:div w:id="605162584">
      <w:bodyDiv w:val="1"/>
      <w:marLeft w:val="0"/>
      <w:marRight w:val="0"/>
      <w:marTop w:val="0"/>
      <w:marBottom w:val="0"/>
      <w:divBdr>
        <w:top w:val="none" w:sz="0" w:space="0" w:color="auto"/>
        <w:left w:val="none" w:sz="0" w:space="0" w:color="auto"/>
        <w:bottom w:val="none" w:sz="0" w:space="0" w:color="auto"/>
        <w:right w:val="none" w:sz="0" w:space="0" w:color="auto"/>
      </w:divBdr>
    </w:div>
    <w:div w:id="718894093">
      <w:bodyDiv w:val="1"/>
      <w:marLeft w:val="0"/>
      <w:marRight w:val="0"/>
      <w:marTop w:val="0"/>
      <w:marBottom w:val="0"/>
      <w:divBdr>
        <w:top w:val="none" w:sz="0" w:space="0" w:color="auto"/>
        <w:left w:val="none" w:sz="0" w:space="0" w:color="auto"/>
        <w:bottom w:val="none" w:sz="0" w:space="0" w:color="auto"/>
        <w:right w:val="none" w:sz="0" w:space="0" w:color="auto"/>
      </w:divBdr>
    </w:div>
    <w:div w:id="1316186311">
      <w:bodyDiv w:val="1"/>
      <w:marLeft w:val="0"/>
      <w:marRight w:val="0"/>
      <w:marTop w:val="0"/>
      <w:marBottom w:val="0"/>
      <w:divBdr>
        <w:top w:val="none" w:sz="0" w:space="0" w:color="auto"/>
        <w:left w:val="none" w:sz="0" w:space="0" w:color="auto"/>
        <w:bottom w:val="none" w:sz="0" w:space="0" w:color="auto"/>
        <w:right w:val="none" w:sz="0" w:space="0" w:color="auto"/>
      </w:divBdr>
    </w:div>
    <w:div w:id="1381785747">
      <w:bodyDiv w:val="1"/>
      <w:marLeft w:val="0"/>
      <w:marRight w:val="0"/>
      <w:marTop w:val="0"/>
      <w:marBottom w:val="0"/>
      <w:divBdr>
        <w:top w:val="none" w:sz="0" w:space="0" w:color="auto"/>
        <w:left w:val="none" w:sz="0" w:space="0" w:color="auto"/>
        <w:bottom w:val="none" w:sz="0" w:space="0" w:color="auto"/>
        <w:right w:val="none" w:sz="0" w:space="0" w:color="auto"/>
      </w:divBdr>
    </w:div>
    <w:div w:id="1388993804">
      <w:bodyDiv w:val="1"/>
      <w:marLeft w:val="0"/>
      <w:marRight w:val="0"/>
      <w:marTop w:val="0"/>
      <w:marBottom w:val="0"/>
      <w:divBdr>
        <w:top w:val="none" w:sz="0" w:space="0" w:color="auto"/>
        <w:left w:val="none" w:sz="0" w:space="0" w:color="auto"/>
        <w:bottom w:val="none" w:sz="0" w:space="0" w:color="auto"/>
        <w:right w:val="none" w:sz="0" w:space="0" w:color="auto"/>
      </w:divBdr>
    </w:div>
    <w:div w:id="1537737684">
      <w:bodyDiv w:val="1"/>
      <w:marLeft w:val="0"/>
      <w:marRight w:val="0"/>
      <w:marTop w:val="0"/>
      <w:marBottom w:val="0"/>
      <w:divBdr>
        <w:top w:val="none" w:sz="0" w:space="0" w:color="auto"/>
        <w:left w:val="none" w:sz="0" w:space="0" w:color="auto"/>
        <w:bottom w:val="none" w:sz="0" w:space="0" w:color="auto"/>
        <w:right w:val="none" w:sz="0" w:space="0" w:color="auto"/>
      </w:divBdr>
    </w:div>
    <w:div w:id="1537964817">
      <w:bodyDiv w:val="1"/>
      <w:marLeft w:val="0"/>
      <w:marRight w:val="0"/>
      <w:marTop w:val="0"/>
      <w:marBottom w:val="0"/>
      <w:divBdr>
        <w:top w:val="none" w:sz="0" w:space="0" w:color="auto"/>
        <w:left w:val="none" w:sz="0" w:space="0" w:color="auto"/>
        <w:bottom w:val="none" w:sz="0" w:space="0" w:color="auto"/>
        <w:right w:val="none" w:sz="0" w:space="0" w:color="auto"/>
      </w:divBdr>
    </w:div>
    <w:div w:id="1594781719">
      <w:bodyDiv w:val="1"/>
      <w:marLeft w:val="0"/>
      <w:marRight w:val="0"/>
      <w:marTop w:val="0"/>
      <w:marBottom w:val="0"/>
      <w:divBdr>
        <w:top w:val="none" w:sz="0" w:space="0" w:color="auto"/>
        <w:left w:val="none" w:sz="0" w:space="0" w:color="auto"/>
        <w:bottom w:val="none" w:sz="0" w:space="0" w:color="auto"/>
        <w:right w:val="none" w:sz="0" w:space="0" w:color="auto"/>
      </w:divBdr>
    </w:div>
    <w:div w:id="1755320646">
      <w:bodyDiv w:val="1"/>
      <w:marLeft w:val="0"/>
      <w:marRight w:val="0"/>
      <w:marTop w:val="0"/>
      <w:marBottom w:val="0"/>
      <w:divBdr>
        <w:top w:val="none" w:sz="0" w:space="0" w:color="auto"/>
        <w:left w:val="none" w:sz="0" w:space="0" w:color="auto"/>
        <w:bottom w:val="none" w:sz="0" w:space="0" w:color="auto"/>
        <w:right w:val="none" w:sz="0" w:space="0" w:color="auto"/>
      </w:divBdr>
    </w:div>
    <w:div w:id="1970738512">
      <w:bodyDiv w:val="1"/>
      <w:marLeft w:val="0"/>
      <w:marRight w:val="0"/>
      <w:marTop w:val="0"/>
      <w:marBottom w:val="0"/>
      <w:divBdr>
        <w:top w:val="none" w:sz="0" w:space="0" w:color="auto"/>
        <w:left w:val="none" w:sz="0" w:space="0" w:color="auto"/>
        <w:bottom w:val="none" w:sz="0" w:space="0" w:color="auto"/>
        <w:right w:val="none" w:sz="0" w:space="0" w:color="auto"/>
      </w:divBdr>
    </w:div>
    <w:div w:id="1987125399">
      <w:bodyDiv w:val="1"/>
      <w:marLeft w:val="0"/>
      <w:marRight w:val="0"/>
      <w:marTop w:val="0"/>
      <w:marBottom w:val="0"/>
      <w:divBdr>
        <w:top w:val="none" w:sz="0" w:space="0" w:color="auto"/>
        <w:left w:val="none" w:sz="0" w:space="0" w:color="auto"/>
        <w:bottom w:val="none" w:sz="0" w:space="0" w:color="auto"/>
        <w:right w:val="none" w:sz="0" w:space="0" w:color="auto"/>
      </w:divBdr>
    </w:div>
    <w:div w:id="201498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Qollins ochieng</dc:creator>
  <cp:keywords/>
  <dc:description/>
  <cp:lastModifiedBy>Qollins ochieng</cp:lastModifiedBy>
  <cp:revision>3</cp:revision>
  <dcterms:created xsi:type="dcterms:W3CDTF">2019-04-16T07:48:00Z</dcterms:created>
  <dcterms:modified xsi:type="dcterms:W3CDTF">2019-04-17T15:57:00Z</dcterms:modified>
</cp:coreProperties>
</file>