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30831264" ns2:textId="77777777" w:rsidR="00AA429E" w:rsidRDefault="002A446D">
      <w:p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الاقتراحات:</w:t>
      </w:r>
    </w:p>
    <w:p ns2:paraId="2F65481E" ns2:textId="77777777" w:rsidR="00D53B60" w:rsidRDefault="00D53B60" w:rsidP="00D53B60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 xml:space="preserve">إضافة </w:t>
      </w:r>
      <w:r w:rsidRPr="00D53B60">
        <w:rPr>
          <w:rtl/>
        </w:rPr>
        <w:t>التعريف</w:t>
      </w:r>
    </w:p>
    <w:p ns2:paraId="5B8C6CCE" ns2:textId="77777777" w:rsidR="00D53B60" w:rsidRDefault="00D53B60" w:rsidP="00D53B60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 xml:space="preserve">إضافة </w:t>
      </w:r>
      <w:r w:rsidRPr="00D53B60">
        <w:rPr>
          <w:rtl/>
        </w:rPr>
        <w:t>الرؤيا</w:t>
      </w:r>
      <w:r>
        <w:rPr>
          <w:rFonts w:hint="cs"/>
          <w:rtl/>
        </w:rPr>
        <w:t xml:space="preserve"> والرسالة</w:t>
      </w:r>
    </w:p>
    <w:p ns2:paraId="353706BC" ns2:textId="77777777" w:rsidR="002A446D" w:rsidRDefault="002A446D" w:rsidP="002A446D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>إلغاء المباحث</w:t>
      </w:r>
    </w:p>
    <w:p ns2:paraId="1B0A235B" ns2:textId="77777777" w:rsidR="002A446D" w:rsidRDefault="006D6468" w:rsidP="002A446D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 xml:space="preserve">وضع </w:t>
      </w:r>
      <w:r w:rsidR="002A446D">
        <w:rPr>
          <w:rFonts w:hint="cs"/>
          <w:rtl/>
        </w:rPr>
        <w:t>كل من</w:t>
      </w:r>
      <w:r w:rsidR="002D66F1">
        <w:rPr>
          <w:rFonts w:hint="cs"/>
          <w:rtl/>
        </w:rPr>
        <w:t xml:space="preserve"> الأقسام التالية</w:t>
      </w:r>
      <w:r>
        <w:rPr>
          <w:rFonts w:hint="cs"/>
          <w:rtl/>
        </w:rPr>
        <w:t xml:space="preserve"> في نهاية المشروع قبل الخاتمة</w:t>
      </w:r>
      <w:r w:rsidR="002A446D">
        <w:rPr>
          <w:rFonts w:hint="cs"/>
          <w:rtl/>
        </w:rPr>
        <w:t>:</w:t>
      </w:r>
    </w:p>
    <w:p ns2:paraId="6EFB115A" ns2:textId="77777777" w:rsidR="002A446D" w:rsidRPr="002D66F1" w:rsidRDefault="002A446D" w:rsidP="002D66F1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الدعوة إلى الله</w:t>
      </w:r>
    </w:p>
    <w:p ns2:paraId="30D5ABD9" ns2:textId="77777777" w:rsidR="002A446D" w:rsidRPr="002D66F1" w:rsidRDefault="002A446D" w:rsidP="002D66F1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مفهوم الدعوة إلى الله</w:t>
      </w:r>
    </w:p>
    <w:p ns2:paraId="102E6AF1" ns2:textId="77777777" w:rsidR="002A446D" w:rsidRPr="002D66F1" w:rsidRDefault="002A446D" w:rsidP="002D66F1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ميزات الداعي</w:t>
      </w:r>
    </w:p>
    <w:p ns2:paraId="5FC9617C" ns2:textId="77777777" w:rsidR="002A446D" w:rsidRPr="002D66F1" w:rsidRDefault="002A446D" w:rsidP="002D66F1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أولويات الدعوة إلى الله</w:t>
      </w:r>
    </w:p>
    <w:p ns2:paraId="4BADCC41" ns2:textId="77777777" w:rsidR="002A446D" w:rsidRPr="002D66F1" w:rsidRDefault="002A446D" w:rsidP="002A446D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التوحيد وما يضاده من الشرك</w:t>
      </w:r>
    </w:p>
    <w:p ns2:paraId="6581BD44" ns2:textId="77777777" w:rsidR="002A446D" w:rsidRPr="002D66F1" w:rsidRDefault="002A446D" w:rsidP="002A446D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الأمر بالمعروف والنهي عن المنكر</w:t>
      </w:r>
    </w:p>
    <w:p ns2:paraId="3D46C9DF" ns2:textId="77777777" w:rsidR="002A446D" w:rsidRPr="002D66F1" w:rsidRDefault="002A446D" w:rsidP="002A446D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القرآن الكريم</w:t>
      </w:r>
    </w:p>
    <w:p ns2:paraId="5FBB46A1" ns2:textId="77777777" w:rsidR="002A446D" w:rsidRPr="002D66F1" w:rsidRDefault="002A446D" w:rsidP="002A446D">
      <w:pPr>
        <w:pStyle w:val="a3"/>
        <w:numPr>
          <w:ilvl w:val="1"/>
          <w:numId w:val="1"/>
        </w:numPr>
        <w:spacing w:after="120"/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الإصلاح والتمكين</w:t>
      </w:r>
    </w:p>
    <w:p ns2:paraId="2E91676E" ns2:textId="77777777" w:rsidR="002A446D" w:rsidRPr="002D66F1" w:rsidRDefault="002A446D" w:rsidP="002A446D">
      <w:pPr>
        <w:pStyle w:val="a3"/>
        <w:numPr>
          <w:ilvl w:val="1"/>
          <w:numId w:val="1"/>
        </w:numPr>
        <w:rPr>
          <w:u w:val="single"/>
        </w:rPr>
      </w:pPr>
      <w:r>
        <w:rPr>
          <w:vanish/>
        </w:rPr>
        <w:t>{{PG:1}}</w:t>
      </w:r>
      <w:r w:rsidRPr="002D66F1">
        <w:rPr>
          <w:u w:val="single"/>
          <w:rtl/>
        </w:rPr>
        <w:t>الحديث والسيرة النبوية العطرة</w:t>
      </w:r>
    </w:p>
    <w:p ns2:paraId="1B39B1BE" ns2:textId="77777777" w:rsidR="002A446D" w:rsidRDefault="002A446D" w:rsidP="002D66F1">
      <w:pPr>
        <w:ind w:firstLine="720"/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 xml:space="preserve"> فالمطلوب الشرح عن المشروع</w:t>
      </w:r>
      <w:r w:rsidR="006D6468">
        <w:rPr>
          <w:rFonts w:hint="cs"/>
          <w:rtl/>
        </w:rPr>
        <w:t xml:space="preserve"> ووصفه، بعيداً عن المعلومات التي فيه</w:t>
      </w:r>
      <w:r>
        <w:rPr>
          <w:rFonts w:hint="cs"/>
          <w:rtl/>
        </w:rPr>
        <w:t>.</w:t>
      </w:r>
    </w:p>
    <w:p ns2:paraId="0F648424" ns2:textId="77777777" w:rsidR="00D53B60" w:rsidRPr="00D53B60" w:rsidRDefault="00D53B60" w:rsidP="00D53B60">
      <w:pPr>
        <w:rPr>
          <w:rFonts w:ascii="Traditional Arabic" w:hAnsi="Traditional Arabic" w:cs="Traditional Arabic"/>
          <w:shd w:val="clear" w:color="auto" w:fill="FFFFFF"/>
          <w:rtl/>
        </w:rPr>
      </w:pPr>
      <w:r>
        <w:rPr>
          <w:vanish/>
        </w:rPr>
        <w:t>{{PG:1}}</w:t>
      </w:r>
      <w:r>
        <w:rPr>
          <w:rFonts w:hint="cs"/>
          <w:rtl/>
        </w:rPr>
        <w:t>-في القيم الحاكمة حذف: "</w:t>
      </w:r>
      <w:r w:rsidRPr="00D53B60">
        <w:rPr>
          <w:rFonts w:ascii="Traditional Arabic" w:hAnsi="Traditional Arabic" w:cs="Traditional Arabic"/>
          <w:shd w:val="clear" w:color="auto" w:fill="FFFFFF"/>
          <w:rtl/>
        </w:rPr>
        <w:t>وهي المبادئ والمعتقدات التي توجه تصرفاتنا في الحياة وتحكم وتضبط أعمالنا، محورها مركزيات الإصلاح والتزكية وهي القيمة الحاكمة لهذا المشروع.</w:t>
      </w:r>
    </w:p>
    <w:p ns2:paraId="1E2E22CF" ns2:textId="77777777" w:rsidR="00D53B60" w:rsidRPr="00D53B60" w:rsidRDefault="00D53B60" w:rsidP="00D53B60">
      <w:pPr>
        <w:numPr>
          <w:ilvl w:val="0"/>
          <w:numId w:val="2"/>
        </w:numPr>
        <w:spacing w:after="120"/>
        <w:contextualSpacing/>
        <w:rPr>
          <w:rFonts w:ascii="Traditional Arabic" w:hAnsi="Traditional Arabic" w:cs="Traditional Arabic"/>
          <w:shd w:val="clear" w:color="auto" w:fill="FFFFFF"/>
        </w:rPr>
      </w:pPr>
      <w:r>
        <w:rPr>
          <w:vanish/>
        </w:rPr>
        <w:t>{{PG:1}}</w:t>
      </w:r>
      <w:r w:rsidRPr="00D53B60">
        <w:rPr>
          <w:rFonts w:ascii="Traditional Arabic" w:hAnsi="Traditional Arabic" w:cs="Traditional Arabic"/>
          <w:shd w:val="clear" w:color="auto" w:fill="FFFFFF"/>
          <w:rtl/>
        </w:rPr>
        <w:t>القيمة الأخلاقية: تشمل الصدق والإخلاص والنزاهة والعدل والشجاعة والاحترام والتواضع والصبر.</w:t>
      </w:r>
    </w:p>
    <w:p ns2:paraId="6AFA2ED8" ns2:textId="77777777" w:rsidR="00D53B60" w:rsidRDefault="00D53B60" w:rsidP="00D53B60">
      <w:pPr>
        <w:pStyle w:val="a3"/>
        <w:rPr>
          <w:rtl/>
        </w:rPr>
      </w:pPr>
      <w:r>
        <w:rPr>
          <w:vanish/>
        </w:rPr>
        <w:t>{{PG:1}}</w:t>
      </w:r>
      <w:r w:rsidRPr="00D53B60">
        <w:rPr>
          <w:rFonts w:ascii="Traditional Arabic" w:hAnsi="Traditional Arabic" w:cs="Traditional Arabic"/>
          <w:shd w:val="clear" w:color="auto" w:fill="FFFFFF"/>
          <w:rtl/>
        </w:rPr>
        <w:t>القيمة الروحية: تشمل الإيمان والتسامح والرحمة والتواضع والتفاني واليقين.</w:t>
      </w:r>
      <w:r>
        <w:rPr>
          <w:rFonts w:ascii="Traditional Arabic" w:hAnsi="Traditional Arabic" w:cs="Traditional Arabic" w:hint="cs"/>
          <w:shd w:val="clear" w:color="auto" w:fill="FFFFFF"/>
          <w:rtl/>
        </w:rPr>
        <w:t>"</w:t>
      </w:r>
    </w:p>
    <w:p ns2:paraId="1AE417E5" ns2:textId="77777777" w:rsidR="00D53B60" w:rsidRDefault="00D53B60" w:rsidP="00D53B60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 xml:space="preserve">في القيم الحاكمة إضافة: التوحيد أولاً </w:t>
      </w:r>
      <w:r>
        <w:rPr>
          <w:rtl/>
        </w:rPr>
        <w:t>–</w:t>
      </w:r>
      <w:r>
        <w:rPr>
          <w:rFonts w:hint="cs"/>
          <w:rtl/>
        </w:rPr>
        <w:t xml:space="preserve"> نشر العلم الشرعي </w:t>
      </w:r>
      <w:r>
        <w:rPr>
          <w:rtl/>
        </w:rPr>
        <w:t>–</w:t>
      </w:r>
      <w:r>
        <w:rPr>
          <w:rFonts w:hint="cs"/>
          <w:rtl/>
        </w:rPr>
        <w:t xml:space="preserve"> إنشاء بيئة صالحة </w:t>
      </w:r>
      <w:r>
        <w:rPr>
          <w:rtl/>
        </w:rPr>
        <w:t>–</w:t>
      </w:r>
      <w:r>
        <w:rPr>
          <w:rFonts w:hint="cs"/>
          <w:rtl/>
        </w:rPr>
        <w:t xml:space="preserve"> إعداد دعاة مصلحين</w:t>
      </w:r>
      <w:r w:rsidR="002D66F1">
        <w:rPr>
          <w:rFonts w:hint="cs"/>
          <w:rtl/>
        </w:rPr>
        <w:t xml:space="preserve"> وإنشاء مراكز إصلاحية</w:t>
      </w:r>
      <w:r>
        <w:rPr>
          <w:rFonts w:hint="cs"/>
          <w:rtl/>
        </w:rPr>
        <w:t>.</w:t>
      </w:r>
    </w:p>
    <w:p ns2:paraId="3B7576BF" ns2:textId="77777777" w:rsidR="00D53B60" w:rsidRDefault="00D53B60" w:rsidP="00D53B60">
      <w:pPr>
        <w:pStyle w:val="a3"/>
        <w:numPr>
          <w:ilvl w:val="0"/>
          <w:numId w:val="1"/>
        </w:numPr>
        <w:rPr>
          <w:rtl/>
        </w:rPr>
      </w:pPr>
      <w:r>
        <w:rPr>
          <w:vanish/>
        </w:rPr>
        <w:t>{{PG:1}}</w:t>
      </w:r>
      <w:r>
        <w:rPr>
          <w:rFonts w:hint="cs"/>
          <w:rtl/>
        </w:rPr>
        <w:t>من الاقتراحات للإضافة في المشروع: عند نهاية المشروع يتم اختيار أفضل الطلاب ليكونوا دعاة خاصين بالمخيم الذي ننتهي من المشروع فيه، بحيث تصبح المخيمات مراكز إصلاح لا إفساد.</w:t>
      </w:r>
    </w:p>
    <w:p ns2:paraId="24594CF6" ns2:textId="77777777" w:rsidR="002A446D" w:rsidRDefault="002A446D" w:rsidP="002A446D">
      <w:pPr>
        <w:pStyle w:val="a3"/>
        <w:numPr>
          <w:ilvl w:val="0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 xml:space="preserve">الوسائل والأدوات: </w:t>
      </w:r>
    </w:p>
    <w:p ns2:paraId="10EA4F77" ns2:textId="77777777" w:rsidR="00D53B60" w:rsidRDefault="002A446D" w:rsidP="002A446D">
      <w:pPr>
        <w:pStyle w:val="a3"/>
        <w:numPr>
          <w:ilvl w:val="1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t xml:space="preserve">وسائل إلكترونية </w:t>
      </w:r>
      <w:r w:rsidR="00D53B60">
        <w:rPr>
          <w:rFonts w:hint="cs"/>
          <w:rtl/>
        </w:rPr>
        <w:t>-كشاشة إسقاط-ـ</w:t>
      </w:r>
    </w:p>
    <w:p ns2:paraId="07F73065" ns2:textId="77777777" w:rsidR="002A446D" w:rsidRDefault="002A446D" w:rsidP="002A446D">
      <w:pPr>
        <w:pStyle w:val="a3"/>
        <w:numPr>
          <w:ilvl w:val="1"/>
          <w:numId w:val="1"/>
        </w:numPr>
      </w:pPr>
      <w:r>
        <w:rPr>
          <w:vanish/>
        </w:rPr>
        <w:t>{{PG:1}}</w:t>
      </w:r>
      <w:r>
        <w:rPr>
          <w:rFonts w:hint="cs"/>
          <w:rtl/>
        </w:rPr>
        <w:lastRenderedPageBreak/>
        <w:t>لقاءات إلكترونية (إن وجد ذلك)</w:t>
      </w:r>
      <w:r w:rsidR="00D53B60">
        <w:rPr>
          <w:rFonts w:hint="cs"/>
          <w:rtl/>
        </w:rPr>
        <w:t>.</w:t>
      </w:r>
    </w:p>
    <w:p ns2:paraId="310853F5" ns2:textId="77777777" w:rsidR="002D66F1" w:rsidRDefault="002D66F1" w:rsidP="002A446D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التعاقد مع مطبعة لطباعة الكتب والملخصات والمنشورات</w:t>
      </w:r>
    </w:p>
    <w:p ns2:paraId="27899980" ns2:textId="77777777" w:rsidR="002D66F1" w:rsidRDefault="002D66F1" w:rsidP="002A446D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ألعاب لتحفيز الأطفال.</w:t>
      </w:r>
    </w:p>
    <w:p ns2:paraId="64D27F84" ns2:textId="77777777" w:rsidR="002D66F1" w:rsidRDefault="002D66F1" w:rsidP="002A446D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مسابقات وجوائز إن توفر ذلك.</w:t>
      </w:r>
    </w:p>
    <w:p ns2:paraId="7A72D7BF" ns2:textId="77777777" w:rsidR="006D6468" w:rsidRDefault="006D6468" w:rsidP="006D6468">
      <w:pPr>
        <w:pStyle w:val="a3"/>
        <w:numPr>
          <w:ilvl w:val="0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تعديل العوائق إلى:</w:t>
      </w:r>
    </w:p>
    <w:p ns2:paraId="22CBB0B3" ns2:textId="77777777" w:rsidR="006D6468" w:rsidRDefault="006D6468" w:rsidP="006D6468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الدعم المادي لتغطية متطلبات المشروع.</w:t>
      </w:r>
    </w:p>
    <w:p ns2:paraId="7B4695AC" ns2:textId="77777777" w:rsidR="006D6468" w:rsidRDefault="006D6468" w:rsidP="006D6468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إخراج تصريح بالعمل من الجهات الرسمية.</w:t>
      </w:r>
    </w:p>
    <w:p ns2:paraId="5DE8CEBC" ns2:textId="77777777" w:rsidR="006D6468" w:rsidRDefault="006D6468" w:rsidP="006D6468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تأمين الكادر الكفء الكافي.</w:t>
      </w:r>
    </w:p>
    <w:p ns2:paraId="474FE7D3" ns2:textId="77777777" w:rsidR="006D6468" w:rsidRDefault="006D6468" w:rsidP="006D6468">
      <w:pPr>
        <w:pStyle w:val="a3"/>
        <w:numPr>
          <w:ilvl w:val="1"/>
          <w:numId w:val="1"/>
        </w:numPr>
      </w:pPr>
      <w:r>
        <w:rPr>
          <w:vanish/>
        </w:rPr>
        <w:t>{{PG:2}}</w:t>
      </w:r>
      <w:r>
        <w:rPr>
          <w:rFonts w:hint="cs"/>
          <w:rtl/>
        </w:rPr>
        <w:t>تأمين المكان المناسب داخل المخيّم.</w:t>
      </w:r>
    </w:p>
    <w:p ns2:paraId="5F7D6836" ns2:textId="77777777" w:rsidR="006D6468" w:rsidRDefault="006D6468" w:rsidP="006D6468">
      <w:pPr>
        <w:pStyle w:val="a3"/>
      </w:pPr>
      <w:r>
        <w:rPr>
          <w:vanish/>
        </w:rPr>
        <w:t>{{PG:2}}</w:t>
      </w:r>
    </w:p>
    <w:sectPr w:rsidR="006D6468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0D44"/>
    <w:multiLevelType w:val="hybridMultilevel"/>
    <w:tmpl w:val="FA60F95E"/>
    <w:lvl w:ilvl="0" w:tplc="3F54E42C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825EB"/>
    <w:multiLevelType w:val="hybridMultilevel"/>
    <w:tmpl w:val="1D12A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728595">
    <w:abstractNumId w:val="0"/>
  </w:num>
  <w:num w:numId="2" w16cid:durableId="2139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46D"/>
    <w:rsid w:val="002A446D"/>
    <w:rsid w:val="002D66F1"/>
    <w:rsid w:val="004C0863"/>
    <w:rsid w:val="005876A1"/>
    <w:rsid w:val="005D0757"/>
    <w:rsid w:val="006D6468"/>
    <w:rsid w:val="00856A9E"/>
    <w:rsid w:val="00AA429E"/>
    <w:rsid w:val="00D53B60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C59D5"/>
  <w15:chartTrackingRefBased/>
  <w15:docId w15:val="{B373AB11-E31C-4761-9815-880CC3CB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  <w:style w:type="paragraph" w:styleId="a3">
    <w:name w:val="List Paragraph"/>
    <w:basedOn w:val="a"/>
    <w:uiPriority w:val="34"/>
    <w:qFormat/>
    <w:rsid w:val="002A4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224</Words>
  <Characters>1153</Characters>
  <Application>Microsoft Office Word</Application>
  <DocSecurity>0</DocSecurity>
  <Lines>35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2</cp:revision>
  <dcterms:created xsi:type="dcterms:W3CDTF">2023-11-28T11:49:00Z</dcterms:created>
  <dcterms:modified xsi:type="dcterms:W3CDTF">2026-01-07T12:01:00Z</dcterms:modified>
</cp:coreProperties>
</file>