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6E73A134" ns2:textId="77777777" w:rsidR="00E13756" w:rsidRPr="006429C8" w:rsidRDefault="00E13756" w:rsidP="00E13756">
      <w:pPr>
        <w:rPr>
          <w:rFonts w:ascii="Traditional Arabic" w:hAnsi="Traditional Arabic" w:cs="Traditional Arabic"/>
          <w:sz w:val="36"/>
          <w:szCs w:val="36"/>
          <w:rtl/>
        </w:rPr>
      </w:pPr>
      <w:r>
        <w:rPr>
          <w:vanish/>
        </w:rPr>
        <w:t>{{PG:1}}</w:t>
      </w:r>
    </w:p>
    <w:p ns2:paraId="64FC4787" ns2:textId="77777777" w:rsidR="00E13756" w:rsidRPr="006429C8" w:rsidRDefault="00E13756" w:rsidP="00E13756">
      <w:pPr>
        <w:rPr>
          <w:rFonts w:ascii="Traditional Arabic" w:hAnsi="Traditional Arabic" w:cs="Traditional Arabic"/>
          <w:sz w:val="36"/>
          <w:szCs w:val="36"/>
          <w:rtl/>
        </w:rPr>
      </w:pPr>
      <w:r>
        <w:rPr>
          <w:vanish/>
        </w:rPr>
        <w:t>{{PG:1}}</w:t>
      </w:r>
      <w:r w:rsidRPr="006429C8">
        <w:rPr>
          <w:rFonts w:ascii="Traditional Arabic" w:hAnsi="Traditional Arabic" w:cs="Traditional Arabic"/>
          <w:sz w:val="36"/>
          <w:szCs w:val="36"/>
          <w:rtl/>
        </w:rPr>
        <w:t>طريق الإسلام</w:t>
      </w:r>
    </w:p>
    <w:p ns2:paraId="3D510366" ns2:textId="77777777" w:rsidR="00E13756" w:rsidRPr="006429C8" w:rsidRDefault="00E13756" w:rsidP="00E13756">
      <w:pPr>
        <w:rPr>
          <w:rFonts w:ascii="Traditional Arabic" w:hAnsi="Traditional Arabic" w:cs="Traditional Arabic"/>
          <w:sz w:val="36"/>
          <w:szCs w:val="36"/>
          <w:rtl/>
        </w:rPr>
      </w:pPr>
      <w:r>
        <w:rPr>
          <w:vanish/>
        </w:rPr>
        <w:t>{{PG:1}}</w:t>
      </w:r>
    </w:p>
    <w:p ns2:paraId="67FC3579" ns2:textId="77777777" w:rsidR="00E13756" w:rsidRPr="006429C8" w:rsidRDefault="00E13756" w:rsidP="00E13756">
      <w:pPr>
        <w:rPr>
          <w:rFonts w:ascii="Traditional Arabic" w:hAnsi="Traditional Arabic" w:cs="Traditional Arabic"/>
          <w:sz w:val="36"/>
          <w:szCs w:val="36"/>
          <w:rtl/>
        </w:rPr>
      </w:pPr>
      <w:r>
        <w:rPr>
          <w:vanish/>
        </w:rPr>
        <w:t>{{PG:1}}</w:t>
      </w:r>
      <w:r w:rsidRPr="006429C8">
        <w:rPr>
          <w:rFonts w:ascii="Traditional Arabic" w:hAnsi="Traditional Arabic" w:cs="Traditional Arabic"/>
          <w:sz w:val="36"/>
          <w:szCs w:val="36"/>
          <w:rtl/>
        </w:rPr>
        <w:t>الفرق بين التدبر والتفسير</w:t>
      </w:r>
    </w:p>
    <w:p ns2:paraId="519C3F7E" ns2:textId="77777777" w:rsidR="00E13756" w:rsidRPr="006429C8" w:rsidRDefault="00E13756" w:rsidP="00E13756">
      <w:pPr>
        <w:rPr>
          <w:rFonts w:ascii="Traditional Arabic" w:hAnsi="Traditional Arabic" w:cs="Traditional Arabic"/>
          <w:sz w:val="36"/>
          <w:szCs w:val="36"/>
          <w:rtl/>
        </w:rPr>
      </w:pPr>
      <w:r>
        <w:rPr>
          <w:vanish/>
        </w:rPr>
        <w:t>{{PG:1}}</w:t>
      </w:r>
      <w:r w:rsidRPr="006429C8">
        <w:rPr>
          <w:rFonts w:ascii="Traditional Arabic" w:hAnsi="Traditional Arabic" w:cs="Traditional Arabic"/>
          <w:sz w:val="36"/>
          <w:szCs w:val="36"/>
          <w:rtl/>
        </w:rPr>
        <w:t>منذ 2016-05-20</w:t>
      </w:r>
    </w:p>
    <w:p ns2:paraId="723CAB1F" ns2:textId="77777777" w:rsidR="00E13756" w:rsidRPr="006429C8" w:rsidRDefault="00E13756" w:rsidP="00E13756">
      <w:pPr>
        <w:rPr>
          <w:rFonts w:ascii="Traditional Arabic" w:hAnsi="Traditional Arabic" w:cs="Traditional Arabic"/>
          <w:sz w:val="36"/>
          <w:szCs w:val="36"/>
          <w:rtl/>
        </w:rPr>
      </w:pPr>
      <w:r>
        <w:rPr>
          <w:vanish/>
        </w:rPr>
        <w:t>{{PG:1}}</w:t>
      </w:r>
    </w:p>
    <w:p ns2:paraId="1C7DC91D" ns2:textId="77777777" w:rsidR="00E13756" w:rsidRPr="006429C8" w:rsidRDefault="00E13756" w:rsidP="00E13756">
      <w:pPr>
        <w:rPr>
          <w:rFonts w:ascii="Traditional Arabic" w:hAnsi="Traditional Arabic" w:cs="Traditional Arabic"/>
          <w:sz w:val="36"/>
          <w:szCs w:val="36"/>
          <w:rtl/>
        </w:rPr>
      </w:pPr>
      <w:r>
        <w:rPr>
          <w:vanish/>
        </w:rPr>
        <w:t>{{PG:1}}</w:t>
      </w:r>
      <w:r w:rsidRPr="006429C8">
        <w:rPr>
          <w:rFonts w:ascii="Traditional Arabic" w:hAnsi="Traditional Arabic" w:cs="Traditional Arabic"/>
          <w:sz w:val="36"/>
          <w:szCs w:val="36"/>
          <w:rtl/>
        </w:rPr>
        <w:t>وأنت تلاحظ أن هذه النصوص جميعًا ليست من قبيل التفسير بمعناه الاصطلاحي الخاص، وإنما هي مجرد تعبير عن المشاعر الخاصة، والمواجيد الجياشة، الحاصلة في النفس عند تلاوة الآيات، وما يخالط القلب من الرَّغَبِ والرَّهَبِ، والخوف والرجاء، في طريق السير إلى الله!</w:t>
      </w:r>
    </w:p>
    <w:p ns2:paraId="209912F6" ns2:textId="77777777" w:rsidR="00E13756" w:rsidRPr="006429C8" w:rsidRDefault="00E13756" w:rsidP="00E13756">
      <w:pPr>
        <w:rPr>
          <w:rFonts w:ascii="Traditional Arabic" w:hAnsi="Traditional Arabic" w:cs="Traditional Arabic"/>
          <w:sz w:val="36"/>
          <w:szCs w:val="36"/>
          <w:rtl/>
        </w:rPr>
      </w:pPr>
      <w:r>
        <w:rPr>
          <w:vanish/>
        </w:rPr>
        <w:t>{{PG:1}}</w:t>
      </w:r>
    </w:p>
    <w:p ns2:paraId="2B792E67" ns2:textId="77777777" w:rsidR="00E13756" w:rsidRPr="006429C8" w:rsidRDefault="00E13756" w:rsidP="00E13756">
      <w:pPr>
        <w:rPr>
          <w:rFonts w:ascii="Traditional Arabic" w:hAnsi="Traditional Arabic" w:cs="Traditional Arabic"/>
          <w:sz w:val="36"/>
          <w:szCs w:val="36"/>
          <w:rtl/>
        </w:rPr>
      </w:pPr>
      <w:r>
        <w:rPr>
          <w:vanish/>
        </w:rPr>
        <w:t>{{PG:1}}</w:t>
      </w:r>
      <w:r w:rsidRPr="006429C8">
        <w:rPr>
          <w:rFonts w:ascii="Traditional Arabic" w:hAnsi="Traditional Arabic" w:cs="Traditional Arabic"/>
          <w:sz w:val="36"/>
          <w:szCs w:val="36"/>
          <w:rtl/>
        </w:rPr>
        <w:t>الحمد لله والصلاة والسلام على رسول الله وبعد:</w:t>
      </w:r>
    </w:p>
    <w:p ns2:paraId="62F5E062" ns2:textId="77777777" w:rsidR="00E13756" w:rsidRPr="006429C8" w:rsidRDefault="00E13756" w:rsidP="00E13756">
      <w:pPr>
        <w:rPr>
          <w:rFonts w:ascii="Traditional Arabic" w:hAnsi="Traditional Arabic" w:cs="Traditional Arabic"/>
          <w:sz w:val="36"/>
          <w:szCs w:val="36"/>
          <w:rtl/>
        </w:rPr>
      </w:pPr>
      <w:r>
        <w:rPr>
          <w:vanish/>
        </w:rPr>
        <w:t>{{PG:1}}</w:t>
      </w:r>
    </w:p>
    <w:p ns2:paraId="0DAE0DEF" ns2:textId="77777777" w:rsidR="00E13756" w:rsidRPr="006429C8" w:rsidRDefault="00E13756" w:rsidP="00E13756">
      <w:pPr>
        <w:rPr>
          <w:rFonts w:ascii="Traditional Arabic" w:hAnsi="Traditional Arabic" w:cs="Traditional Arabic"/>
          <w:sz w:val="36"/>
          <w:szCs w:val="36"/>
          <w:rtl/>
        </w:rPr>
      </w:pPr>
      <w:r>
        <w:rPr>
          <w:vanish/>
        </w:rPr>
        <w:t>{{PG:1}}</w:t>
      </w:r>
      <w:r w:rsidRPr="006429C8">
        <w:rPr>
          <w:rFonts w:ascii="Traditional Arabic" w:hAnsi="Traditional Arabic" w:cs="Traditional Arabic"/>
          <w:sz w:val="36"/>
          <w:szCs w:val="36"/>
          <w:rtl/>
        </w:rPr>
        <w:t>حول مفهوم التدبر للقرآن</w:t>
      </w:r>
    </w:p>
    <w:p ns2:paraId="695946BD" ns2:textId="77777777" w:rsidR="00E13756" w:rsidRPr="006429C8" w:rsidRDefault="00E13756" w:rsidP="00E13756">
      <w:pPr>
        <w:rPr>
          <w:rFonts w:ascii="Traditional Arabic" w:hAnsi="Traditional Arabic" w:cs="Traditional Arabic"/>
          <w:sz w:val="36"/>
          <w:szCs w:val="36"/>
          <w:rtl/>
        </w:rPr>
      </w:pPr>
      <w:r>
        <w:rPr>
          <w:vanish/>
        </w:rPr>
        <w:t>{{PG:1}}</w:t>
      </w:r>
    </w:p>
    <w:p ns2:paraId="20FBB45A" ns2:textId="77777777" w:rsidR="00E13756" w:rsidRPr="006429C8" w:rsidRDefault="00E13756" w:rsidP="00E13756">
      <w:pPr>
        <w:rPr>
          <w:rFonts w:ascii="Traditional Arabic" w:hAnsi="Traditional Arabic" w:cs="Traditional Arabic"/>
          <w:sz w:val="36"/>
          <w:szCs w:val="36"/>
          <w:rtl/>
        </w:rPr>
      </w:pPr>
      <w:r>
        <w:rPr>
          <w:vanish/>
        </w:rPr>
        <w:t>{{PG:1}}</w:t>
      </w:r>
      <w:r w:rsidRPr="006429C8">
        <w:rPr>
          <w:rFonts w:ascii="Traditional Arabic" w:hAnsi="Traditional Arabic" w:cs="Traditional Arabic"/>
          <w:sz w:val="36"/>
          <w:szCs w:val="36"/>
          <w:rtl/>
        </w:rPr>
        <w:t xml:space="preserve">كتب أخونا سعد كلمات قيمة، ترجم فيها إشكالاً مهمًا، أو شبهة تعرض لكثير من الناس، حول تدبر كتاب الله ومدارسة آياته. وكان فيما قال أسعده الله: "لا شك أنه من اللافت فعلاً شدة إعراض الناس عن القرآن الكريم! فأغلب الناس لا يُقبلون عليه إلا مرة في السنة أو في سنوات!" ثم قال: "يبدو لي أن أحد الأسباب التي تكمن وراء هذا الإعراض هو (تهيب) الإقبال على القرآن مباشرة ودون واسطة. صحيح أن من الناس من يتفادى التدبر؛ لأنه لا يعرف قيمة القرآن! ولكن هنالك أيضاً صنف من المسلمين يخافون أن يُعْمِلُوا فكرهم في </w:t>
      </w:r>
      <w:r w:rsidRPr="006429C8">
        <w:rPr>
          <w:rFonts w:ascii="Traditional Arabic" w:hAnsi="Traditional Arabic" w:cs="Traditional Arabic"/>
          <w:sz w:val="36"/>
          <w:szCs w:val="36"/>
          <w:rtl/>
        </w:rPr>
        <w:lastRenderedPageBreak/>
        <w:t>آيات الله -وإن كان بحضور التفسير!- لأنه "شيء جديد وغير مألوف!" ولأنه (اجتراء) على الله! فما هي الضوابط التي ينبغي الالتزام بها أثناء تدارس القرآن أو تدبره؟ ما الذي يضمن أن العبد لن ينجرف وراء خواطر شيطانية، وهو يظنها رحمانية؟ وإلى أي حد يمكن أن يقول (برأيه) في استخراج معاني القرآن وحقائقه الإيمانية؟</w:t>
      </w:r>
    </w:p>
    <w:p ns2:paraId="7342A58D" ns2:textId="77777777" w:rsidR="00E13756" w:rsidRPr="006429C8" w:rsidRDefault="00E13756" w:rsidP="00E13756">
      <w:pPr>
        <w:rPr>
          <w:rFonts w:ascii="Traditional Arabic" w:hAnsi="Traditional Arabic" w:cs="Traditional Arabic"/>
          <w:sz w:val="36"/>
          <w:szCs w:val="36"/>
          <w:rtl/>
        </w:rPr>
      </w:pPr>
      <w:r>
        <w:rPr>
          <w:vanish/>
        </w:rPr>
        <w:t>{{PG:2}}</w:t>
      </w:r>
    </w:p>
    <w:p ns2:paraId="5ED60FA7" ns2:textId="77777777" w:rsidR="00E13756" w:rsidRPr="006429C8" w:rsidRDefault="00E13756" w:rsidP="00E13756">
      <w:pPr>
        <w:rPr>
          <w:rFonts w:ascii="Traditional Arabic" w:hAnsi="Traditional Arabic" w:cs="Traditional Arabic"/>
          <w:sz w:val="36"/>
          <w:szCs w:val="36"/>
          <w:rtl/>
        </w:rPr>
      </w:pPr>
      <w:r>
        <w:rPr>
          <w:vanish/>
        </w:rPr>
        <w:t>{{PG:2}}</w:t>
      </w:r>
      <w:r w:rsidRPr="006429C8">
        <w:rPr>
          <w:rFonts w:ascii="Traditional Arabic" w:hAnsi="Traditional Arabic" w:cs="Traditional Arabic"/>
          <w:sz w:val="36"/>
          <w:szCs w:val="36"/>
          <w:rtl/>
        </w:rPr>
        <w:t>أعتقد أن توضيح هذه النقاط مهم للغاية، خاصة وأنني أعرف بعض الصالحين ممن يخافون فعلاً أن يتدبروا القرآن. ولقد سمعت بأذني أحدهم يقول لصديق لي حين سمعه يتدبر آية من سورة العلق: "هل تريد أن تكون مفسراً؟"!! فَوَضْعُ هذه الحدود كفيل إن شاء الله بتشجيع الناس على الإقبال على القرآن دون خوف أو وجل.. والسلام عليكم".</w:t>
      </w:r>
    </w:p>
    <w:p ns2:paraId="55235634" ns2:textId="77777777" w:rsidR="00E13756" w:rsidRPr="006429C8" w:rsidRDefault="00E13756" w:rsidP="00E13756">
      <w:pPr>
        <w:rPr>
          <w:rFonts w:ascii="Traditional Arabic" w:hAnsi="Traditional Arabic" w:cs="Traditional Arabic"/>
          <w:sz w:val="36"/>
          <w:szCs w:val="36"/>
          <w:rtl/>
        </w:rPr>
      </w:pPr>
      <w:r>
        <w:rPr>
          <w:vanish/>
        </w:rPr>
        <w:t>{{PG:2}}</w:t>
      </w:r>
    </w:p>
    <w:p ns2:paraId="47AEEF3E" ns2:textId="77777777" w:rsidR="00E13756" w:rsidRPr="006429C8" w:rsidRDefault="00E13756" w:rsidP="00E13756">
      <w:pPr>
        <w:rPr>
          <w:rFonts w:ascii="Traditional Arabic" w:hAnsi="Traditional Arabic" w:cs="Traditional Arabic"/>
          <w:sz w:val="36"/>
          <w:szCs w:val="36"/>
          <w:rtl/>
        </w:rPr>
      </w:pPr>
      <w:r>
        <w:rPr>
          <w:vanish/>
        </w:rPr>
        <w:t>{{PG:2}}</w:t>
      </w:r>
      <w:r w:rsidRPr="006429C8">
        <w:rPr>
          <w:rFonts w:ascii="Traditional Arabic" w:hAnsi="Traditional Arabic" w:cs="Traditional Arabic"/>
          <w:sz w:val="36"/>
          <w:szCs w:val="36"/>
          <w:rtl/>
        </w:rPr>
        <w:t>وعليكم السلام ورحمة الله وبركاته..</w:t>
      </w:r>
    </w:p>
    <w:p ns2:paraId="1D1CFC03" ns2:textId="77777777" w:rsidR="00E13756" w:rsidRPr="006429C8" w:rsidRDefault="00E13756" w:rsidP="00E13756">
      <w:pPr>
        <w:rPr>
          <w:rFonts w:ascii="Traditional Arabic" w:hAnsi="Traditional Arabic" w:cs="Traditional Arabic"/>
          <w:sz w:val="36"/>
          <w:szCs w:val="36"/>
          <w:rtl/>
        </w:rPr>
      </w:pPr>
      <w:r>
        <w:rPr>
          <w:vanish/>
        </w:rPr>
        <w:t>{{PG:2}}</w:t>
      </w:r>
    </w:p>
    <w:p ns2:paraId="7BFCB46F" ns2:textId="77777777" w:rsidR="00E13756" w:rsidRPr="006429C8" w:rsidRDefault="00E13756" w:rsidP="00E13756">
      <w:pPr>
        <w:rPr>
          <w:rFonts w:ascii="Traditional Arabic" w:hAnsi="Traditional Arabic" w:cs="Traditional Arabic"/>
          <w:sz w:val="36"/>
          <w:szCs w:val="36"/>
          <w:rtl/>
        </w:rPr>
      </w:pPr>
      <w:r>
        <w:rPr>
          <w:vanish/>
        </w:rPr>
        <w:t>{{PG:2}}</w:t>
      </w:r>
      <w:r w:rsidRPr="006429C8">
        <w:rPr>
          <w:rFonts w:ascii="Traditional Arabic" w:hAnsi="Traditional Arabic" w:cs="Traditional Arabic"/>
          <w:sz w:val="36"/>
          <w:szCs w:val="36"/>
          <w:rtl/>
        </w:rPr>
        <w:t>بارك الله فيك أخي سعداً!</w:t>
      </w:r>
    </w:p>
    <w:p ns2:paraId="28A3131E" ns2:textId="77777777" w:rsidR="00E13756" w:rsidRPr="006429C8" w:rsidRDefault="00E13756" w:rsidP="00E13756">
      <w:pPr>
        <w:rPr>
          <w:rFonts w:ascii="Traditional Arabic" w:hAnsi="Traditional Arabic" w:cs="Traditional Arabic"/>
          <w:sz w:val="36"/>
          <w:szCs w:val="36"/>
          <w:rtl/>
        </w:rPr>
      </w:pPr>
      <w:r>
        <w:rPr>
          <w:vanish/>
        </w:rPr>
        <w:t>{{PG:2}}</w:t>
      </w:r>
    </w:p>
    <w:p ns2:paraId="13212511" ns2:textId="77777777" w:rsidR="00E13756" w:rsidRPr="006429C8" w:rsidRDefault="00E13756" w:rsidP="00E13756">
      <w:pPr>
        <w:rPr>
          <w:rFonts w:ascii="Traditional Arabic" w:hAnsi="Traditional Arabic" w:cs="Traditional Arabic"/>
          <w:sz w:val="36"/>
          <w:szCs w:val="36"/>
          <w:rtl/>
        </w:rPr>
      </w:pPr>
      <w:r>
        <w:rPr>
          <w:vanish/>
        </w:rPr>
        <w:t>{{PG:2}}</w:t>
      </w:r>
      <w:r w:rsidRPr="006429C8">
        <w:rPr>
          <w:rFonts w:ascii="Traditional Arabic" w:hAnsi="Traditional Arabic" w:cs="Traditional Arabic"/>
          <w:sz w:val="36"/>
          <w:szCs w:val="36"/>
          <w:rtl/>
        </w:rPr>
        <w:t>تساؤل في غاية الأهمية، وملحوظة في غاية الدقة! ولقد أشرتُ إلى بعض حقائق التدبر في كتيب (مجالس القرآن)، وكشفتُ هنالك عن طبيعة الإشكال. ولقد استقريت -بتوفيق الله- عشرين ضابطاً لمجلس التدارس والتدبر؛ ما يحفظه -بإذن الله- عن الشرود والانحراف. ولعل الأحبة يجدون في الطبعة الجديدة للكتاب -بزياداتها- ما يكفي لذلك، إن شاء الله، وبه الثقة. وإنما المحفوظ من حفظه الله!</w:t>
      </w:r>
    </w:p>
    <w:p ns2:paraId="7997B55E" ns2:textId="77777777" w:rsidR="00E13756" w:rsidRPr="006429C8" w:rsidRDefault="00E13756" w:rsidP="00E13756">
      <w:pPr>
        <w:rPr>
          <w:rFonts w:ascii="Traditional Arabic" w:hAnsi="Traditional Arabic" w:cs="Traditional Arabic"/>
          <w:sz w:val="36"/>
          <w:szCs w:val="36"/>
          <w:rtl/>
        </w:rPr>
      </w:pPr>
      <w:r>
        <w:rPr>
          <w:vanish/>
        </w:rPr>
        <w:t>{{PG:2}}</w:t>
      </w:r>
    </w:p>
    <w:p ns2:paraId="4C15E031" ns2:textId="77777777" w:rsidR="00E13756" w:rsidRPr="006429C8" w:rsidRDefault="00E13756" w:rsidP="00E13756">
      <w:pPr>
        <w:rPr>
          <w:rFonts w:ascii="Traditional Arabic" w:hAnsi="Traditional Arabic" w:cs="Traditional Arabic"/>
          <w:sz w:val="36"/>
          <w:szCs w:val="36"/>
          <w:rtl/>
        </w:rPr>
      </w:pPr>
      <w:r>
        <w:rPr>
          <w:vanish/>
        </w:rPr>
        <w:t>{{PG:2}}</w:t>
      </w:r>
      <w:r w:rsidRPr="006429C8">
        <w:rPr>
          <w:rFonts w:ascii="Traditional Arabic" w:hAnsi="Traditional Arabic" w:cs="Traditional Arabic"/>
          <w:sz w:val="36"/>
          <w:szCs w:val="36"/>
          <w:rtl/>
        </w:rPr>
        <w:lastRenderedPageBreak/>
        <w:t>وإنما الذي أفزعني ههنا هو ما حكاه سعدٌ عن بعض الإخوان، من الاستعظام لفعل التدبر، والإنكار على المتدبر بما يشبه السخرية! ولذلك فقد أحببت نزع ما يلقيه الشيطان في النفس- تحت ستار الورع وذريعة التقوى!-  من الصد عن تدبر كتاب الله! وحرمان الأمة من أعظم أصل في منهاج التعامل مع رسالات الله!</w:t>
      </w:r>
    </w:p>
    <w:p ns2:paraId="7E469A2E" ns2:textId="77777777" w:rsidR="00E13756" w:rsidRPr="006429C8" w:rsidRDefault="00E13756" w:rsidP="00E13756">
      <w:pPr>
        <w:rPr>
          <w:rFonts w:ascii="Traditional Arabic" w:hAnsi="Traditional Arabic" w:cs="Traditional Arabic"/>
          <w:sz w:val="36"/>
          <w:szCs w:val="36"/>
          <w:rtl/>
        </w:rPr>
      </w:pPr>
      <w:r>
        <w:rPr>
          <w:vanish/>
        </w:rPr>
        <w:t>{{PG:3}}</w:t>
      </w:r>
    </w:p>
    <w:p ns2:paraId="7595C381" ns2:textId="77777777" w:rsidR="00E13756" w:rsidRPr="006429C8" w:rsidRDefault="00E13756" w:rsidP="00E13756">
      <w:pPr>
        <w:rPr>
          <w:rFonts w:ascii="Traditional Arabic" w:hAnsi="Traditional Arabic" w:cs="Traditional Arabic"/>
          <w:sz w:val="36"/>
          <w:szCs w:val="36"/>
          <w:rtl/>
        </w:rPr>
      </w:pPr>
      <w:r>
        <w:rPr>
          <w:vanish/>
        </w:rPr>
        <w:t>{{PG:3}}</w:t>
      </w:r>
      <w:r w:rsidRPr="006429C8">
        <w:rPr>
          <w:rFonts w:ascii="Traditional Arabic" w:hAnsi="Traditional Arabic" w:cs="Traditional Arabic"/>
          <w:sz w:val="36"/>
          <w:szCs w:val="36"/>
          <w:rtl/>
        </w:rPr>
        <w:t>ويمكن توضيح القول ههنا حول التدبر بطريقة أخرى، وبيان ذلك -بحول الله- هو كما يلي:</w:t>
      </w:r>
    </w:p>
    <w:p ns2:paraId="0D7A222E" ns2:textId="77777777" w:rsidR="00E13756" w:rsidRPr="006429C8" w:rsidRDefault="00E13756" w:rsidP="00E13756">
      <w:pPr>
        <w:rPr>
          <w:rFonts w:ascii="Traditional Arabic" w:hAnsi="Traditional Arabic" w:cs="Traditional Arabic"/>
          <w:sz w:val="36"/>
          <w:szCs w:val="36"/>
          <w:rtl/>
        </w:rPr>
      </w:pPr>
      <w:r>
        <w:rPr>
          <w:vanish/>
        </w:rPr>
        <w:t>{{PG:3}}</w:t>
      </w:r>
    </w:p>
    <w:p ns2:paraId="217DEAFF" ns2:textId="77777777" w:rsidR="00E13756" w:rsidRPr="006429C8" w:rsidRDefault="00E13756" w:rsidP="00E13756">
      <w:pPr>
        <w:rPr>
          <w:rFonts w:ascii="Traditional Arabic" w:hAnsi="Traditional Arabic" w:cs="Traditional Arabic"/>
          <w:sz w:val="36"/>
          <w:szCs w:val="36"/>
          <w:rtl/>
        </w:rPr>
      </w:pPr>
      <w:r>
        <w:rPr>
          <w:vanish/>
        </w:rPr>
        <w:t>{{PG:3}}</w:t>
      </w:r>
      <w:r w:rsidRPr="006429C8">
        <w:rPr>
          <w:rFonts w:ascii="Traditional Arabic" w:hAnsi="Traditional Arabic" w:cs="Traditional Arabic"/>
          <w:sz w:val="36"/>
          <w:szCs w:val="36"/>
          <w:rtl/>
        </w:rPr>
        <w:t>- أولًا: لا بد من بيان أن التدبر هو غير التفسير! هذا أمر مهم جدًا! ونحن نعلم أن بعض العلماء المعاصرين قد استعملهما على سبيل الترادف. وهو غير صحيح!</w:t>
      </w:r>
    </w:p>
    <w:p ns2:paraId="76ACF986" ns2:textId="77777777" w:rsidR="00E13756" w:rsidRPr="006429C8" w:rsidRDefault="00E13756" w:rsidP="00E13756">
      <w:pPr>
        <w:rPr>
          <w:rFonts w:ascii="Traditional Arabic" w:hAnsi="Traditional Arabic" w:cs="Traditional Arabic"/>
          <w:sz w:val="36"/>
          <w:szCs w:val="36"/>
          <w:rtl/>
        </w:rPr>
      </w:pPr>
      <w:r>
        <w:rPr>
          <w:vanish/>
        </w:rPr>
        <w:t>{{PG:3}}</w:t>
      </w:r>
    </w:p>
    <w:p ns2:paraId="64ED6F0E" ns2:textId="77777777" w:rsidR="00E13756" w:rsidRPr="006429C8" w:rsidRDefault="00E13756" w:rsidP="00E13756">
      <w:pPr>
        <w:rPr>
          <w:rFonts w:ascii="Traditional Arabic" w:hAnsi="Traditional Arabic" w:cs="Traditional Arabic"/>
          <w:sz w:val="36"/>
          <w:szCs w:val="36"/>
          <w:rtl/>
        </w:rPr>
      </w:pPr>
      <w:r>
        <w:rPr>
          <w:vanish/>
        </w:rPr>
        <w:t>{{PG:3}}</w:t>
      </w:r>
      <w:r w:rsidRPr="006429C8">
        <w:rPr>
          <w:rFonts w:ascii="Traditional Arabic" w:hAnsi="Traditional Arabic" w:cs="Traditional Arabic"/>
          <w:sz w:val="36"/>
          <w:szCs w:val="36"/>
          <w:rtl/>
        </w:rPr>
        <w:t>فالتفسير بيان وشرح للمعنى، بينما التدبر اتعاظ بالمعنى واعتبار به وتذكر! وبينهما فرق كبير! إن التفسير من الفَسْرِ، وهو: الكشف والبيان. ولذلك سمي بيان كتاب الله تفسيراً؛ لأنه يكشف اللثام عن معانيه اللغوية والسياقية والشرعية، باستعمال قواعد التفسير المعروفة عند أهله. وهذا هو علم التفسير.</w:t>
      </w:r>
    </w:p>
    <w:p ns2:paraId="03CA6327" ns2:textId="77777777" w:rsidR="00E13756" w:rsidRPr="006429C8" w:rsidRDefault="00E13756" w:rsidP="00E13756">
      <w:pPr>
        <w:rPr>
          <w:rFonts w:ascii="Traditional Arabic" w:hAnsi="Traditional Arabic" w:cs="Traditional Arabic"/>
          <w:sz w:val="36"/>
          <w:szCs w:val="36"/>
          <w:rtl/>
        </w:rPr>
      </w:pPr>
      <w:r>
        <w:rPr>
          <w:vanish/>
        </w:rPr>
        <w:t>{{PG:3}}</w:t>
      </w:r>
    </w:p>
    <w:p ns2:paraId="064A7456" ns2:textId="77777777" w:rsidR="00E13756" w:rsidRPr="006429C8" w:rsidRDefault="00E13756" w:rsidP="00E13756">
      <w:pPr>
        <w:rPr>
          <w:rFonts w:ascii="Traditional Arabic" w:hAnsi="Traditional Arabic" w:cs="Traditional Arabic"/>
          <w:sz w:val="36"/>
          <w:szCs w:val="36"/>
          <w:rtl/>
        </w:rPr>
      </w:pPr>
      <w:r>
        <w:rPr>
          <w:vanish/>
        </w:rPr>
        <w:t>{{PG:3}}</w:t>
      </w:r>
      <w:r w:rsidRPr="006429C8">
        <w:rPr>
          <w:rFonts w:ascii="Traditional Arabic" w:hAnsi="Traditional Arabic" w:cs="Traditional Arabic"/>
          <w:sz w:val="36"/>
          <w:szCs w:val="36"/>
          <w:rtl/>
        </w:rPr>
        <w:t>وقد كنا -مع بعض إخواننا- نتدارس كتاب الشيخ العلامة عبد الرحمن حبنكة الميداني رحمه الله: (قواعد التدبر الأمثل لكتاب الله عز وجل)؛ فوجدنا أنما هو كتاب في قواعد التفسير! وهو كتاب من العمق والدقة بمكان! لكنه لا تدبر فيه بالمعنى القرآني للكلمة! وإنما هو قواعد منهجية تضبط عمل المفسر لكتاب الله.</w:t>
      </w:r>
    </w:p>
    <w:p ns2:paraId="715DBE50" ns2:textId="77777777" w:rsidR="00E13756" w:rsidRPr="006429C8" w:rsidRDefault="00E13756" w:rsidP="00E13756">
      <w:pPr>
        <w:rPr>
          <w:rFonts w:ascii="Traditional Arabic" w:hAnsi="Traditional Arabic" w:cs="Traditional Arabic"/>
          <w:sz w:val="36"/>
          <w:szCs w:val="36"/>
          <w:rtl/>
        </w:rPr>
      </w:pPr>
      <w:r>
        <w:rPr>
          <w:vanish/>
        </w:rPr>
        <w:t>{{PG:3}}</w:t>
      </w:r>
    </w:p>
    <w:p ns2:paraId="345AF04F" ns2:textId="77777777" w:rsidR="00E13756" w:rsidRPr="006429C8" w:rsidRDefault="00E13756" w:rsidP="00E13756">
      <w:pPr>
        <w:rPr>
          <w:rFonts w:ascii="Traditional Arabic" w:hAnsi="Traditional Arabic" w:cs="Traditional Arabic"/>
          <w:sz w:val="36"/>
          <w:szCs w:val="36"/>
          <w:rtl/>
        </w:rPr>
      </w:pPr>
      <w:r>
        <w:rPr>
          <w:vanish/>
        </w:rPr>
        <w:t>{{PG:3}}</w:t>
      </w:r>
      <w:r w:rsidRPr="006429C8">
        <w:rPr>
          <w:rFonts w:ascii="Traditional Arabic" w:hAnsi="Traditional Arabic" w:cs="Traditional Arabic"/>
          <w:sz w:val="36"/>
          <w:szCs w:val="36"/>
          <w:rtl/>
        </w:rPr>
        <w:lastRenderedPageBreak/>
        <w:t>أما التدبر-من التفعل- فهو: النظر إلى دُبُرِ الشيء، أي التأمل في دَوَابِرِ الأمور المتوقعة، بمعنى النظر إلى عاقبتها، وما يمكن أن تؤول إليه. كما يدخل فيه النظر في دوابر الأمور الواقعة من قبل؛ لمعرفة أسبابها ومقدماتها. وهذا لا يوجد في كتب التفسير إلا نادراً. لأنه -في الغالب- عمل قلبي شخصي، ونظر نفسي لا ينوب فيه أحد عن أحد. وهل يستطيع أحد أن ينوب عن غيره في الخوف والرجاء، أو في الكسل والنشاط؟ هذا ممتنع عقلاً وطبعاً وشرعاً! اللهم إلا ما تعلق بربط الأسباب بمسبباتها -على المستوى الخارجي- وما كان في معناه.</w:t>
      </w:r>
    </w:p>
    <w:p ns2:paraId="1FC1DA3F" ns2:textId="77777777" w:rsidR="00E13756" w:rsidRPr="006429C8" w:rsidRDefault="00E13756" w:rsidP="00E13756">
      <w:pPr>
        <w:rPr>
          <w:rFonts w:ascii="Traditional Arabic" w:hAnsi="Traditional Arabic" w:cs="Traditional Arabic"/>
          <w:sz w:val="36"/>
          <w:szCs w:val="36"/>
          <w:rtl/>
        </w:rPr>
      </w:pPr>
      <w:r>
        <w:rPr>
          <w:vanish/>
        </w:rPr>
        <w:t>{{PG:4}}</w:t>
      </w:r>
    </w:p>
    <w:p ns2:paraId="6ADE6AAA" ns2:textId="77777777" w:rsidR="00E13756" w:rsidRPr="006429C8" w:rsidRDefault="00E13756" w:rsidP="00E13756">
      <w:pPr>
        <w:rPr>
          <w:rFonts w:ascii="Traditional Arabic" w:hAnsi="Traditional Arabic" w:cs="Traditional Arabic"/>
          <w:sz w:val="36"/>
          <w:szCs w:val="36"/>
          <w:rtl/>
        </w:rPr>
      </w:pPr>
      <w:r>
        <w:rPr>
          <w:vanish/>
        </w:rPr>
        <w:t>{{PG:4}}</w:t>
      </w:r>
      <w:r w:rsidRPr="006429C8">
        <w:rPr>
          <w:rFonts w:ascii="Traditional Arabic" w:hAnsi="Traditional Arabic" w:cs="Traditional Arabic"/>
          <w:sz w:val="36"/>
          <w:szCs w:val="36"/>
          <w:rtl/>
        </w:rPr>
        <w:t>- ثانياً: إن التدبر هو مرحلة ما بعد التفسير! أي ما بعد الفهم للآية. لكن الفهم المطلوب لتحصيل التدبر إنما هو الفهم الكلي العام، أو بعبارة أخرى: الفهم البسيط. ولا يشترط في ذلك تحقيق أقوال المفسرين والغوص في دقائق كتب التفسير! وإلا صار القرآن موجهاً إلى طائفة محصورة فقط! ومن ثم يمكن لأي شخص أن يتدبر القرآن بعد التحقق من المعنى المشهور للآية، يقرؤها من أي تفسير أو يسمعها.</w:t>
      </w:r>
    </w:p>
    <w:p ns2:paraId="71AEFC68" ns2:textId="77777777" w:rsidR="00E13756" w:rsidRPr="006429C8" w:rsidRDefault="00E13756" w:rsidP="00E13756">
      <w:pPr>
        <w:rPr>
          <w:rFonts w:ascii="Traditional Arabic" w:hAnsi="Traditional Arabic" w:cs="Traditional Arabic"/>
          <w:sz w:val="36"/>
          <w:szCs w:val="36"/>
          <w:rtl/>
        </w:rPr>
      </w:pPr>
      <w:r>
        <w:rPr>
          <w:vanish/>
        </w:rPr>
        <w:t>{{PG:4}}</w:t>
      </w:r>
    </w:p>
    <w:p ns2:paraId="61161D56" ns2:textId="77777777" w:rsidR="00E13756" w:rsidRPr="006429C8" w:rsidRDefault="00E13756" w:rsidP="00E13756">
      <w:pPr>
        <w:rPr>
          <w:rFonts w:ascii="Traditional Arabic" w:hAnsi="Traditional Arabic" w:cs="Traditional Arabic"/>
          <w:sz w:val="36"/>
          <w:szCs w:val="36"/>
          <w:rtl/>
        </w:rPr>
      </w:pPr>
      <w:r>
        <w:rPr>
          <w:vanish/>
        </w:rPr>
        <w:t>{{PG:4}}</w:t>
      </w:r>
      <w:r w:rsidRPr="006429C8">
        <w:rPr>
          <w:rFonts w:ascii="Traditional Arabic" w:hAnsi="Traditional Arabic" w:cs="Traditional Arabic"/>
          <w:sz w:val="36"/>
          <w:szCs w:val="36"/>
          <w:rtl/>
        </w:rPr>
        <w:t>إن التدبر حركة نفسية باطنية! تنظر إلى صيرورة النفس في الزمان والمكان، بالنسبة إلى احتمالين: الأول احتمال متابعة القرآن والاستسلام لأحكامه وحكمه. والثاني: عكسه، وهو النكوص والتمرد والجحود والعصيان! ففي كلا الأمرين ينظر المتأمل إلى مآل الحال المحتمل! ذلك هو التدبر! ولذلك كان التدبر لغة -كما ذكرنا- نظراً إلى أدبار الحوادث ونتائجها، وربطاً للأسباب بمسبباتها، فيما وقع وفيما يحتمل أن يقع، على المستوى النفسي والاجتماعي. في الخير والشر سواء! إنه إذن ضرب من المحاسبة للنفس في ضوء القرآن، والمراقبة لأحولها، في صيرورتها الذاتية والاجتماعية.</w:t>
      </w:r>
    </w:p>
    <w:p ns2:paraId="28705A50" ns2:textId="77777777" w:rsidR="00E13756" w:rsidRPr="006429C8" w:rsidRDefault="00E13756" w:rsidP="00E13756">
      <w:pPr>
        <w:rPr>
          <w:rFonts w:ascii="Traditional Arabic" w:hAnsi="Traditional Arabic" w:cs="Traditional Arabic"/>
          <w:sz w:val="36"/>
          <w:szCs w:val="36"/>
          <w:rtl/>
        </w:rPr>
      </w:pPr>
      <w:r>
        <w:rPr>
          <w:vanish/>
        </w:rPr>
        <w:t>{{PG:4}}</w:t>
      </w:r>
    </w:p>
    <w:p ns2:paraId="79458261" ns2:textId="77777777" w:rsidR="00E13756" w:rsidRPr="006429C8" w:rsidRDefault="00E13756" w:rsidP="00E13756">
      <w:pPr>
        <w:rPr>
          <w:rFonts w:ascii="Traditional Arabic" w:hAnsi="Traditional Arabic" w:cs="Traditional Arabic"/>
          <w:sz w:val="36"/>
          <w:szCs w:val="36"/>
          <w:rtl/>
        </w:rPr>
      </w:pPr>
      <w:r>
        <w:rPr>
          <w:vanish/>
        </w:rPr>
        <w:t>{{PG:4}}</w:t>
      </w:r>
      <w:r w:rsidRPr="006429C8">
        <w:rPr>
          <w:rFonts w:ascii="Traditional Arabic" w:hAnsi="Traditional Arabic" w:cs="Traditional Arabic"/>
          <w:sz w:val="36"/>
          <w:szCs w:val="36"/>
          <w:rtl/>
        </w:rPr>
        <w:lastRenderedPageBreak/>
        <w:t>إن التدبر إذن هو نظر في الآية باعتبارها مبصاراً، يكشف عن أمراض النفس وعللها، ويقوم في الوقت نفسه بتهذيبها وتشذيبها. أي بتزكيتها وتربيتها.</w:t>
      </w:r>
    </w:p>
    <w:p ns2:paraId="7AA7C2D7" ns2:textId="77777777" w:rsidR="00E13756" w:rsidRPr="006429C8" w:rsidRDefault="00E13756" w:rsidP="00E13756">
      <w:pPr>
        <w:rPr>
          <w:rFonts w:ascii="Traditional Arabic" w:hAnsi="Traditional Arabic" w:cs="Traditional Arabic"/>
          <w:sz w:val="36"/>
          <w:szCs w:val="36"/>
          <w:rtl/>
        </w:rPr>
      </w:pPr>
      <w:r>
        <w:rPr>
          <w:vanish/>
        </w:rPr>
        <w:t>{{PG:5}}</w:t>
      </w:r>
    </w:p>
    <w:p ns2:paraId="10EA98D6" ns2:textId="77777777" w:rsidR="00E13756" w:rsidRPr="006429C8" w:rsidRDefault="00E13756" w:rsidP="00E13756">
      <w:pPr>
        <w:rPr>
          <w:rFonts w:ascii="Traditional Arabic" w:hAnsi="Traditional Arabic" w:cs="Traditional Arabic"/>
          <w:sz w:val="36"/>
          <w:szCs w:val="36"/>
          <w:rtl/>
        </w:rPr>
      </w:pPr>
      <w:r>
        <w:rPr>
          <w:vanish/>
        </w:rPr>
        <w:t>{{PG:5}}</w:t>
      </w:r>
      <w:r w:rsidRPr="006429C8">
        <w:rPr>
          <w:rFonts w:ascii="Traditional Arabic" w:hAnsi="Traditional Arabic" w:cs="Traditional Arabic"/>
          <w:sz w:val="36"/>
          <w:szCs w:val="36"/>
          <w:rtl/>
        </w:rPr>
        <w:t>ومن ثم فإنه يكفي المتدبر للقرآن أن يعلم المعنى العام للآية أو السورة، مما أُثِرَ عن جمهور السلف؛ ليدخل في مسلك التدبر.</w:t>
      </w:r>
    </w:p>
    <w:p ns2:paraId="12F5FE6B" ns2:textId="77777777" w:rsidR="00E13756" w:rsidRPr="006429C8" w:rsidRDefault="00E13756" w:rsidP="00E13756">
      <w:pPr>
        <w:rPr>
          <w:rFonts w:ascii="Traditional Arabic" w:hAnsi="Traditional Arabic" w:cs="Traditional Arabic"/>
          <w:sz w:val="36"/>
          <w:szCs w:val="36"/>
          <w:rtl/>
        </w:rPr>
      </w:pPr>
      <w:r>
        <w:rPr>
          <w:vanish/>
        </w:rPr>
        <w:t>{{PG:5}}</w:t>
      </w:r>
    </w:p>
    <w:p ns2:paraId="022E1CF3" ns2:textId="77777777" w:rsidR="00E13756" w:rsidRPr="006429C8" w:rsidRDefault="00E13756" w:rsidP="00E13756">
      <w:pPr>
        <w:rPr>
          <w:rFonts w:ascii="Traditional Arabic" w:hAnsi="Traditional Arabic" w:cs="Traditional Arabic"/>
          <w:sz w:val="36"/>
          <w:szCs w:val="36"/>
          <w:rtl/>
        </w:rPr>
      </w:pPr>
      <w:r>
        <w:rPr>
          <w:vanish/>
        </w:rPr>
        <w:t>{{PG:5}}</w:t>
      </w:r>
      <w:r w:rsidRPr="006429C8">
        <w:rPr>
          <w:rFonts w:ascii="Traditional Arabic" w:hAnsi="Traditional Arabic" w:cs="Traditional Arabic"/>
          <w:sz w:val="36"/>
          <w:szCs w:val="36"/>
          <w:rtl/>
        </w:rPr>
        <w:t>ولا شك أن علم العالم وخبرة المفسر تعطيه فرصةً أكبر بكثير؛ لتعميق التدبر في الآيات، والوصول بها إلى أرقى منازل الإيمان! ولكن ذلك لا يعني بأي حال من الأحوال أن غير المختصين بالتفسير، أو حتى العوام محجوبون من التدبر! إن غير العالم لن يعجز عن تدبر آية {الْحَمْدُ لِلَّـهِ رَبِّ الْعَالَمِينَ} [الفاتحة:2] مثلاً، والنظر في مآلات فعل الحمد في نفسه وفي المجتمع -على قدر طاقته طبعاً- وكذا مآلات نقيضه من النكران والجحود كيف يكون؟</w:t>
      </w:r>
    </w:p>
    <w:p ns2:paraId="3E195418" ns2:textId="77777777" w:rsidR="00E13756" w:rsidRPr="006429C8" w:rsidRDefault="00E13756" w:rsidP="00E13756">
      <w:pPr>
        <w:rPr>
          <w:rFonts w:ascii="Traditional Arabic" w:hAnsi="Traditional Arabic" w:cs="Traditional Arabic"/>
          <w:sz w:val="36"/>
          <w:szCs w:val="36"/>
          <w:rtl/>
        </w:rPr>
      </w:pPr>
      <w:r>
        <w:rPr>
          <w:vanish/>
        </w:rPr>
        <w:t>{{PG:5}}</w:t>
      </w:r>
    </w:p>
    <w:p ns2:paraId="6CBBF0F0" ns2:textId="77777777" w:rsidR="00E13756" w:rsidRPr="006429C8" w:rsidRDefault="00E13756" w:rsidP="00E13756">
      <w:pPr>
        <w:rPr>
          <w:rFonts w:ascii="Traditional Arabic" w:hAnsi="Traditional Arabic" w:cs="Traditional Arabic"/>
          <w:sz w:val="36"/>
          <w:szCs w:val="36"/>
          <w:rtl/>
        </w:rPr>
      </w:pPr>
      <w:r>
        <w:rPr>
          <w:vanish/>
        </w:rPr>
        <w:t>{{PG:5}}</w:t>
      </w:r>
      <w:r w:rsidRPr="006429C8">
        <w:rPr>
          <w:rFonts w:ascii="Traditional Arabic" w:hAnsi="Traditional Arabic" w:cs="Traditional Arabic"/>
          <w:sz w:val="36"/>
          <w:szCs w:val="36"/>
          <w:rtl/>
        </w:rPr>
        <w:t>وإن غير العالم إذا فسرتَ له أن {الفَلَقَ} هو الفجر؛ أمكنه آنئذ أن يتدبر قوله تعالى: {قُلْ أَعُوذُ بِرَبِّ الْفَلَقِ . مِنْ شَرِّ مَا خَلَقَ} [الفلق:1-2]. وكذلك إذا علم أن {الْجُدَدَ} هي: الطرق والمسالك الجبلية، وأن {الغَرَابِيبَ} هي: الصخور السوداء؛ أمكنه أن ينطلق في آفاق تدبر قوله تعالى: {أَلَمْ تَرَ أَنَّ اللهَ أَنْزَلَ مِنَ السَّمَاءِ مَاءً فَأَخْرَجْنَا بِهِ ثَمَرَاتٍ مُخْتَلِفًا أَلْوَانُهَا وَمِنَ الْجِبَالِ جُدَدٌ بِيضٌ وَحُمْرٌ مُخْتَلِفٌ أَلْوَانُهَا وَغَرَابِيبُ سُودٌ} [فاطر:27]. ولقد تعمدت أن أمثل بهذه الكلمات القرآنية الغريبة إلى حد ما، وإلا فجمهور المعجم القرآني من الميسور المعلوم، بل إن كثيراً منه متداول في اللهجات العامية العربية!</w:t>
      </w:r>
    </w:p>
    <w:p ns2:paraId="01171E54" ns2:textId="77777777" w:rsidR="00E13756" w:rsidRPr="006429C8" w:rsidRDefault="00E13756" w:rsidP="00E13756">
      <w:pPr>
        <w:rPr>
          <w:rFonts w:ascii="Traditional Arabic" w:hAnsi="Traditional Arabic" w:cs="Traditional Arabic"/>
          <w:sz w:val="36"/>
          <w:szCs w:val="36"/>
          <w:rtl/>
        </w:rPr>
      </w:pPr>
      <w:r>
        <w:rPr>
          <w:vanish/>
        </w:rPr>
        <w:t>{{PG:5}}</w:t>
      </w:r>
    </w:p>
    <w:p ns2:paraId="6EF328CC" ns2:textId="77777777" w:rsidR="00E13756" w:rsidRPr="006429C8" w:rsidRDefault="00E13756" w:rsidP="00E13756">
      <w:pPr>
        <w:rPr>
          <w:rFonts w:ascii="Traditional Arabic" w:hAnsi="Traditional Arabic" w:cs="Traditional Arabic"/>
          <w:sz w:val="36"/>
          <w:szCs w:val="36"/>
          <w:rtl/>
        </w:rPr>
      </w:pPr>
      <w:r>
        <w:rPr>
          <w:vanish/>
        </w:rPr>
        <w:t>{{PG:5}}</w:t>
      </w:r>
      <w:r w:rsidRPr="006429C8">
        <w:rPr>
          <w:rFonts w:ascii="Traditional Arabic" w:hAnsi="Traditional Arabic" w:cs="Traditional Arabic"/>
          <w:sz w:val="36"/>
          <w:szCs w:val="36"/>
          <w:rtl/>
        </w:rPr>
        <w:lastRenderedPageBreak/>
        <w:t>ولم لا يتدبر؟ أليس يرى القارئ للآية المذكورة مثلاً، مشهدَ نزول الماء من السماء؟ أليس يرى بعينيه آثار الغيث كلَّ ربيع في الروابي، والجنات، والبساتين، وأشكال الفاكهة والثمار، والجداول، والأنهار، والأطيار، بل في الحياة كلها؟ أليس ينظر إلى الجبال الشاهقة المنتصبة بهيئتها العظيمة بين يديه؟ أليس يرى مسالكها من بعيد تتلوى حولها خطوطاً حمراء وبيضاء على حسب لون الصخور والتربة الناسجة لها؟ أليس يعجب من مشهد الحجارة الصماء السوداء، الراسية على قمم هذه الجبال أو تلك؟</w:t>
      </w:r>
    </w:p>
    <w:p ns2:paraId="0171015E" ns2:textId="77777777" w:rsidR="00E13756" w:rsidRPr="006429C8" w:rsidRDefault="00E13756" w:rsidP="00E13756">
      <w:pPr>
        <w:rPr>
          <w:rFonts w:ascii="Traditional Arabic" w:hAnsi="Traditional Arabic" w:cs="Traditional Arabic"/>
          <w:sz w:val="36"/>
          <w:szCs w:val="36"/>
          <w:rtl/>
        </w:rPr>
      </w:pPr>
      <w:r>
        <w:rPr>
          <w:vanish/>
        </w:rPr>
        <w:t>{{PG:6}}</w:t>
      </w:r>
    </w:p>
    <w:p ns2:paraId="674E1756" ns2:textId="77777777" w:rsidR="00E13756" w:rsidRPr="006429C8" w:rsidRDefault="00E13756" w:rsidP="00E13756">
      <w:pPr>
        <w:rPr>
          <w:rFonts w:ascii="Traditional Arabic" w:hAnsi="Traditional Arabic" w:cs="Traditional Arabic"/>
          <w:sz w:val="36"/>
          <w:szCs w:val="36"/>
          <w:rtl/>
        </w:rPr>
      </w:pPr>
      <w:r>
        <w:rPr>
          <w:vanish/>
        </w:rPr>
        <w:t>{{PG:6}}</w:t>
      </w:r>
      <w:r w:rsidRPr="006429C8">
        <w:rPr>
          <w:rFonts w:ascii="Traditional Arabic" w:hAnsi="Traditional Arabic" w:cs="Traditional Arabic"/>
          <w:sz w:val="36"/>
          <w:szCs w:val="36"/>
          <w:rtl/>
        </w:rPr>
        <w:t>فكل من أبصر عظمة الخالق في عظمة المخلوق، واتخذ آثار الصنعة مسلكًا يسير به إلى معرفة الله فهو متدبر وهو متفكر! وهذا أمر ليس حكراً على المفسرين ولا على الجيولوجيين، وإن كان لهؤلاء وأولئك من العلم ما يجعلهم يتفوقون ويسبقون به غيرهم، إذا أخلصوا النظر لله! نعم، ولكن الله قد أتاح لكل ذي عينين، وأذنين، وقلب حي، أن يسلك إلى ربه عبر ما يسر الله له من التدبر والتفكر.. ولربما سبق القنفذُ الفرس! وإنما ذلك على حسب صفاء القلب وإخلاص السير!</w:t>
      </w:r>
    </w:p>
    <w:p ns2:paraId="39E2342E" ns2:textId="77777777" w:rsidR="00E13756" w:rsidRPr="006429C8" w:rsidRDefault="00E13756" w:rsidP="00E13756">
      <w:pPr>
        <w:rPr>
          <w:rFonts w:ascii="Traditional Arabic" w:hAnsi="Traditional Arabic" w:cs="Traditional Arabic"/>
          <w:sz w:val="36"/>
          <w:szCs w:val="36"/>
          <w:rtl/>
        </w:rPr>
      </w:pPr>
      <w:r>
        <w:rPr>
          <w:vanish/>
        </w:rPr>
        <w:t>{{PG:6}}</w:t>
      </w:r>
    </w:p>
    <w:p ns2:paraId="35F8AA45" ns2:textId="77777777" w:rsidR="00E13756" w:rsidRPr="006429C8" w:rsidRDefault="00E13756" w:rsidP="00E13756">
      <w:pPr>
        <w:rPr>
          <w:rFonts w:ascii="Traditional Arabic" w:hAnsi="Traditional Arabic" w:cs="Traditional Arabic"/>
          <w:sz w:val="36"/>
          <w:szCs w:val="36"/>
          <w:rtl/>
        </w:rPr>
      </w:pPr>
      <w:r>
        <w:rPr>
          <w:vanish/>
        </w:rPr>
        <w:t>{{PG:6}}</w:t>
      </w:r>
      <w:r w:rsidRPr="006429C8">
        <w:rPr>
          <w:rFonts w:ascii="Traditional Arabic" w:hAnsi="Traditional Arabic" w:cs="Traditional Arabic"/>
          <w:sz w:val="36"/>
          <w:szCs w:val="36"/>
          <w:rtl/>
        </w:rPr>
        <w:t xml:space="preserve">وإنني لأنسى كثيراً، لكنني ما نسيت قط حَدَّاداً شابًا في قريتي الصغيرة بجنوب المغرب، أواخرَ السبعينات وبداية الثمانينات من القرن الميلادي الماضي.. وكانت الشيوعية آنئذ تنتشر في المغرب انتشار النار في الهشيم! وقد كان دعاتها عندنا من بعض رجال التعليم وطلبة الجامعات، مع الأسف! وكان أحدهم يجلس إلى ذلك الحداد البسيط يعلمه (حقوق العمال) و(ديكتاتورية البروليتاريا!) وكأن مطرقته الثقيلة، وما كان يصنعه للفلاحين الصغار من مناجلَ ومَزَابِرَ ومِحَشَّاتٍ، كانت تذكره بشعار الشيوعية الشهير: "المطرقة والمنجل"! فطمع الأحمق أن يضمه إلى صفوف الشيوعيين! حتى إنه سار معه بعيداً فجعل يشرح له عقيدة الإلحاد، وكيف أن "الدين أفيون الشعوب" على حد تعبير كارل ماركس! وكنتُ أنا أيضاً وأصحابي نجلس إلى هذا الحداد، فيحدثنا بحديث الشيوعي، ثم نتداول الكلام.. وإنني لا أنسى يومًا إذ </w:t>
      </w:r>
      <w:r w:rsidRPr="006429C8">
        <w:rPr>
          <w:rFonts w:ascii="Traditional Arabic" w:hAnsi="Traditional Arabic" w:cs="Traditional Arabic"/>
          <w:sz w:val="36"/>
          <w:szCs w:val="36"/>
          <w:rtl/>
        </w:rPr>
        <w:lastRenderedPageBreak/>
        <w:t>أخرج من التنور حديدةً مُجَمَّرَةً، قد احْمَرَّ نصلها من النار حتى إنها لتكاد تذوب! ثم انهال عليها بالدق والطرق بقوة، وهو يقول دون أن يرفع رأسه: "يا أخي.. إنهم ينكرون وجود الله ووجود الآخرة! هكذا يقولون.. أما أنا فإنه لربما أصابتني أحيانا شرارةٌ طائشة من هذا الحديد المجمَّر بين يديَّ؛ فتثقب ثوبي ثم جلدي، فيكون لها من الألم الشديد ما الله به عليم! وإن ذلك ليكفيني ترهيباً وتحذيراً من نار جهنم! وإن صاحبنا الشيوعي كلما حدثني بحديثه قلت في نفسي: هذه مجرد ذرة من نار الدنيا، فترى كيف تكون نار الآخرة! وإنني لأرى بعينيَّ أن نار الدنيا هذه التي بين يديَّ لدليل كاف على وجود نار الآخرة!" كذا قال!</w:t>
      </w:r>
    </w:p>
    <w:p ns2:paraId="1FA8DF94" ns2:textId="77777777" w:rsidR="00E13756" w:rsidRPr="006429C8" w:rsidRDefault="00E13756" w:rsidP="00E13756">
      <w:pPr>
        <w:rPr>
          <w:rFonts w:ascii="Traditional Arabic" w:hAnsi="Traditional Arabic" w:cs="Traditional Arabic"/>
          <w:sz w:val="36"/>
          <w:szCs w:val="36"/>
          <w:rtl/>
        </w:rPr>
      </w:pPr>
      <w:r>
        <w:rPr>
          <w:vanish/>
        </w:rPr>
        <w:t>{{PG:7}}</w:t>
      </w:r>
    </w:p>
    <w:p ns2:paraId="2C95E152" ns2:textId="77777777" w:rsidR="00E13756" w:rsidRPr="006429C8" w:rsidRDefault="00E13756" w:rsidP="00E13756">
      <w:pPr>
        <w:rPr>
          <w:rFonts w:ascii="Traditional Arabic" w:hAnsi="Traditional Arabic" w:cs="Traditional Arabic"/>
          <w:sz w:val="36"/>
          <w:szCs w:val="36"/>
          <w:rtl/>
        </w:rPr>
      </w:pPr>
      <w:r>
        <w:rPr>
          <w:vanish/>
        </w:rPr>
        <w:t>{{PG:7}}</w:t>
      </w:r>
      <w:r w:rsidRPr="006429C8">
        <w:rPr>
          <w:rFonts w:ascii="Traditional Arabic" w:hAnsi="Traditional Arabic" w:cs="Traditional Arabic"/>
          <w:sz w:val="36"/>
          <w:szCs w:val="36"/>
          <w:rtl/>
        </w:rPr>
        <w:t>وإنني ما زلت إلى اليوم أعجب من عمق ملاحظة ذلك الحداد الفطري البسيط! وأتساءل في نفسي: أي تفكر هذا وأي تدبر؟ بل أي علم بالله هذا وأي إبصار! حَقّاً حَقّاً! {فَإِنَّهَا لاَ تَعْمَى الأَبْصَارُ وَلَكِنْ تَعْمَى الْقُلُوبُ الَّتِي فِي الصُّدُورِ} [الحج:46].</w:t>
      </w:r>
    </w:p>
    <w:p ns2:paraId="0CF1D53E" ns2:textId="77777777" w:rsidR="00E13756" w:rsidRPr="006429C8" w:rsidRDefault="00E13756" w:rsidP="00E13756">
      <w:pPr>
        <w:rPr>
          <w:rFonts w:ascii="Traditional Arabic" w:hAnsi="Traditional Arabic" w:cs="Traditional Arabic"/>
          <w:sz w:val="36"/>
          <w:szCs w:val="36"/>
          <w:rtl/>
        </w:rPr>
      </w:pPr>
      <w:r>
        <w:rPr>
          <w:vanish/>
        </w:rPr>
        <w:t>{{PG:7}}</w:t>
      </w:r>
    </w:p>
    <w:p ns2:paraId="348E65D2" ns2:textId="77777777" w:rsidR="00E13756" w:rsidRPr="006429C8" w:rsidRDefault="00E13756" w:rsidP="00E13756">
      <w:pPr>
        <w:rPr>
          <w:rFonts w:ascii="Traditional Arabic" w:hAnsi="Traditional Arabic" w:cs="Traditional Arabic"/>
          <w:sz w:val="36"/>
          <w:szCs w:val="36"/>
          <w:rtl/>
        </w:rPr>
      </w:pPr>
      <w:r>
        <w:rPr>
          <w:vanish/>
        </w:rPr>
        <w:t>{{PG:7}}</w:t>
      </w:r>
      <w:r w:rsidRPr="006429C8">
        <w:rPr>
          <w:rFonts w:ascii="Traditional Arabic" w:hAnsi="Traditional Arabic" w:cs="Traditional Arabic"/>
          <w:sz w:val="36"/>
          <w:szCs w:val="36"/>
          <w:rtl/>
        </w:rPr>
        <w:t>هذا ضرب عجيب من التدبر لحقائق القرآن، ونوع من التفكر العميق في الوجود، وهو ممكن لكل الناس، خاصتهم وعامتهم على السواء.</w:t>
      </w:r>
    </w:p>
    <w:p ns2:paraId="55E4E8E7" ns2:textId="77777777" w:rsidR="00E13756" w:rsidRPr="006429C8" w:rsidRDefault="00E13756" w:rsidP="00E13756">
      <w:pPr>
        <w:rPr>
          <w:rFonts w:ascii="Traditional Arabic" w:hAnsi="Traditional Arabic" w:cs="Traditional Arabic"/>
          <w:sz w:val="36"/>
          <w:szCs w:val="36"/>
          <w:rtl/>
        </w:rPr>
      </w:pPr>
      <w:r>
        <w:rPr>
          <w:vanish/>
        </w:rPr>
        <w:t>{{PG:7}}</w:t>
      </w:r>
    </w:p>
    <w:p ns2:paraId="49C7C7ED" ns2:textId="77777777" w:rsidR="00E13756" w:rsidRPr="006429C8" w:rsidRDefault="00E13756" w:rsidP="00E13756">
      <w:pPr>
        <w:rPr>
          <w:rFonts w:ascii="Traditional Arabic" w:hAnsi="Traditional Arabic" w:cs="Traditional Arabic"/>
          <w:sz w:val="36"/>
          <w:szCs w:val="36"/>
          <w:rtl/>
        </w:rPr>
      </w:pPr>
      <w:r>
        <w:rPr>
          <w:vanish/>
        </w:rPr>
        <w:t>{{PG:7}}</w:t>
      </w:r>
      <w:r w:rsidRPr="006429C8">
        <w:rPr>
          <w:rFonts w:ascii="Traditional Arabic" w:hAnsi="Traditional Arabic" w:cs="Traditional Arabic"/>
          <w:sz w:val="36"/>
          <w:szCs w:val="36"/>
          <w:rtl/>
        </w:rPr>
        <w:t>وأنت ترى أن الله جل جلاله أمر الكفار بالتدبر لكتابه! كما في قوله تعالى: {أَفَلاَ يَتَدَبَّرُونَ الْقُرْآنَ وَلَوْ كَانَ مِنْ عِنْدِ غَيْرِ اللهِ لَوَجَدُوا فِيهِ اخْتِلاَفاً كَثِيراً} [النساء:82]. وقال سبحانه: {أَفَلاَ يَتَدَبَّرُونَ الْقُرْآنَ أَمْ عَلَى قُلُوبٍ أَقْفَالُهَا} [محمد:24]. فإذا كان الكافر-وهو المجرد قطعًا من كل قواعد التفسير ومناهجه- مأموراً بالتدبر فالمسلم أولى وأحرى!</w:t>
      </w:r>
    </w:p>
    <w:p ns2:paraId="104D990E" ns2:textId="77777777" w:rsidR="00E13756" w:rsidRPr="006429C8" w:rsidRDefault="00E13756" w:rsidP="00E13756">
      <w:pPr>
        <w:rPr>
          <w:rFonts w:ascii="Traditional Arabic" w:hAnsi="Traditional Arabic" w:cs="Traditional Arabic"/>
          <w:sz w:val="36"/>
          <w:szCs w:val="36"/>
          <w:rtl/>
        </w:rPr>
      </w:pPr>
      <w:r>
        <w:rPr>
          <w:vanish/>
        </w:rPr>
        <w:t>{{PG:7}}</w:t>
      </w:r>
    </w:p>
    <w:p ns2:paraId="0BF56C48" ns2:textId="77777777" w:rsidR="00E13756" w:rsidRPr="006429C8" w:rsidRDefault="00E13756" w:rsidP="00E13756">
      <w:pPr>
        <w:rPr>
          <w:rFonts w:ascii="Traditional Arabic" w:hAnsi="Traditional Arabic" w:cs="Traditional Arabic"/>
          <w:sz w:val="36"/>
          <w:szCs w:val="36"/>
          <w:rtl/>
        </w:rPr>
      </w:pPr>
      <w:r>
        <w:rPr>
          <w:vanish/>
        </w:rPr>
        <w:t>{{PG:7}}</w:t>
      </w:r>
      <w:r w:rsidRPr="006429C8">
        <w:rPr>
          <w:rFonts w:ascii="Traditional Arabic" w:hAnsi="Traditional Arabic" w:cs="Traditional Arabic"/>
          <w:sz w:val="36"/>
          <w:szCs w:val="36"/>
          <w:rtl/>
        </w:rPr>
        <w:lastRenderedPageBreak/>
        <w:t>إن المسلم -أي مسلم- إنما عليه أن يصطحب مختصراً صغيراً من كتب التفسير، كتفسير الجلالين مثلاً، أو أحد مختصرات ابن كثير، أو غيرهما؛ وذلك فقط حتى يضبط بوصلة الاتجاه العام لمعنى الآيات، ثم يشرع آنئذ في التدبر للقرآن، ولا حرج. لأن التدبر لكتاب الله لا ينبني عليه حلال ولا حرام، ولا تصدر عنه فتوى ولا قضاء! وإنما هو مسلك روحي يقود القلب إلى التوبة والإنابة، وإلى مجاهدة النفس من أجل الترقي بمراتب العلم بالله!</w:t>
      </w:r>
    </w:p>
    <w:p ns2:paraId="6147B07D" ns2:textId="77777777" w:rsidR="00E13756" w:rsidRPr="006429C8" w:rsidRDefault="00E13756" w:rsidP="00E13756">
      <w:pPr>
        <w:rPr>
          <w:rFonts w:ascii="Traditional Arabic" w:hAnsi="Traditional Arabic" w:cs="Traditional Arabic"/>
          <w:sz w:val="36"/>
          <w:szCs w:val="36"/>
          <w:rtl/>
        </w:rPr>
      </w:pPr>
      <w:r>
        <w:rPr>
          <w:vanish/>
        </w:rPr>
        <w:t>{{PG:8}}</w:t>
      </w:r>
    </w:p>
    <w:p ns2:paraId="164A9D4E" ns2:textId="77777777" w:rsidR="00E13756" w:rsidRPr="006429C8" w:rsidRDefault="00E13756" w:rsidP="00E13756">
      <w:pPr>
        <w:rPr>
          <w:rFonts w:ascii="Traditional Arabic" w:hAnsi="Traditional Arabic" w:cs="Traditional Arabic"/>
          <w:sz w:val="36"/>
          <w:szCs w:val="36"/>
          <w:rtl/>
        </w:rPr>
      </w:pPr>
      <w:r>
        <w:rPr>
          <w:vanish/>
        </w:rPr>
        <w:t>{{PG:8}}</w:t>
      </w:r>
      <w:r w:rsidRPr="006429C8">
        <w:rPr>
          <w:rFonts w:ascii="Traditional Arabic" w:hAnsi="Traditional Arabic" w:cs="Traditional Arabic"/>
          <w:sz w:val="36"/>
          <w:szCs w:val="36"/>
          <w:rtl/>
        </w:rPr>
        <w:t>أما صناعة التفسير والاستنباط فهذا هو الذي يخص فئة محصورة من الناس وهم أهل الاجتهاد من العلماء، ممن يفتون ويقررون في القضايا والنوازل. وفي ذلك نزل قوله تعالى: {وَإِذَا جَاءَهُمْ أَمْرٌ مِنَ الأَمْنِ أَوِ الْخَوْفِ أَذَاعُوا بِهِ وَلَوْ رَدُّوهُ إِلَى الرَّسُولِ وَإِلَى أُولِي الأَمْرِ مِنْهُمْ لَعَلِمَهُ الَّذِينَ يَسْتَنْبِطُونَهُ مِنْهُمْ وَلَوْلاَ فَضْلُ اللهِ عَلَيْكُمْ وَرَحْمَتُهُ لاَتَّبَعْتُمُ الشَّيْطَانَ إِلاَّ قَلِيلاً} [النساء:83]. وقوله سبحانه: {وَمَا كَانَ الْمُؤْمِنُونَ لِيَنْفِرُوا كَافَّةً فَلَوْلاَ نَفَرَ مِنْ كُلِّ فِرْقَةٍ مِنْهُمْ طَائِفَةٌ لِيَتَفَقَّهُوا فِي الدِّينِ وَلِيُنْذِرُوا قَوْمَهُمْ إِذَا رَجَعُوا إِلَيْهِمْ لَعَلَّهُمْ يَحْذَرُونَ} [التوبة:122]. فذاك علم الخاصة.</w:t>
      </w:r>
    </w:p>
    <w:p ns2:paraId="47817068" ns2:textId="77777777" w:rsidR="00E13756" w:rsidRPr="006429C8" w:rsidRDefault="00E13756" w:rsidP="00E13756">
      <w:pPr>
        <w:rPr>
          <w:rFonts w:ascii="Traditional Arabic" w:hAnsi="Traditional Arabic" w:cs="Traditional Arabic"/>
          <w:sz w:val="36"/>
          <w:szCs w:val="36"/>
          <w:rtl/>
        </w:rPr>
      </w:pPr>
      <w:r>
        <w:rPr>
          <w:vanish/>
        </w:rPr>
        <w:t>{{PG:8}}</w:t>
      </w:r>
    </w:p>
    <w:p ns2:paraId="4BC23307" ns2:textId="77777777" w:rsidR="00E13756" w:rsidRPr="006429C8" w:rsidRDefault="00E13756" w:rsidP="00E13756">
      <w:pPr>
        <w:rPr>
          <w:rFonts w:ascii="Traditional Arabic" w:hAnsi="Traditional Arabic" w:cs="Traditional Arabic"/>
          <w:sz w:val="36"/>
          <w:szCs w:val="36"/>
          <w:rtl/>
        </w:rPr>
      </w:pPr>
      <w:r>
        <w:rPr>
          <w:vanish/>
        </w:rPr>
        <w:t>{{PG:8}}</w:t>
      </w:r>
      <w:r w:rsidRPr="006429C8">
        <w:rPr>
          <w:rFonts w:ascii="Traditional Arabic" w:hAnsi="Traditional Arabic" w:cs="Traditional Arabic"/>
          <w:sz w:val="36"/>
          <w:szCs w:val="36"/>
          <w:rtl/>
        </w:rPr>
        <w:t>وأما التدبر-بما هو تذكر واعتبار- فهو لعامة المسلمين. قال تعالى: {وَلَقَدْ يَسَّرْنَا الْقُرْآنَ لِلذِّكْرِ فَهَلْ مِنْ مُدَّكِرٍ} [القمر:17].</w:t>
      </w:r>
    </w:p>
    <w:p ns2:paraId="742C66EF" ns2:textId="77777777" w:rsidR="00E13756" w:rsidRPr="006429C8" w:rsidRDefault="00E13756" w:rsidP="00E13756">
      <w:pPr>
        <w:rPr>
          <w:rFonts w:ascii="Traditional Arabic" w:hAnsi="Traditional Arabic" w:cs="Traditional Arabic"/>
          <w:sz w:val="36"/>
          <w:szCs w:val="36"/>
          <w:rtl/>
        </w:rPr>
      </w:pPr>
      <w:r>
        <w:rPr>
          <w:vanish/>
        </w:rPr>
        <w:t>{{PG:8}}</w:t>
      </w:r>
    </w:p>
    <w:p ns2:paraId="6675E565" ns2:textId="77777777" w:rsidR="00E13756" w:rsidRPr="006429C8" w:rsidRDefault="00E13756" w:rsidP="00E13756">
      <w:pPr>
        <w:rPr>
          <w:rFonts w:ascii="Traditional Arabic" w:hAnsi="Traditional Arabic" w:cs="Traditional Arabic"/>
          <w:sz w:val="36"/>
          <w:szCs w:val="36"/>
          <w:rtl/>
        </w:rPr>
      </w:pPr>
      <w:r>
        <w:rPr>
          <w:vanish/>
        </w:rPr>
        <w:t>{{PG:8}}</w:t>
      </w:r>
      <w:r w:rsidRPr="006429C8">
        <w:rPr>
          <w:rFonts w:ascii="Traditional Arabic" w:hAnsi="Traditional Arabic" w:cs="Traditional Arabic"/>
          <w:sz w:val="36"/>
          <w:szCs w:val="36"/>
          <w:rtl/>
        </w:rPr>
        <w:t>وعليه؛ فالمفسر عالم وفقيه، يقوم ببيان الحقائق القرآنية والأحكام الشرعية، والتصدر للفتوى. بينما المتدبر مجرد متعظ وواعظ. وقد يجمع الله للمرء بين الخيرين. والعالم الحق لا يصح له إلا ذلك! ومن ثم جاز لنا أن نقول: "كُلُّ عالِمٍ أو كلُّ مفسِّرٍ متدبرٌ، وليس كل متدبرٍ مفسِّراً!" فتأمل!</w:t>
      </w:r>
    </w:p>
    <w:p ns2:paraId="53EE3639" ns2:textId="77777777" w:rsidR="00E13756" w:rsidRPr="006429C8" w:rsidRDefault="00E13756" w:rsidP="00E13756">
      <w:pPr>
        <w:rPr>
          <w:rFonts w:ascii="Traditional Arabic" w:hAnsi="Traditional Arabic" w:cs="Traditional Arabic"/>
          <w:sz w:val="36"/>
          <w:szCs w:val="36"/>
          <w:rtl/>
        </w:rPr>
      </w:pPr>
      <w:r>
        <w:rPr>
          <w:vanish/>
        </w:rPr>
        <w:t>{{PG:8}}</w:t>
      </w:r>
    </w:p>
    <w:p ns2:paraId="74A2FD13" ns2:textId="77777777" w:rsidR="00E13756" w:rsidRPr="006429C8" w:rsidRDefault="00E13756" w:rsidP="00E13756">
      <w:pPr>
        <w:rPr>
          <w:rFonts w:ascii="Traditional Arabic" w:hAnsi="Traditional Arabic" w:cs="Traditional Arabic"/>
          <w:sz w:val="36"/>
          <w:szCs w:val="36"/>
          <w:rtl/>
        </w:rPr>
      </w:pPr>
      <w:r>
        <w:rPr>
          <w:vanish/>
        </w:rPr>
        <w:t>{{PG:8}}</w:t>
      </w:r>
      <w:r w:rsidRPr="006429C8">
        <w:rPr>
          <w:rFonts w:ascii="Traditional Arabic" w:hAnsi="Traditional Arabic" w:cs="Traditional Arabic"/>
          <w:sz w:val="36"/>
          <w:szCs w:val="36"/>
          <w:rtl/>
        </w:rPr>
        <w:lastRenderedPageBreak/>
        <w:t>إن الذي يمتنع عن تدبر القرآن أو ينهى غيره عن ذلك؛ بدعوى أن التدبر أمر خاص بعلماء التفسير، إنما هو جاهل بهذا الفرق الجوهري الكبير بين التفسير والتدبر.. وأخشى أن يكون الشيطان قد لبَّس عليه تلبيساً؛ ليحرمه هو في نفسه من نور القرآن! أو يجعله أداة لقطع الطريق أمام السائرين إلى الله!</w:t>
      </w:r>
    </w:p>
    <w:p ns2:paraId="2BD3AFF9" ns2:textId="77777777" w:rsidR="00E13756" w:rsidRPr="006429C8" w:rsidRDefault="00E13756" w:rsidP="00E13756">
      <w:pPr>
        <w:rPr>
          <w:rFonts w:ascii="Traditional Arabic" w:hAnsi="Traditional Arabic" w:cs="Traditional Arabic"/>
          <w:sz w:val="36"/>
          <w:szCs w:val="36"/>
          <w:rtl/>
        </w:rPr>
      </w:pPr>
      <w:r>
        <w:rPr>
          <w:vanish/>
        </w:rPr>
        <w:t>{{PG:9}}</w:t>
      </w:r>
    </w:p>
    <w:p ns2:paraId="7312B6D9" ns2:textId="77777777" w:rsidR="00E13756" w:rsidRPr="006429C8" w:rsidRDefault="00E13756" w:rsidP="00E13756">
      <w:pPr>
        <w:rPr>
          <w:rFonts w:ascii="Traditional Arabic" w:hAnsi="Traditional Arabic" w:cs="Traditional Arabic"/>
          <w:sz w:val="36"/>
          <w:szCs w:val="36"/>
          <w:rtl/>
        </w:rPr>
      </w:pPr>
      <w:r>
        <w:rPr>
          <w:vanish/>
        </w:rPr>
        <w:t>{{PG:9}}</w:t>
      </w:r>
      <w:r w:rsidRPr="006429C8">
        <w:rPr>
          <w:rFonts w:ascii="Traditional Arabic" w:hAnsi="Traditional Arabic" w:cs="Traditional Arabic"/>
          <w:sz w:val="36"/>
          <w:szCs w:val="36"/>
          <w:rtl/>
        </w:rPr>
        <w:t>إن التدبر للقرآن مطلوب من العالِم، ومن المهندس، والطبيب، والأستاذ، والفلاح، والحداد، والنجار، والتاجر... إلخ! بل إن التدبر مطلوب من الكافر الأعجمي، إنجليزياً كان أو فرنسياً أو صينياً، أو ما كان! نعم! نعم! لكن فقط بعد أن تترجم له المعاني العامة للآيات!</w:t>
      </w:r>
    </w:p>
    <w:p ns2:paraId="2FFDA968" ns2:textId="77777777" w:rsidR="00E13756" w:rsidRPr="006429C8" w:rsidRDefault="00E13756" w:rsidP="00E13756">
      <w:pPr>
        <w:rPr>
          <w:rFonts w:ascii="Traditional Arabic" w:hAnsi="Traditional Arabic" w:cs="Traditional Arabic"/>
          <w:sz w:val="36"/>
          <w:szCs w:val="36"/>
          <w:rtl/>
        </w:rPr>
      </w:pPr>
      <w:r>
        <w:rPr>
          <w:vanish/>
        </w:rPr>
        <w:t>{{PG:9}}</w:t>
      </w:r>
    </w:p>
    <w:p ns2:paraId="3158B6F3" ns2:textId="77777777" w:rsidR="00E13756" w:rsidRPr="006429C8" w:rsidRDefault="00E13756" w:rsidP="00E13756">
      <w:pPr>
        <w:rPr>
          <w:rFonts w:ascii="Traditional Arabic" w:hAnsi="Traditional Arabic" w:cs="Traditional Arabic"/>
          <w:sz w:val="36"/>
          <w:szCs w:val="36"/>
          <w:rtl/>
        </w:rPr>
      </w:pPr>
      <w:r>
        <w:rPr>
          <w:vanish/>
        </w:rPr>
        <w:t>{{PG:9}}</w:t>
      </w:r>
      <w:r w:rsidRPr="006429C8">
        <w:rPr>
          <w:rFonts w:ascii="Traditional Arabic" w:hAnsi="Traditional Arabic" w:cs="Traditional Arabic"/>
          <w:sz w:val="36"/>
          <w:szCs w:val="36"/>
          <w:rtl/>
        </w:rPr>
        <w:t>بينما التفسير إنما هو صناعة العلماء فقط.</w:t>
      </w:r>
    </w:p>
    <w:p ns2:paraId="336F5CA6" ns2:textId="77777777" w:rsidR="00E13756" w:rsidRPr="006429C8" w:rsidRDefault="00E13756" w:rsidP="00E13756">
      <w:pPr>
        <w:rPr>
          <w:rFonts w:ascii="Traditional Arabic" w:hAnsi="Traditional Arabic" w:cs="Traditional Arabic"/>
          <w:sz w:val="36"/>
          <w:szCs w:val="36"/>
          <w:rtl/>
        </w:rPr>
      </w:pPr>
      <w:r>
        <w:rPr>
          <w:vanish/>
        </w:rPr>
        <w:t>{{PG:9}}</w:t>
      </w:r>
    </w:p>
    <w:p ns2:paraId="52421403" ns2:textId="77777777" w:rsidR="00E13756" w:rsidRPr="006429C8" w:rsidRDefault="00E13756" w:rsidP="00E13756">
      <w:pPr>
        <w:rPr>
          <w:rFonts w:ascii="Traditional Arabic" w:hAnsi="Traditional Arabic" w:cs="Traditional Arabic"/>
          <w:sz w:val="36"/>
          <w:szCs w:val="36"/>
          <w:rtl/>
        </w:rPr>
      </w:pPr>
      <w:r>
        <w:rPr>
          <w:vanish/>
        </w:rPr>
        <w:t>{{PG:9}}</w:t>
      </w:r>
      <w:r w:rsidRPr="006429C8">
        <w:rPr>
          <w:rFonts w:ascii="Traditional Arabic" w:hAnsi="Traditional Arabic" w:cs="Traditional Arabic"/>
          <w:sz w:val="36"/>
          <w:szCs w:val="36"/>
          <w:rtl/>
        </w:rPr>
        <w:t>ومصطلح (التدبر) في القرآن قريب من مصطلح (التفكر) وإن لم يكونا مترادفين. فكأن (التدبر) ينصرف استعماله غالبًا إلى تأمل القرآن، بينما (التفكر) ينصرف استعماله إلى تأمل الكون المنظور. قال تعالى: {إِنَّ فِي خَلْقِ السَّمَاوَاتِ وَالأَرْضِ وَاخْتِلاَفِ اللَّيْلِ وَالنَّهَارِ لَآيَاتٍ لأُولِي الأَلْبَابِ . الَّذِينَ يَذْكُرُونَ اللهَ قِيَامًا وَقُعُودًا وَعَلَى جُنُوبِهِمْ وَيَتَفَكَّرُونَ فِي خَلْقِ السَّمَاوَاتِ وَاْلأَرْضِ رَبَّنَا مَا خَلَقْتَ هَذَا بَاطِلاً سُبْحَانَكَ فَقِنَا عَذَابَ النَّارِ} [آل عمران:190-191]. وإذا تأملت وجدت نتيجة كُلٍّ من التدبر والتفكر واحدة، ألاَ وهي: الاتعاظ والاعتبار! وهو ما حكاه الله عن الذاكرين المتفكرين: {رَبَّنَا مَا خَلَقْتَ هَذَا بَاطِلاً سُبْحَانَكَ فَقِنَا عَذَابَ النَّارِ}.</w:t>
      </w:r>
    </w:p>
    <w:p ns2:paraId="4C068A69" ns2:textId="77777777" w:rsidR="00E13756" w:rsidRPr="006429C8" w:rsidRDefault="00E13756" w:rsidP="00E13756">
      <w:pPr>
        <w:rPr>
          <w:rFonts w:ascii="Traditional Arabic" w:hAnsi="Traditional Arabic" w:cs="Traditional Arabic"/>
          <w:sz w:val="36"/>
          <w:szCs w:val="36"/>
          <w:rtl/>
        </w:rPr>
      </w:pPr>
      <w:r>
        <w:rPr>
          <w:vanish/>
        </w:rPr>
        <w:t>{{PG:9}}</w:t>
      </w:r>
    </w:p>
    <w:p ns2:paraId="31F8B763" ns2:textId="77777777" w:rsidR="00E13756" w:rsidRPr="006429C8" w:rsidRDefault="00E13756" w:rsidP="00E13756">
      <w:pPr>
        <w:rPr>
          <w:rFonts w:ascii="Traditional Arabic" w:hAnsi="Traditional Arabic" w:cs="Traditional Arabic"/>
          <w:sz w:val="36"/>
          <w:szCs w:val="36"/>
          <w:rtl/>
        </w:rPr>
      </w:pPr>
      <w:r>
        <w:rPr>
          <w:vanish/>
        </w:rPr>
        <w:t>{{PG:9}}</w:t>
      </w:r>
      <w:r w:rsidRPr="006429C8">
        <w:rPr>
          <w:rFonts w:ascii="Traditional Arabic" w:hAnsi="Traditional Arabic" w:cs="Traditional Arabic"/>
          <w:sz w:val="36"/>
          <w:szCs w:val="36"/>
          <w:rtl/>
        </w:rPr>
        <w:lastRenderedPageBreak/>
        <w:t>إن هذا معناه أيضا أن النظر (التفكري) في الكون ليس عملًا عقليًا معقدًا، خاصا بعلماء الفيزياء والكيمياء والفلك والرياضيات والبيولوجيا والطبيعيات... إلخ! نعم هم مشمولون بأمره، بل هم أولى به! لكن (التفكر) كالتدبر، مطلوب أيضًا من غير المتخصصين، بل حتى من العوام! كُلٌّ على قدر فكره!.. وما يدريك؟ لعل فلاحًا بسيطاً، يصل إلى عِبَرٍ للقلب لا يتحقق بها المتخصص الخبير! لأن نتائج كُلٍّ من التدبر والتفكر محض هبة من الرحمن، ومجرد هُدًى منه تعالى!</w:t>
      </w:r>
    </w:p>
    <w:p ns2:paraId="2DA01141" ns2:textId="77777777" w:rsidR="00E13756" w:rsidRPr="006429C8" w:rsidRDefault="00E13756" w:rsidP="00E13756">
      <w:pPr>
        <w:rPr>
          <w:rFonts w:ascii="Traditional Arabic" w:hAnsi="Traditional Arabic" w:cs="Traditional Arabic"/>
          <w:sz w:val="36"/>
          <w:szCs w:val="36"/>
          <w:rtl/>
        </w:rPr>
      </w:pPr>
      <w:r>
        <w:rPr>
          <w:vanish/>
        </w:rPr>
        <w:t>{{PG:10}}</w:t>
      </w:r>
    </w:p>
    <w:p ns2:paraId="70C2BE9B" ns2:textId="77777777" w:rsidR="00E13756" w:rsidRPr="006429C8" w:rsidRDefault="00E13756" w:rsidP="00E13756">
      <w:pPr>
        <w:rPr>
          <w:rFonts w:ascii="Traditional Arabic" w:hAnsi="Traditional Arabic" w:cs="Traditional Arabic"/>
          <w:sz w:val="36"/>
          <w:szCs w:val="36"/>
          <w:rtl/>
        </w:rPr>
      </w:pPr>
      <w:r>
        <w:rPr>
          <w:vanish/>
        </w:rPr>
        <w:t>{{PG:10}}</w:t>
      </w:r>
      <w:r w:rsidRPr="006429C8">
        <w:rPr>
          <w:rFonts w:ascii="Traditional Arabic" w:hAnsi="Traditional Arabic" w:cs="Traditional Arabic"/>
          <w:sz w:val="36"/>
          <w:szCs w:val="36"/>
          <w:rtl/>
        </w:rPr>
        <w:t>إن التدبر والتفكر يؤولان معاً إلى مصطلح قرآني مركزي ثالث، ألا وهو (التَّذَكُّرُ) بالذال المعجمة، أو (الاِدِّكَارُ) بالدال المهملة، ومشتقاتهما وهما سواء</w:t>
      </w:r>
    </w:p>
    <w:p ns2:paraId="7A1731E6" ns2:textId="77777777" w:rsidR="00E13756" w:rsidRPr="006429C8" w:rsidRDefault="00E13756" w:rsidP="00E13756">
      <w:pPr>
        <w:rPr>
          <w:rFonts w:ascii="Traditional Arabic" w:hAnsi="Traditional Arabic" w:cs="Traditional Arabic"/>
          <w:sz w:val="36"/>
          <w:szCs w:val="36"/>
          <w:rtl/>
        </w:rPr>
      </w:pPr>
      <w:r>
        <w:rPr>
          <w:vanish/>
        </w:rPr>
        <w:t>{{PG:10}}</w:t>
      </w:r>
    </w:p>
    <w:p ns2:paraId="66E22C7A" ns2:textId="77777777" w:rsidR="00E13756" w:rsidRPr="006429C8" w:rsidRDefault="00E13756" w:rsidP="00E13756">
      <w:pPr>
        <w:rPr>
          <w:rFonts w:ascii="Traditional Arabic" w:hAnsi="Traditional Arabic" w:cs="Traditional Arabic"/>
          <w:sz w:val="36"/>
          <w:szCs w:val="36"/>
          <w:rtl/>
        </w:rPr>
      </w:pPr>
      <w:r>
        <w:rPr>
          <w:vanish/>
        </w:rPr>
        <w:t>{{PG:10}}</w:t>
      </w:r>
      <w:r w:rsidRPr="006429C8">
        <w:rPr>
          <w:rFonts w:ascii="Traditional Arabic" w:hAnsi="Traditional Arabic" w:cs="Traditional Arabic"/>
          <w:sz w:val="36"/>
          <w:szCs w:val="36"/>
          <w:rtl/>
        </w:rPr>
        <w:t>(قال الإمام الطبري رحمه الله في تفسير قوله تعالى من سورة القمر: {فَهَلْ مِنْ مُدَّكِرٍ}: "وأصل "مُدَّكِر": مفتعل من ذَكر، اجتمعت فاء الفعل، وهي ذال، وتاءٌ وهي بعد الذال، فَصُيِّرَتَا دالا مشددة. وكذلك تفعل العرب فيما كان أوله ذالا يتبعها تاءُ الافتعال، يجعلونهما جميعاً دالا مشددة، فيقولون: اِدَّكَرْتُ ادِّكَاراً، وإنما هو: اِذْتَكَرْتُ اذْتِكَاراً").</w:t>
      </w:r>
    </w:p>
    <w:p ns2:paraId="0DD14221" ns2:textId="77777777" w:rsidR="00E13756" w:rsidRPr="006429C8" w:rsidRDefault="00E13756" w:rsidP="00E13756">
      <w:pPr>
        <w:rPr>
          <w:rFonts w:ascii="Traditional Arabic" w:hAnsi="Traditional Arabic" w:cs="Traditional Arabic"/>
          <w:sz w:val="36"/>
          <w:szCs w:val="36"/>
          <w:rtl/>
        </w:rPr>
      </w:pPr>
      <w:r>
        <w:rPr>
          <w:vanish/>
        </w:rPr>
        <w:t>{{PG:10}}</w:t>
      </w:r>
    </w:p>
    <w:p ns2:paraId="2FE29E7E" ns2:textId="77777777" w:rsidR="00E13756" w:rsidRPr="006429C8" w:rsidRDefault="00E13756" w:rsidP="00E13756">
      <w:pPr>
        <w:rPr>
          <w:rFonts w:ascii="Traditional Arabic" w:hAnsi="Traditional Arabic" w:cs="Traditional Arabic"/>
          <w:sz w:val="36"/>
          <w:szCs w:val="36"/>
          <w:rtl/>
        </w:rPr>
      </w:pPr>
      <w:r>
        <w:rPr>
          <w:vanish/>
        </w:rPr>
        <w:t>{{PG:10}}</w:t>
      </w:r>
      <w:r w:rsidRPr="006429C8">
        <w:rPr>
          <w:rFonts w:ascii="Traditional Arabic" w:hAnsi="Traditional Arabic" w:cs="Traditional Arabic"/>
          <w:sz w:val="36"/>
          <w:szCs w:val="36"/>
          <w:rtl/>
        </w:rPr>
        <w:t>قال تعالى: {كِتَابٌ أَنْزَلْنَاهُ إِلَيْكَ مُبَارَكٌ لِيَدَّبَّرُوا آيَاتِهِ وَلِيَتَذَكَّرَ أُولُو الأَلْبَابِ} [ص:29]. وقال سبحانه: {وَلَقَدْ يَسَّرْنَا الْقُرْآنَ لِلذِّكْرِ فَهَلْ مِنْ مُدَّكِرٍ} [القمر:17].</w:t>
      </w:r>
    </w:p>
    <w:p ns2:paraId="23E70B96" ns2:textId="77777777" w:rsidR="00E13756" w:rsidRPr="006429C8" w:rsidRDefault="00E13756" w:rsidP="00E13756">
      <w:pPr>
        <w:rPr>
          <w:rFonts w:ascii="Traditional Arabic" w:hAnsi="Traditional Arabic" w:cs="Traditional Arabic"/>
          <w:sz w:val="36"/>
          <w:szCs w:val="36"/>
          <w:rtl/>
        </w:rPr>
      </w:pPr>
      <w:r>
        <w:rPr>
          <w:vanish/>
        </w:rPr>
        <w:t>{{PG:10}}</w:t>
      </w:r>
    </w:p>
    <w:p ns2:paraId="71B43BBA" ns2:textId="77777777" w:rsidR="00E13756" w:rsidRPr="006429C8" w:rsidRDefault="00E13756" w:rsidP="00E13756">
      <w:pPr>
        <w:rPr>
          <w:rFonts w:ascii="Traditional Arabic" w:hAnsi="Traditional Arabic" w:cs="Traditional Arabic"/>
          <w:sz w:val="36"/>
          <w:szCs w:val="36"/>
          <w:rtl/>
        </w:rPr>
      </w:pPr>
      <w:r>
        <w:rPr>
          <w:vanish/>
        </w:rPr>
        <w:t>{{PG:10}}</w:t>
      </w:r>
      <w:r w:rsidRPr="006429C8">
        <w:rPr>
          <w:rFonts w:ascii="Traditional Arabic" w:hAnsi="Traditional Arabic" w:cs="Traditional Arabic"/>
          <w:sz w:val="36"/>
          <w:szCs w:val="36"/>
          <w:rtl/>
        </w:rPr>
        <w:t xml:space="preserve">وإنما يختص (التدبر) بتحصيل الذكرى عن طريق النظر في الآيات القرآنية. بينما يختص (التفكر) بتحصيل الذكرى بالآيات الكونية. هذا هو الغالب، وربما وجدت هذا بمعنى ذاك. إذ بينهما علاقة جدلية؛ لأن أحدهما يؤدي إلى الآخر. فالتدبر للقرآن يقودك إلى التفكر في </w:t>
      </w:r>
      <w:r w:rsidRPr="006429C8">
        <w:rPr>
          <w:rFonts w:ascii="Traditional Arabic" w:hAnsi="Traditional Arabic" w:cs="Traditional Arabic"/>
          <w:sz w:val="36"/>
          <w:szCs w:val="36"/>
          <w:rtl/>
        </w:rPr>
        <w:lastRenderedPageBreak/>
        <w:t>الوجود، والتفكر في الوجود يعود بك إلى القرآن. وهما معًا في جميع الأحوال يثمران تَذَكُّراً للقلب وذكرى.</w:t>
      </w:r>
    </w:p>
    <w:p ns2:paraId="2A643E4A" ns2:textId="77777777" w:rsidR="00E13756" w:rsidRPr="006429C8" w:rsidRDefault="00E13756" w:rsidP="00E13756">
      <w:pPr>
        <w:rPr>
          <w:rFonts w:ascii="Traditional Arabic" w:hAnsi="Traditional Arabic" w:cs="Traditional Arabic"/>
          <w:sz w:val="36"/>
          <w:szCs w:val="36"/>
          <w:rtl/>
        </w:rPr>
      </w:pPr>
      <w:r>
        <w:rPr>
          <w:vanish/>
        </w:rPr>
        <w:t>{{PG:11}}</w:t>
      </w:r>
    </w:p>
    <w:p ns2:paraId="62B67020" ns2:textId="77777777" w:rsidR="00E13756" w:rsidRPr="006429C8" w:rsidRDefault="00E13756" w:rsidP="00E13756">
      <w:pPr>
        <w:rPr>
          <w:rFonts w:ascii="Traditional Arabic" w:hAnsi="Traditional Arabic" w:cs="Traditional Arabic"/>
          <w:sz w:val="36"/>
          <w:szCs w:val="36"/>
          <w:rtl/>
        </w:rPr>
      </w:pPr>
      <w:r>
        <w:rPr>
          <w:vanish/>
        </w:rPr>
        <w:t>{{PG:11}}</w:t>
      </w:r>
      <w:r w:rsidRPr="006429C8">
        <w:rPr>
          <w:rFonts w:ascii="Traditional Arabic" w:hAnsi="Traditional Arabic" w:cs="Traditional Arabic"/>
          <w:sz w:val="36"/>
          <w:szCs w:val="36"/>
          <w:rtl/>
        </w:rPr>
        <w:t>ولا يقول عاقل بأن التذكر والذكر يحتاج فيها الإنسان إلى خبرة علمية وتخصص دقيق! سواء في الشرعيات أو في الكونيات. كلا! كلا! إنما هو عمل قلبي محض، مفتوح لكل ذي قلب! وبذلك قامت حجة الله على جميع الخلق عربهم وعجمهم، خاصتهم وعامتهم! قال تعالى: {إِنَّ فِي ذَلِكَ لَذِكْرَى لِمَنْ كَانَ لَهُ قَلْبٌ أَوْ أَلْقَى السَّمْعَ وَهُوَ شَهِيدٌ} [ق:37].</w:t>
      </w:r>
    </w:p>
    <w:p ns2:paraId="0BF87443" ns2:textId="77777777" w:rsidR="00E13756" w:rsidRPr="006429C8" w:rsidRDefault="00E13756" w:rsidP="00E13756">
      <w:pPr>
        <w:rPr>
          <w:rFonts w:ascii="Traditional Arabic" w:hAnsi="Traditional Arabic" w:cs="Traditional Arabic"/>
          <w:sz w:val="36"/>
          <w:szCs w:val="36"/>
          <w:rtl/>
        </w:rPr>
      </w:pPr>
      <w:r>
        <w:rPr>
          <w:vanish/>
        </w:rPr>
        <w:t>{{PG:11}}</w:t>
      </w:r>
    </w:p>
    <w:p ns2:paraId="5590F2C0" ns2:textId="77777777" w:rsidR="00E13756" w:rsidRPr="006429C8" w:rsidRDefault="00E13756" w:rsidP="00E13756">
      <w:pPr>
        <w:rPr>
          <w:rFonts w:ascii="Traditional Arabic" w:hAnsi="Traditional Arabic" w:cs="Traditional Arabic"/>
          <w:sz w:val="36"/>
          <w:szCs w:val="36"/>
          <w:rtl/>
        </w:rPr>
      </w:pPr>
      <w:r>
        <w:rPr>
          <w:vanish/>
        </w:rPr>
        <w:t>{{PG:11}}</w:t>
      </w:r>
      <w:r w:rsidRPr="006429C8">
        <w:rPr>
          <w:rFonts w:ascii="Traditional Arabic" w:hAnsi="Traditional Arabic" w:cs="Traditional Arabic"/>
          <w:sz w:val="36"/>
          <w:szCs w:val="36"/>
          <w:rtl/>
        </w:rPr>
        <w:t>وبذلك يتبين ما لتعقيد الضوابط والشروط للتدبر أو للتفكر، من خروج عن منهاج القرآن! قال تعالى: {هُوَ الَّذِي بَعَثَ فِي الأُمِّيِّينَ رَسُولاً مِنْهُمْ يَتْلُو عَلَيْهِمْ آيَاتِهِ وَيُزَكِّيهِمْ وَيُعَلِّمُهُمُ الْكِتَابَ وَالْحِكْمَةَ وَإِنْ كَانُوا مِنْ قَبْلُ لَفِي ضَلاَلٍ مُبِينٍ} [الجمعة:2].</w:t>
      </w:r>
    </w:p>
    <w:p ns2:paraId="34BD835F" ns2:textId="77777777" w:rsidR="00E13756" w:rsidRPr="006429C8" w:rsidRDefault="00E13756" w:rsidP="00E13756">
      <w:pPr>
        <w:rPr>
          <w:rFonts w:ascii="Traditional Arabic" w:hAnsi="Traditional Arabic" w:cs="Traditional Arabic"/>
          <w:sz w:val="36"/>
          <w:szCs w:val="36"/>
          <w:rtl/>
        </w:rPr>
      </w:pPr>
      <w:r>
        <w:rPr>
          <w:vanish/>
        </w:rPr>
        <w:t>{{PG:11}}</w:t>
      </w:r>
    </w:p>
    <w:p ns2:paraId="6565A242" ns2:textId="77777777" w:rsidR="00E13756" w:rsidRPr="006429C8" w:rsidRDefault="00E13756" w:rsidP="00E13756">
      <w:pPr>
        <w:rPr>
          <w:rFonts w:ascii="Traditional Arabic" w:hAnsi="Traditional Arabic" w:cs="Traditional Arabic"/>
          <w:sz w:val="36"/>
          <w:szCs w:val="36"/>
          <w:rtl/>
        </w:rPr>
      </w:pPr>
      <w:r>
        <w:rPr>
          <w:vanish/>
        </w:rPr>
        <w:t>{{PG:11}}</w:t>
      </w:r>
      <w:r w:rsidRPr="006429C8">
        <w:rPr>
          <w:rFonts w:ascii="Traditional Arabic" w:hAnsi="Traditional Arabic" w:cs="Traditional Arabic"/>
          <w:sz w:val="36"/>
          <w:szCs w:val="36"/>
          <w:rtl/>
        </w:rPr>
        <w:t>إن المتدبر أو المتفكر-كليهما- في حاجة إلى التحقق بأمرين اثنين:</w:t>
      </w:r>
    </w:p>
    <w:p ns2:paraId="070EBA83" ns2:textId="77777777" w:rsidR="00E13756" w:rsidRPr="006429C8" w:rsidRDefault="00E13756" w:rsidP="00E13756">
      <w:pPr>
        <w:rPr>
          <w:rFonts w:ascii="Traditional Arabic" w:hAnsi="Traditional Arabic" w:cs="Traditional Arabic"/>
          <w:sz w:val="36"/>
          <w:szCs w:val="36"/>
          <w:rtl/>
        </w:rPr>
      </w:pPr>
      <w:r>
        <w:rPr>
          <w:vanish/>
        </w:rPr>
        <w:t>{{PG:11}}</w:t>
      </w:r>
    </w:p>
    <w:p ns2:paraId="5B15E2B8" ns2:textId="77777777" w:rsidR="00E13756" w:rsidRPr="006429C8" w:rsidRDefault="00E13756" w:rsidP="00E13756">
      <w:pPr>
        <w:rPr>
          <w:rFonts w:ascii="Traditional Arabic" w:hAnsi="Traditional Arabic" w:cs="Traditional Arabic"/>
          <w:sz w:val="36"/>
          <w:szCs w:val="36"/>
          <w:rtl/>
        </w:rPr>
      </w:pPr>
      <w:r>
        <w:rPr>
          <w:vanish/>
        </w:rPr>
        <w:t>{{PG:11}}</w:t>
      </w:r>
      <w:r w:rsidRPr="006429C8">
        <w:rPr>
          <w:rFonts w:ascii="Traditional Arabic" w:hAnsi="Traditional Arabic" w:cs="Traditional Arabic"/>
          <w:sz w:val="36"/>
          <w:szCs w:val="36"/>
          <w:rtl/>
        </w:rPr>
        <w:t>- الأول: الفهم العام للآية قراءةً، أو سماعاً إن كان أميًا. ويحسن أن يكون ذلك بمجلس مدارسة، تعلما وتعليما، على منهاج رسول الله -معلم الأميين- صلى الله عليه وسلم.</w:t>
      </w:r>
    </w:p>
    <w:p ns2:paraId="71A79059" ns2:textId="77777777" w:rsidR="00E13756" w:rsidRPr="006429C8" w:rsidRDefault="00E13756" w:rsidP="00E13756">
      <w:pPr>
        <w:rPr>
          <w:rFonts w:ascii="Traditional Arabic" w:hAnsi="Traditional Arabic" w:cs="Traditional Arabic"/>
          <w:sz w:val="36"/>
          <w:szCs w:val="36"/>
          <w:rtl/>
        </w:rPr>
      </w:pPr>
      <w:r>
        <w:rPr>
          <w:vanish/>
        </w:rPr>
        <w:t>{{PG:11}}</w:t>
      </w:r>
    </w:p>
    <w:p ns2:paraId="44598890" ns2:textId="77777777" w:rsidR="00E13756" w:rsidRPr="006429C8" w:rsidRDefault="00E13756" w:rsidP="00E13756">
      <w:pPr>
        <w:rPr>
          <w:rFonts w:ascii="Traditional Arabic" w:hAnsi="Traditional Arabic" w:cs="Traditional Arabic"/>
          <w:sz w:val="36"/>
          <w:szCs w:val="36"/>
          <w:rtl/>
        </w:rPr>
      </w:pPr>
      <w:r>
        <w:rPr>
          <w:vanish/>
        </w:rPr>
        <w:t>{{PG:11}}</w:t>
      </w:r>
      <w:r w:rsidRPr="006429C8">
        <w:rPr>
          <w:rFonts w:ascii="Traditional Arabic" w:hAnsi="Traditional Arabic" w:cs="Traditional Arabic"/>
          <w:sz w:val="36"/>
          <w:szCs w:val="36"/>
          <w:rtl/>
        </w:rPr>
        <w:t>- الثاني: إخلاص النظر لله! وكلاهما بمقدور جميع الناس، إلا من رُفِعَ عنه القلم!</w:t>
      </w:r>
    </w:p>
    <w:p ns2:paraId="39D8DB3F" ns2:textId="77777777" w:rsidR="00E13756" w:rsidRPr="006429C8" w:rsidRDefault="00E13756" w:rsidP="00E13756">
      <w:pPr>
        <w:rPr>
          <w:rFonts w:ascii="Traditional Arabic" w:hAnsi="Traditional Arabic" w:cs="Traditional Arabic"/>
          <w:sz w:val="36"/>
          <w:szCs w:val="36"/>
          <w:rtl/>
        </w:rPr>
      </w:pPr>
      <w:r>
        <w:rPr>
          <w:vanish/>
        </w:rPr>
        <w:t>{{PG:11}}</w:t>
      </w:r>
    </w:p>
    <w:p ns2:paraId="4F5FDF0C" ns2:textId="77777777" w:rsidR="00E13756" w:rsidRPr="006429C8" w:rsidRDefault="00E13756" w:rsidP="00E13756">
      <w:pPr>
        <w:rPr>
          <w:rFonts w:ascii="Traditional Arabic" w:hAnsi="Traditional Arabic" w:cs="Traditional Arabic"/>
          <w:sz w:val="36"/>
          <w:szCs w:val="36"/>
          <w:rtl/>
        </w:rPr>
      </w:pPr>
      <w:r>
        <w:rPr>
          <w:vanish/>
        </w:rPr>
        <w:t>{{PG:11}}</w:t>
      </w:r>
      <w:r w:rsidRPr="006429C8">
        <w:rPr>
          <w:rFonts w:ascii="Traditional Arabic" w:hAnsi="Traditional Arabic" w:cs="Traditional Arabic"/>
          <w:sz w:val="36"/>
          <w:szCs w:val="36"/>
          <w:rtl/>
        </w:rPr>
        <w:lastRenderedPageBreak/>
        <w:t>قال تعالى: {قُلْ إِنَّمَا أَعِظُكُمْ بِوَاحِدَةٍ أَنْ تَقُومُوا لِلَّهِ مَثْنَى وَفُرَادَى ثُمَّ تَتَفَكَّرُوا مَا بِصَاحِبِكُمْ مِنْ جِنَّةٍ إِنْ هُوَ إِلاَّ نَذِيرٌ لَكُمْ بَيْنَ يَدَيْ عَذَابٍ شَدِيدٍ} [سبأ:46].</w:t>
      </w:r>
    </w:p>
    <w:p ns2:paraId="2BFC9D10" ns2:textId="77777777" w:rsidR="00E13756" w:rsidRPr="006429C8" w:rsidRDefault="00E13756" w:rsidP="00E13756">
      <w:pPr>
        <w:rPr>
          <w:rFonts w:ascii="Traditional Arabic" w:hAnsi="Traditional Arabic" w:cs="Traditional Arabic"/>
          <w:sz w:val="36"/>
          <w:szCs w:val="36"/>
          <w:rtl/>
        </w:rPr>
      </w:pPr>
      <w:r>
        <w:rPr>
          <w:vanish/>
        </w:rPr>
        <w:t>{{PG:12}}</w:t>
      </w:r>
    </w:p>
    <w:p ns2:paraId="15223027" ns2:textId="77777777" w:rsidR="00E13756" w:rsidRPr="006429C8" w:rsidRDefault="00E13756" w:rsidP="00E13756">
      <w:pPr>
        <w:rPr>
          <w:rFonts w:ascii="Traditional Arabic" w:hAnsi="Traditional Arabic" w:cs="Traditional Arabic"/>
          <w:sz w:val="36"/>
          <w:szCs w:val="36"/>
          <w:rtl/>
        </w:rPr>
      </w:pPr>
      <w:r>
        <w:rPr>
          <w:vanish/>
        </w:rPr>
        <w:t>{{PG:12}}</w:t>
      </w:r>
      <w:r w:rsidRPr="006429C8">
        <w:rPr>
          <w:rFonts w:ascii="Traditional Arabic" w:hAnsi="Traditional Arabic" w:cs="Traditional Arabic"/>
          <w:sz w:val="36"/>
          <w:szCs w:val="36"/>
          <w:rtl/>
        </w:rPr>
        <w:t>وهذا خطاب موجه في الأصل للكفار، فتأمل!</w:t>
      </w:r>
    </w:p>
    <w:p ns2:paraId="5B9E0AA1" ns2:textId="77777777" w:rsidR="00E13756" w:rsidRPr="006429C8" w:rsidRDefault="00E13756" w:rsidP="00E13756">
      <w:pPr>
        <w:rPr>
          <w:rFonts w:ascii="Traditional Arabic" w:hAnsi="Traditional Arabic" w:cs="Traditional Arabic"/>
          <w:sz w:val="36"/>
          <w:szCs w:val="36"/>
          <w:rtl/>
        </w:rPr>
      </w:pPr>
      <w:r>
        <w:rPr>
          <w:vanish/>
        </w:rPr>
        <w:t>{{PG:12}}</w:t>
      </w:r>
    </w:p>
    <w:p ns2:paraId="590AA0BF" ns2:textId="77777777" w:rsidR="00E13756" w:rsidRPr="006429C8" w:rsidRDefault="00E13756" w:rsidP="00E13756">
      <w:pPr>
        <w:rPr>
          <w:rFonts w:ascii="Traditional Arabic" w:hAnsi="Traditional Arabic" w:cs="Traditional Arabic"/>
          <w:sz w:val="36"/>
          <w:szCs w:val="36"/>
          <w:rtl/>
        </w:rPr>
      </w:pPr>
      <w:r>
        <w:rPr>
          <w:vanish/>
        </w:rPr>
        <w:t>{{PG:12}}</w:t>
      </w:r>
      <w:r w:rsidRPr="006429C8">
        <w:rPr>
          <w:rFonts w:ascii="Traditional Arabic" w:hAnsi="Traditional Arabic" w:cs="Traditional Arabic"/>
          <w:sz w:val="36"/>
          <w:szCs w:val="36"/>
          <w:rtl/>
        </w:rPr>
        <w:t>وأحب قبل ختام هذه الكلمات أن أعززها بإيراد أمثلة عن تدبر النبي صلى الله عليه وسلم وتفكره. فالسنة هي البيان الرئيس للقرآن الكريم ومفاهيمه. وأمثلة أخرى عن تدبر الصحابة رضي الله عنهم، وكذا بعض التابعين.</w:t>
      </w:r>
    </w:p>
    <w:p ns2:paraId="07C5AC90" ns2:textId="77777777" w:rsidR="00E13756" w:rsidRPr="006429C8" w:rsidRDefault="00E13756" w:rsidP="00E13756">
      <w:pPr>
        <w:rPr>
          <w:rFonts w:ascii="Traditional Arabic" w:hAnsi="Traditional Arabic" w:cs="Traditional Arabic"/>
          <w:sz w:val="36"/>
          <w:szCs w:val="36"/>
          <w:rtl/>
        </w:rPr>
      </w:pPr>
      <w:r>
        <w:rPr>
          <w:vanish/>
        </w:rPr>
        <w:t>{{PG:12}}</w:t>
      </w:r>
    </w:p>
    <w:p ns2:paraId="4579B660" ns2:textId="77777777" w:rsidR="00E13756" w:rsidRPr="006429C8" w:rsidRDefault="00E13756" w:rsidP="00E13756">
      <w:pPr>
        <w:rPr>
          <w:rFonts w:ascii="Traditional Arabic" w:hAnsi="Traditional Arabic" w:cs="Traditional Arabic"/>
          <w:sz w:val="36"/>
          <w:szCs w:val="36"/>
          <w:rtl/>
        </w:rPr>
      </w:pPr>
      <w:r>
        <w:rPr>
          <w:vanish/>
        </w:rPr>
        <w:t>{{PG:12}}</w:t>
      </w:r>
      <w:r w:rsidRPr="006429C8">
        <w:rPr>
          <w:rFonts w:ascii="Traditional Arabic" w:hAnsi="Traditional Arabic" w:cs="Traditional Arabic"/>
          <w:sz w:val="36"/>
          <w:szCs w:val="36"/>
          <w:rtl/>
        </w:rPr>
        <w:t xml:space="preserve">ففي مشهد من أَجَلِّ مَشَاهِدِ النبوة، لم يزل رسولُ الله صلى الله عليه وسلم يبكي في صلاته من تدبره وتفكره؛ إذْ أَرَاهُ اللهُ من أسرار مَلَكُوتِهِ ما أَرَاهُ؛ حتى بكت الأرض ببكائه عليه الصلاة والسلام! فقد سَأَلَ عُبَيْدٌ بْنُ عُمَيْرٍ عائشةَ رضي الله عنها، قَالَ: "أَخْبِرِينَا بِأَعْجَبِ شَيْءٍ رَأَيْتِهِ مِنْ رَسُولِ الله صلى الله عليه وسلم!" قالَ: فَسَكَتَتْ، ثُمَّ قَالَتْ: "لَمَّا كَانَ لَيْلَةٌ مِنَ اللَّيَالِي قَالَ صلى الله عليه وسلم: «يَا عَائِشَةُ! ذَرِينِي أَتَعَبَّدُ اللَّيْلَةَ لِرَبِّي!» قُلْتُ: "وَاللهِ إنِّي لَأُحِبُّ قُرْبَكَ، وَأُحِبُّ مَا سَرَّكَ" قَالَتْ: فَقَامَ فَتَطَهَّرَ، ثُمَّ قَامَ يُصَلِّي، قَالَتْ: فَلَمْ يَزَلْ يَبْكِي حَتَّى بَلَّ حِجْرَهُ! قَالَتْ: ثُمَّ بَكَى فَلَمْ يَزَلْ يَبْكِي حَتَّى بَلَّ لِحْيَتَهُ! قَالَتْ: ثُمَّ بَكَى فَلَمْ يَزَلْ يَبْكِي حَتَّى بَلَّ الأرْضَ! فَجَاءَ بِلاَلٌ يُؤْذِنُهُ بِالصَّلاَةِ، فَلَمَّا رَآهُ يَبْكِي قَالَ: "يَا رَسُولَ اللهِ! لِمَ تَبْكِي وَقَدْ غَفَرَ اللهُ لَكَ مَا تَقَدَّمَ وَمَا تَأَخَّرَ؟" قَالَ: «أَفَلاَ أَكُونُ عَبْداً شَكُوراً؟ لَقَدْ نَزَلَتْ عَلَيَّ اللَّيْلَةَ آيَةٌ وَيْلٌ لِمَنْ قَرَأَهَا وَلَمْ يَتَفَكَّرْ فِيهَا! {إِنَّ فِي خَلْقِ السَّمَاوَاتِ وَالأَرْضِ وَاخْتِلاَفِ اللَّيْلِ وَالنَّهَارِ لَآيَاتٍ لأُولِي الأَلْبَابِ. الَّذِينَ يَذْكُرُونَ اللهَ قِيَامًا وَقُعُودًا وَعَلَى جُنُوبِهِمْ وَيَتَفَكَّرُونَ فِي خَلْقِ السَّمَاوَاتِ وَاْلأَرْضِ. رَبَّنَا مَا خَلَقْتَ هَذَا بَاطِلاً سُبْحَانَكَ فَقِنَا عَذَابَ النَّارِ}» [آل </w:t>
      </w:r>
      <w:r w:rsidRPr="006429C8">
        <w:rPr>
          <w:rFonts w:ascii="Traditional Arabic" w:hAnsi="Traditional Arabic" w:cs="Traditional Arabic"/>
          <w:sz w:val="36"/>
          <w:szCs w:val="36"/>
          <w:rtl/>
        </w:rPr>
        <w:lastRenderedPageBreak/>
        <w:t>عمران:190-191] (رواه ابن حبان في صحيحه. وقال الشيخ الألباني: إسناده جيد، وحسنه في صحيح الترغيب).</w:t>
      </w:r>
    </w:p>
    <w:p ns2:paraId="69566534" ns2:textId="77777777" w:rsidR="00E13756" w:rsidRPr="006429C8" w:rsidRDefault="00E13756" w:rsidP="00E13756">
      <w:pPr>
        <w:rPr>
          <w:rFonts w:ascii="Traditional Arabic" w:hAnsi="Traditional Arabic" w:cs="Traditional Arabic"/>
          <w:sz w:val="36"/>
          <w:szCs w:val="36"/>
          <w:rtl/>
        </w:rPr>
      </w:pPr>
      <w:r>
        <w:rPr>
          <w:vanish/>
        </w:rPr>
        <w:t>{{PG:13}}</w:t>
      </w:r>
    </w:p>
    <w:p ns2:paraId="32755E0C" ns2:textId="77777777" w:rsidR="00E13756" w:rsidRPr="006429C8" w:rsidRDefault="00E13756" w:rsidP="00E13756">
      <w:pPr>
        <w:rPr>
          <w:rFonts w:ascii="Traditional Arabic" w:hAnsi="Traditional Arabic" w:cs="Traditional Arabic"/>
          <w:sz w:val="36"/>
          <w:szCs w:val="36"/>
          <w:rtl/>
        </w:rPr>
      </w:pPr>
      <w:r>
        <w:rPr>
          <w:vanish/>
        </w:rPr>
        <w:t>{{PG:13}}</w:t>
      </w:r>
      <w:r w:rsidRPr="006429C8">
        <w:rPr>
          <w:rFonts w:ascii="Traditional Arabic" w:hAnsi="Traditional Arabic" w:cs="Traditional Arabic"/>
          <w:sz w:val="36"/>
          <w:szCs w:val="36"/>
          <w:rtl/>
        </w:rPr>
        <w:t>وقد ورد التدبر والتفكر ههنا بمعنى واحد كما أشرنا إليه من قبل، لارتباطهما الجدلي. فقوله صلى الله عليه وسلم: «وَيْلٌ لِمَنْ قَرَأَهَا وَلَمْ يَتَفَكَّرْ فِيهَا!» هو بمعنى: لم "يتدبرها" لأن تدبرها مُفْضٍ بالضرورة إلى التفكر في خلق السماوات والأرض؛ ولذلك عبر هنا بالتفكر. وأما وعيده عليه الصلاة والسلام للممتنع عن التفكر بالويل؛ فهو دليل قوي على وجوب التفكر والتدبر-إجمالاً- على جميع الناس! سواء منهم العالم والعامي، كُلٌّ على ما يسر الله له.. فتأمل!</w:t>
      </w:r>
    </w:p>
    <w:p ns2:paraId="5BA5CA40" ns2:textId="77777777" w:rsidR="00E13756" w:rsidRPr="006429C8" w:rsidRDefault="00E13756" w:rsidP="00E13756">
      <w:pPr>
        <w:rPr>
          <w:rFonts w:ascii="Traditional Arabic" w:hAnsi="Traditional Arabic" w:cs="Traditional Arabic"/>
          <w:sz w:val="36"/>
          <w:szCs w:val="36"/>
          <w:rtl/>
        </w:rPr>
      </w:pPr>
      <w:r>
        <w:rPr>
          <w:vanish/>
        </w:rPr>
        <w:t>{{PG:13}}</w:t>
      </w:r>
    </w:p>
    <w:p ns2:paraId="024CD591" ns2:textId="77777777" w:rsidR="00E13756" w:rsidRPr="006429C8" w:rsidRDefault="00E13756" w:rsidP="00E13756">
      <w:pPr>
        <w:rPr>
          <w:rFonts w:ascii="Traditional Arabic" w:hAnsi="Traditional Arabic" w:cs="Traditional Arabic"/>
          <w:sz w:val="36"/>
          <w:szCs w:val="36"/>
          <w:rtl/>
        </w:rPr>
      </w:pPr>
      <w:r>
        <w:rPr>
          <w:vanish/>
        </w:rPr>
        <w:t>{{PG:13}}</w:t>
      </w:r>
      <w:r w:rsidRPr="006429C8">
        <w:rPr>
          <w:rFonts w:ascii="Traditional Arabic" w:hAnsi="Traditional Arabic" w:cs="Traditional Arabic"/>
          <w:sz w:val="36"/>
          <w:szCs w:val="36"/>
          <w:rtl/>
        </w:rPr>
        <w:t>وعن أبي بن كعب رضي الله عنه قال: "كان رسول الله صلى الله عليه وسلم إذا ذهب ثلث الليل، قام فقال: «يا أيها الناس!.. اذكروا الله! جاءتِ {الرَّاجِفَةُ . تَتْبَعُهَا الرَّادِفَةُ} [النازعات:6-7]. جاء الموت بما فيه! جاء الموت بما فيه!» (رواه الترمذي وقال: حديث حسن صحيح. وحسنه الألباني في الصحيحة وفي صحيح الترمذي وصحيح الجامع الصغير).</w:t>
      </w:r>
    </w:p>
    <w:p ns2:paraId="58A9C6C2" ns2:textId="77777777" w:rsidR="00E13756" w:rsidRPr="006429C8" w:rsidRDefault="00E13756" w:rsidP="00E13756">
      <w:pPr>
        <w:rPr>
          <w:rFonts w:ascii="Traditional Arabic" w:hAnsi="Traditional Arabic" w:cs="Traditional Arabic"/>
          <w:sz w:val="36"/>
          <w:szCs w:val="36"/>
          <w:rtl/>
        </w:rPr>
      </w:pPr>
      <w:r>
        <w:rPr>
          <w:vanish/>
        </w:rPr>
        <w:t>{{PG:13}}</w:t>
      </w:r>
    </w:p>
    <w:p ns2:paraId="043AEB55" ns2:textId="77777777" w:rsidR="00E13756" w:rsidRPr="006429C8" w:rsidRDefault="00E13756" w:rsidP="00E13756">
      <w:pPr>
        <w:rPr>
          <w:rFonts w:ascii="Traditional Arabic" w:hAnsi="Traditional Arabic" w:cs="Traditional Arabic"/>
          <w:sz w:val="36"/>
          <w:szCs w:val="36"/>
          <w:rtl/>
        </w:rPr>
      </w:pPr>
      <w:r>
        <w:rPr>
          <w:vanish/>
        </w:rPr>
        <w:t>{{PG:13}}</w:t>
      </w:r>
      <w:r w:rsidRPr="006429C8">
        <w:rPr>
          <w:rFonts w:ascii="Traditional Arabic" w:hAnsi="Traditional Arabic" w:cs="Traditional Arabic"/>
          <w:sz w:val="36"/>
          <w:szCs w:val="36"/>
          <w:rtl/>
        </w:rPr>
        <w:t xml:space="preserve"> ولا يخفى ما في الحديث من تضمين لآيتي النازعات: {يَوْمَ تَرْجُفُ الرَّاجِفَةُ . تَتْبَعُهَا الرَّادِفَةُ} [النازعات: 6-7]. وما في ذلك من تدبر عجيب لهذه الحقيقة الإيمانية في جوف الليل؛ وذلك لِشَبَهِ الليل بظلمة القبر من جهة، ولأن الليل -من جهة أخرى- هو موتٌ لحركة النهار! وفي ذلك أيضًا إشارة إلى أن على المؤمن أن يجعل تفكره في الظواهر الكونية مرتبطًا بتدبره للآيات القرآنية؛ بسبب ما ينتج عن ذلك من التشمير والجد والعمل! حيث تقع الآيات بعد ذلك على النفس الكسولة الغافلة، موقع السوط اللاهب على ظهر الدابة الخاملة! فتقفز مسرعة بصاحبها في الطريق إلى الله!</w:t>
      </w:r>
    </w:p>
    <w:p ns2:paraId="6362C0BE" ns2:textId="77777777" w:rsidR="00E13756" w:rsidRPr="006429C8" w:rsidRDefault="00E13756" w:rsidP="00E13756">
      <w:pPr>
        <w:rPr>
          <w:rFonts w:ascii="Traditional Arabic" w:hAnsi="Traditional Arabic" w:cs="Traditional Arabic"/>
          <w:sz w:val="36"/>
          <w:szCs w:val="36"/>
          <w:rtl/>
        </w:rPr>
      </w:pPr>
      <w:r>
        <w:rPr>
          <w:vanish/>
        </w:rPr>
        <w:t>{{PG:13}}</w:t>
      </w:r>
    </w:p>
    <w:p ns2:paraId="5E8920F3" ns2:textId="77777777" w:rsidR="00E13756" w:rsidRPr="006429C8" w:rsidRDefault="00E13756" w:rsidP="00E13756">
      <w:pPr>
        <w:rPr>
          <w:rFonts w:ascii="Traditional Arabic" w:hAnsi="Traditional Arabic" w:cs="Traditional Arabic"/>
          <w:sz w:val="36"/>
          <w:szCs w:val="36"/>
          <w:rtl/>
        </w:rPr>
      </w:pPr>
      <w:r>
        <w:rPr>
          <w:vanish/>
        </w:rPr>
        <w:t>{{PG:13}}</w:t>
      </w:r>
      <w:r w:rsidRPr="006429C8">
        <w:rPr>
          <w:rFonts w:ascii="Traditional Arabic" w:hAnsi="Traditional Arabic" w:cs="Traditional Arabic"/>
          <w:sz w:val="36"/>
          <w:szCs w:val="36"/>
          <w:rtl/>
        </w:rPr>
        <w:t>وكذلك كان تدبر أصحاب رسول الله صلى الله عليه وسلم فعن التابعي العابد الزاهد ابن أبي مليكة رحمه الله، قال: "صَحِبْتُ ابنَ عباس رضي الله عنهما من مكة إلى المدينة، فكان إذا نزل قام شَطْرَ الليل! فَسُئِلَ: "كيف كانت قِرَاءَتُهُ؟" قال: "قرأ: {وَجَاءَتْ سَكْرَةُ الْمَوْتِ بِالْحَقِّ} [ق:19] فجَعلَ يُرَتِّلُ ويُكْثِرُ في ذلك النَّشِيجَ!" (سير أعلام النبلاء للذهبي: [3/342]) والنَّشِيجُ: شدة البكاء، إذا هاج على صاحبه؛ فبكى بصوت مخنوق في صدره، فصار له أَزِيزٌ كأزيزِ القِدْرِ أو الْمِرْجَلِ!</w:t>
      </w:r>
    </w:p>
    <w:p ns2:paraId="4DC1E1A5" ns2:textId="77777777" w:rsidR="00E13756" w:rsidRPr="006429C8" w:rsidRDefault="00E13756" w:rsidP="00E13756">
      <w:pPr>
        <w:rPr>
          <w:rFonts w:ascii="Traditional Arabic" w:hAnsi="Traditional Arabic" w:cs="Traditional Arabic"/>
          <w:sz w:val="36"/>
          <w:szCs w:val="36"/>
          <w:rtl/>
        </w:rPr>
      </w:pPr>
      <w:r>
        <w:rPr>
          <w:vanish/>
        </w:rPr>
        <w:t>{{PG:13}}</w:t>
      </w:r>
    </w:p>
    <w:p ns2:paraId="21FA48D7" ns2:textId="77777777" w:rsidR="00E13756" w:rsidRPr="006429C8" w:rsidRDefault="00E13756" w:rsidP="00E13756">
      <w:pPr>
        <w:rPr>
          <w:rFonts w:ascii="Traditional Arabic" w:hAnsi="Traditional Arabic" w:cs="Traditional Arabic"/>
          <w:sz w:val="36"/>
          <w:szCs w:val="36"/>
          <w:rtl/>
        </w:rPr>
      </w:pPr>
      <w:r>
        <w:rPr>
          <w:vanish/>
        </w:rPr>
        <w:t>{{PG:13}}</w:t>
      </w:r>
      <w:r w:rsidRPr="006429C8">
        <w:rPr>
          <w:rFonts w:ascii="Traditional Arabic" w:hAnsi="Traditional Arabic" w:cs="Traditional Arabic"/>
          <w:sz w:val="36"/>
          <w:szCs w:val="36"/>
          <w:rtl/>
        </w:rPr>
        <w:t>وفي تفسير الطبري: "أن عبد الله بن مسعود رضي الله عنه قرأ هذه الآية: {تَلْفَحُ وُجُوهَهُمُ النَّارُ وَهُمْ فِيهَا كَالِحُونَ} [المؤمنون:104]، قال: ألم تر إلى الرأس الْمُشَيَّطِ بالنار، وقد قَلُصَتْ شفتَاه وبدت أسنانُه!". (تفسير الطبري للآية:104 من سورة المؤمنون) يقصد التمثيل التدبري للمعنى برأس الكبش الْمُشَيَّطِ، أي بعد تشويطه بالنار. تقول: شَوَّطَ وشَيَّطَ، سواء. وهذا تدبر عجيب؛ لما فيه من ربطٍ للآيات القرآنية بالمشاهَدَات اليومية في الحياة ا لدنيا-رغم عظم الفرق- ولكن الاتعاظ بالصغير الحقير أدعى إلى الاتعاظ بالكبير الخطير!</w:t>
      </w:r>
    </w:p>
    <w:p ns2:paraId="19C9280A" ns2:textId="77777777" w:rsidR="00E13756" w:rsidRPr="006429C8" w:rsidRDefault="00E13756" w:rsidP="00E13756">
      <w:pPr>
        <w:rPr>
          <w:rFonts w:ascii="Traditional Arabic" w:hAnsi="Traditional Arabic" w:cs="Traditional Arabic"/>
          <w:sz w:val="36"/>
          <w:szCs w:val="36"/>
          <w:rtl/>
        </w:rPr>
      </w:pPr>
      <w:r>
        <w:rPr>
          <w:vanish/>
        </w:rPr>
        <w:t>{{PG:13}}</w:t>
      </w:r>
    </w:p>
    <w:p ns2:paraId="5511C97E" ns2:textId="77777777" w:rsidR="00E13756" w:rsidRPr="006429C8" w:rsidRDefault="00E13756" w:rsidP="00E13756">
      <w:pPr>
        <w:rPr>
          <w:rFonts w:ascii="Traditional Arabic" w:hAnsi="Traditional Arabic" w:cs="Traditional Arabic"/>
          <w:sz w:val="36"/>
          <w:szCs w:val="36"/>
          <w:rtl/>
        </w:rPr>
      </w:pPr>
      <w:r>
        <w:rPr>
          <w:vanish/>
        </w:rPr>
        <w:t>{{PG:13}}</w:t>
      </w:r>
      <w:r w:rsidRPr="006429C8">
        <w:rPr>
          <w:rFonts w:ascii="Traditional Arabic" w:hAnsi="Traditional Arabic" w:cs="Traditional Arabic"/>
          <w:sz w:val="36"/>
          <w:szCs w:val="36"/>
          <w:rtl/>
        </w:rPr>
        <w:t>وفي ترجمة عبد الله بن عمر رضي الله عنهما في الإصابة لابن حجر، أنه: "كان رضي الله عنه إذا قرأ هذه الآية: {أَلَمْ يَأْنِ لِلَّذِينَ آمَنُوا أَنْ تَخْشَعَ قُلُوبُهُمْ لِذِكْرِ اللهِ} [الحديد:16]، يبكي حتى يغلبه البكاء..!" (ترجمته في: "من اسمه عبد الله" في "الإصابة في معرفة الصحابة" لابن حجر).</w:t>
      </w:r>
    </w:p>
    <w:p ns2:paraId="266BDA04" ns2:textId="77777777" w:rsidR="00E13756" w:rsidRPr="006429C8" w:rsidRDefault="00E13756" w:rsidP="00E13756">
      <w:pPr>
        <w:rPr>
          <w:rFonts w:ascii="Traditional Arabic" w:hAnsi="Traditional Arabic" w:cs="Traditional Arabic"/>
          <w:sz w:val="36"/>
          <w:szCs w:val="36"/>
          <w:rtl/>
        </w:rPr>
      </w:pPr>
      <w:r>
        <w:rPr>
          <w:vanish/>
        </w:rPr>
        <w:t>{{PG:13}}</w:t>
      </w:r>
    </w:p>
    <w:p ns2:paraId="12978CDE" ns2:textId="77777777" w:rsidR="00E13756" w:rsidRPr="006429C8" w:rsidRDefault="00E13756" w:rsidP="00E13756">
      <w:pPr>
        <w:rPr>
          <w:rFonts w:ascii="Traditional Arabic" w:hAnsi="Traditional Arabic" w:cs="Traditional Arabic"/>
          <w:sz w:val="36"/>
          <w:szCs w:val="36"/>
          <w:rtl/>
        </w:rPr>
      </w:pPr>
      <w:r>
        <w:rPr>
          <w:vanish/>
        </w:rPr>
        <w:t>{{PG:13}}</w:t>
      </w:r>
      <w:r w:rsidRPr="006429C8">
        <w:rPr>
          <w:rFonts w:ascii="Traditional Arabic" w:hAnsi="Traditional Arabic" w:cs="Traditional Arabic"/>
          <w:sz w:val="36"/>
          <w:szCs w:val="36"/>
          <w:rtl/>
        </w:rPr>
        <w:t xml:space="preserve">وورد "أن أبا طلحة رضي الله عنه قرأ هذه الآية: {انْفِرُوا خِفَافًا وَثِقَالاً} [التوبة:41]، فقال: "أرى ربي يستنفرنا شيوخَنا وشُبَّانَنَا! جهزوني أيْ بَنِيَّ! جهزوني!" (يعني للجهاد! وكان يومها </w:t>
      </w:r>
      <w:r w:rsidRPr="006429C8">
        <w:rPr>
          <w:rFonts w:ascii="Traditional Arabic" w:hAnsi="Traditional Arabic" w:cs="Traditional Arabic"/>
          <w:sz w:val="36"/>
          <w:szCs w:val="36"/>
          <w:rtl/>
        </w:rPr>
        <w:lastRenderedPageBreak/>
        <w:t>قد شاخ وكَبُرَ!) فقال بنوه: "قد غزوتَ مع رسول الله صلى الله عليه وسلم ومع أبي بكر وعمر رضي الله عنهما ونحن نغزو عنك!" (أي بعدما عجزت) فقال: "جهزوني!" فركب البحر، فمات. فلم يجدوا له جزيرة (لدفنه) إلا بعد سبعة أيام! فدفنوه فيها ولم يتغير!" (الطبقات الكبرى لابن سعد: [3/507]).</w:t>
      </w:r>
    </w:p>
    <w:p ns2:paraId="5B03EA14" ns2:textId="77777777" w:rsidR="00E13756" w:rsidRPr="006429C8" w:rsidRDefault="00E13756" w:rsidP="00E13756">
      <w:pPr>
        <w:rPr>
          <w:rFonts w:ascii="Traditional Arabic" w:hAnsi="Traditional Arabic" w:cs="Traditional Arabic"/>
          <w:sz w:val="36"/>
          <w:szCs w:val="36"/>
          <w:rtl/>
        </w:rPr>
      </w:pPr>
      <w:r>
        <w:rPr>
          <w:vanish/>
        </w:rPr>
        <w:t>{{PG:14}}</w:t>
      </w:r>
    </w:p>
    <w:p ns2:paraId="4037DB68" ns2:textId="77777777" w:rsidR="00E13756" w:rsidRPr="006429C8" w:rsidRDefault="00E13756" w:rsidP="00E13756">
      <w:pPr>
        <w:rPr>
          <w:rFonts w:ascii="Traditional Arabic" w:hAnsi="Traditional Arabic" w:cs="Traditional Arabic"/>
          <w:sz w:val="36"/>
          <w:szCs w:val="36"/>
          <w:rtl/>
        </w:rPr>
      </w:pPr>
      <w:r>
        <w:rPr>
          <w:vanish/>
        </w:rPr>
        <w:t>{{PG:14}}</w:t>
      </w:r>
      <w:r w:rsidRPr="006429C8">
        <w:rPr>
          <w:rFonts w:ascii="Traditional Arabic" w:hAnsi="Traditional Arabic" w:cs="Traditional Arabic"/>
          <w:sz w:val="36"/>
          <w:szCs w:val="36"/>
          <w:rtl/>
        </w:rPr>
        <w:t>وعند تفسير قوله تعالى: {وَوُضِعَ الْكِتَابُ فَتَرَى الْمُجْرِمِينَ مُشْفِقِينَ مِمَّا فِيهِ وَيَقُولُونَ يَا وَيْلَتَنَا مَالِ هَذَا الْكِتَابِ لاَ يُغَادِرُ صَغِيرَةً وَلاَ كَبِيرَةً إِلاَّ أَحْصَاهَا وَوَجَدُوا مَا عَمِلُوا حَاضِرًا وَلاَ يَظْلِمُ رَبُّكَ أَحَدًا} [الكهف:49]، قال الإمام القرطبي: "وكان الفضيل بن عياض إذا قرأ هذه الآية يقول: يا ويلتاه..! ضَجُّوا إلى الله تعالى من الصغائر قبل الكبائر!" (تفسير القرطبي للآية:49 من سورة الكهف).</w:t>
      </w:r>
    </w:p>
    <w:p ns2:paraId="39E8EBF7" ns2:textId="77777777" w:rsidR="00E13756" w:rsidRPr="006429C8" w:rsidRDefault="00E13756" w:rsidP="00E13756">
      <w:pPr>
        <w:rPr>
          <w:rFonts w:ascii="Traditional Arabic" w:hAnsi="Traditional Arabic" w:cs="Traditional Arabic"/>
          <w:sz w:val="36"/>
          <w:szCs w:val="36"/>
          <w:rtl/>
        </w:rPr>
      </w:pPr>
      <w:r>
        <w:rPr>
          <w:vanish/>
        </w:rPr>
        <w:t>{{PG:14}}</w:t>
      </w:r>
    </w:p>
    <w:p ns2:paraId="37B12BA3" ns2:textId="77777777" w:rsidR="00E13756" w:rsidRPr="006429C8" w:rsidRDefault="00E13756" w:rsidP="00E13756">
      <w:pPr>
        <w:rPr>
          <w:rFonts w:ascii="Traditional Arabic" w:hAnsi="Traditional Arabic" w:cs="Traditional Arabic"/>
          <w:sz w:val="36"/>
          <w:szCs w:val="36"/>
          <w:rtl/>
        </w:rPr>
      </w:pPr>
      <w:r>
        <w:rPr>
          <w:vanish/>
        </w:rPr>
        <w:t>{{PG:14}}</w:t>
      </w:r>
      <w:r w:rsidRPr="006429C8">
        <w:rPr>
          <w:rFonts w:ascii="Traditional Arabic" w:hAnsi="Traditional Arabic" w:cs="Traditional Arabic"/>
          <w:sz w:val="36"/>
          <w:szCs w:val="36"/>
          <w:rtl/>
        </w:rPr>
        <w:t>وروى الإمام البيهقي في شعب الإيمان بسنده عن الواعظ الكبير مالك بن دينار أنه رحمه الله: "قرأ هذه الآية: {وَمَا أُرِيدُ أَنْ أُخَالِفَكُمْ إِلَى مَا أَنْهَاكُمْ عَنْهُ} [هود:88]. قال: فَأُسَمَّى في القيامة ِ مَالِكاً الصَّادِقَ، أو مَالِكاً الكاذبَ!" (شعب الإيمان، رقم: [1802]) وهو بذلك يُنَـزِّلُ مضمون الآية على نفسه -حيث كان واعظاً- فجعل يحاسب نفسه بميزان القرآن، ويتدبر الآية بالنظر إلى نفسه، مشفقاً من حالها ومآلها، وما قد يكون من مصيرها! قصد تهذيبها، وكسر شوكة غرورها، وتصفية مقاصدها، وتجريد إخلاصها لربها! وهو من أجل ضروب التدبر والتفكر!</w:t>
      </w:r>
    </w:p>
    <w:p ns2:paraId="22E3DBF1" ns2:textId="77777777" w:rsidR="00E13756" w:rsidRPr="006429C8" w:rsidRDefault="00E13756" w:rsidP="00E13756">
      <w:pPr>
        <w:rPr>
          <w:rFonts w:ascii="Traditional Arabic" w:hAnsi="Traditional Arabic" w:cs="Traditional Arabic"/>
          <w:sz w:val="36"/>
          <w:szCs w:val="36"/>
          <w:rtl/>
        </w:rPr>
      </w:pPr>
      <w:r>
        <w:rPr>
          <w:vanish/>
        </w:rPr>
        <w:t>{{PG:14}}</w:t>
      </w:r>
    </w:p>
    <w:p ns2:paraId="1A796A38" ns2:textId="77777777" w:rsidR="00E13756" w:rsidRPr="006429C8" w:rsidRDefault="00E13756" w:rsidP="00E13756">
      <w:pPr>
        <w:rPr>
          <w:rFonts w:ascii="Traditional Arabic" w:hAnsi="Traditional Arabic" w:cs="Traditional Arabic"/>
          <w:sz w:val="36"/>
          <w:szCs w:val="36"/>
          <w:rtl/>
        </w:rPr>
      </w:pPr>
      <w:r>
        <w:rPr>
          <w:vanish/>
        </w:rPr>
        <w:t>{{PG:14}}</w:t>
      </w:r>
      <w:r w:rsidRPr="006429C8">
        <w:rPr>
          <w:rFonts w:ascii="Traditional Arabic" w:hAnsi="Traditional Arabic" w:cs="Traditional Arabic"/>
          <w:sz w:val="36"/>
          <w:szCs w:val="36"/>
          <w:rtl/>
        </w:rPr>
        <w:t xml:space="preserve">وفي الزهد لأحمد بن حنبل -وغيره- أن مالكا بن دينار أيضا قرأ هذه الآية: {لَوْ أَنْزَلْنَا هَذَا الْقُرْآنَ عَلَى جَبَلٍ لَرَأَيْتَهُ خَاشِعًا مُتَصَدِّعًا مِنْ خَشْيَةِ اللهِ} [الحشر:21] فبكى، وقال: "أقسم لكم! لا يؤمن عبدٌ بهذا القرآن إلا صدع قلبَه!" (الزهد لأحمد بن حنبل، رقم: [1878]). </w:t>
      </w:r>
      <w:r w:rsidRPr="006429C8">
        <w:rPr>
          <w:rFonts w:ascii="Traditional Arabic" w:hAnsi="Traditional Arabic" w:cs="Traditional Arabic"/>
          <w:sz w:val="36"/>
          <w:szCs w:val="36"/>
          <w:rtl/>
        </w:rPr>
        <w:lastRenderedPageBreak/>
        <w:t>والأثر أورده أيضًا أبو نعيم في الحلية عند ترجمة مالك بن دينار، كما أورده السيوطي في الدر المنثور عند تفسير الآية:21 من سورة الحشر) الله أكبر..! ألا ما أجله من تدبر! وما أدقه من تفكر! لقد وضع مالك بن دينار رحمه الله قلبَه موضع الجبل! فكيف تراه يكون؟ أيكون أشد صلابةً من الجبل؟ كيف بقلب يتلقى القرآن حق التلقي، كيف به وهذا الجبل قد خشع له وتصدع!؟</w:t>
      </w:r>
    </w:p>
    <w:p ns2:paraId="3EECACA0" ns2:textId="77777777" w:rsidR="00E13756" w:rsidRPr="006429C8" w:rsidRDefault="00E13756" w:rsidP="00E13756">
      <w:pPr>
        <w:rPr>
          <w:rFonts w:ascii="Traditional Arabic" w:hAnsi="Traditional Arabic" w:cs="Traditional Arabic"/>
          <w:sz w:val="36"/>
          <w:szCs w:val="36"/>
          <w:rtl/>
        </w:rPr>
      </w:pPr>
      <w:r>
        <w:rPr>
          <w:vanish/>
        </w:rPr>
        <w:t>{{PG:15}}</w:t>
      </w:r>
    </w:p>
    <w:p ns2:paraId="18A75E81" ns2:textId="77777777" w:rsidR="00E13756" w:rsidRPr="006429C8" w:rsidRDefault="00E13756" w:rsidP="00E13756">
      <w:pPr>
        <w:rPr>
          <w:rFonts w:ascii="Traditional Arabic" w:hAnsi="Traditional Arabic" w:cs="Traditional Arabic"/>
          <w:sz w:val="36"/>
          <w:szCs w:val="36"/>
          <w:rtl/>
        </w:rPr>
      </w:pPr>
      <w:r>
        <w:rPr>
          <w:vanish/>
        </w:rPr>
        <w:t>{{PG:15}}</w:t>
      </w:r>
      <w:r w:rsidRPr="006429C8">
        <w:rPr>
          <w:rFonts w:ascii="Traditional Arabic" w:hAnsi="Traditional Arabic" w:cs="Traditional Arabic"/>
          <w:sz w:val="36"/>
          <w:szCs w:val="36"/>
          <w:rtl/>
        </w:rPr>
        <w:t>ذلك هو التدبر.. وإن الأمثلة في مثل هذا لأكثر من أن تحصى!</w:t>
      </w:r>
    </w:p>
    <w:p ns2:paraId="67E12F50" ns2:textId="77777777" w:rsidR="00E13756" w:rsidRPr="006429C8" w:rsidRDefault="00E13756" w:rsidP="00E13756">
      <w:pPr>
        <w:rPr>
          <w:rFonts w:ascii="Traditional Arabic" w:hAnsi="Traditional Arabic" w:cs="Traditional Arabic"/>
          <w:sz w:val="36"/>
          <w:szCs w:val="36"/>
          <w:rtl/>
        </w:rPr>
      </w:pPr>
      <w:r>
        <w:rPr>
          <w:vanish/>
        </w:rPr>
        <w:t>{{PG:15}}</w:t>
      </w:r>
    </w:p>
    <w:p ns2:paraId="44E0EF99" ns2:textId="77777777" w:rsidR="00E13756" w:rsidRPr="006429C8" w:rsidRDefault="00E13756" w:rsidP="00E13756">
      <w:pPr>
        <w:rPr>
          <w:rFonts w:ascii="Traditional Arabic" w:hAnsi="Traditional Arabic" w:cs="Traditional Arabic"/>
          <w:sz w:val="36"/>
          <w:szCs w:val="36"/>
          <w:rtl/>
        </w:rPr>
      </w:pPr>
      <w:r>
        <w:rPr>
          <w:vanish/>
        </w:rPr>
        <w:t>{{PG:15}}</w:t>
      </w:r>
      <w:r w:rsidRPr="006429C8">
        <w:rPr>
          <w:rFonts w:ascii="Traditional Arabic" w:hAnsi="Traditional Arabic" w:cs="Traditional Arabic"/>
          <w:sz w:val="36"/>
          <w:szCs w:val="36"/>
          <w:rtl/>
        </w:rPr>
        <w:t>وأنت تلاحظ أن هذه النصوص جميعًا ليست من قبيل التفسير بمعناه الاصطلاحي الخاص، وإنما هي مجرد تعبير عن المشاعر الخاصة، والمواجيد الجياشة، الحاصلة في النفس عند تلاوة الآيات، وما يخالط القلب من الرَّغَبِ والرَّهَبِ، والخوف والرجاء، في طريق السير إلى الله! كما أن فيها تنـزيلاً للآيات على واقع النفس، أو واقع المجتمع، أو على أحوال الطبيعة حول الإنسان، ومشاهدةً لبروق الوعد والوعيد، من خلال تقلبات الليل والنهار. وفضحاً لغش النفس وضعفها؛ بتسليط كشافات القرآن عليها! كما أن فيها مشاهدةً للعزائم العالية التي طلبها الله عز وجل من العباد، وما ينتصب دونها من مشاق الطريق ومكارهها! ولذلك ترى المتدبرين للقرآن والمتفكرين في آياته الكونية، بين بَاكٍ مختنق بالأنين، أو مُطْرِقٍ مهموم حزين! ولا يخرج كلاهما من مجلسه أو خلوته إلا بعزيمة تهد الجبال! وإن الواحد من هذا الطراز البشري العظيم لهو بأمة!</w:t>
      </w:r>
    </w:p>
    <w:p ns2:paraId="04548AC4" ns2:textId="77777777" w:rsidR="00E13756" w:rsidRPr="006429C8" w:rsidRDefault="00E13756" w:rsidP="00E13756">
      <w:pPr>
        <w:rPr>
          <w:rFonts w:ascii="Traditional Arabic" w:hAnsi="Traditional Arabic" w:cs="Traditional Arabic"/>
          <w:sz w:val="36"/>
          <w:szCs w:val="36"/>
          <w:rtl/>
        </w:rPr>
      </w:pPr>
      <w:r>
        <w:rPr>
          <w:vanish/>
        </w:rPr>
        <w:t>{{PG:15}}</w:t>
      </w:r>
    </w:p>
    <w:p ns2:paraId="3A5C2DF0" ns2:textId="77777777" w:rsidR="00E13756" w:rsidRPr="006429C8" w:rsidRDefault="00E13756" w:rsidP="00E13756">
      <w:pPr>
        <w:rPr>
          <w:rFonts w:ascii="Traditional Arabic" w:hAnsi="Traditional Arabic" w:cs="Traditional Arabic"/>
          <w:sz w:val="36"/>
          <w:szCs w:val="36"/>
          <w:rtl/>
        </w:rPr>
      </w:pPr>
      <w:r>
        <w:rPr>
          <w:vanish/>
        </w:rPr>
        <w:t>{{PG:15}}</w:t>
      </w:r>
      <w:r w:rsidRPr="006429C8">
        <w:rPr>
          <w:rFonts w:ascii="Traditional Arabic" w:hAnsi="Traditional Arabic" w:cs="Traditional Arabic"/>
          <w:sz w:val="36"/>
          <w:szCs w:val="36"/>
          <w:rtl/>
        </w:rPr>
        <w:t xml:space="preserve">ذلك هو التدبر، وذلك هو التفكر، وتلك هي الذكرى.. وإنما ثمرة ذلك كله هو تهييج النفس على العمل، وتنشيط القلب على السير، وتوثيق إرادة النفس على عزائم الأعمال! </w:t>
      </w:r>
      <w:r w:rsidRPr="006429C8">
        <w:rPr>
          <w:rFonts w:ascii="Traditional Arabic" w:hAnsi="Traditional Arabic" w:cs="Traditional Arabic"/>
          <w:sz w:val="36"/>
          <w:szCs w:val="36"/>
          <w:rtl/>
        </w:rPr>
        <w:lastRenderedPageBreak/>
        <w:t>فكذلك كان تدبرهم للقرآن، وكذلك كان تفكرهم في الزمان.. فما بالنا نحن؟ إنما نحن في حاجة إلى قلوب مثل قلوبهم، وإخلاص مثل إخلاصهم!</w:t>
      </w:r>
    </w:p>
    <w:p ns2:paraId="7D5B1485" ns2:textId="77777777" w:rsidR="00E13756" w:rsidRPr="006429C8" w:rsidRDefault="00E13756" w:rsidP="00E13756">
      <w:pPr>
        <w:rPr>
          <w:rFonts w:ascii="Traditional Arabic" w:hAnsi="Traditional Arabic" w:cs="Traditional Arabic"/>
          <w:sz w:val="36"/>
          <w:szCs w:val="36"/>
          <w:rtl/>
        </w:rPr>
      </w:pPr>
      <w:r>
        <w:rPr>
          <w:vanish/>
        </w:rPr>
        <w:t>{{PG:16}}</w:t>
      </w:r>
    </w:p>
    <w:p ns2:paraId="2A2F2555" ns2:textId="77777777" w:rsidR="00E13756" w:rsidRPr="006429C8" w:rsidRDefault="00E13756" w:rsidP="00E13756">
      <w:pPr>
        <w:rPr>
          <w:rFonts w:ascii="Traditional Arabic" w:hAnsi="Traditional Arabic" w:cs="Traditional Arabic"/>
          <w:sz w:val="36"/>
          <w:szCs w:val="36"/>
          <w:rtl/>
        </w:rPr>
      </w:pPr>
      <w:r>
        <w:rPr>
          <w:vanish/>
        </w:rPr>
        <w:t>{{PG:16}}</w:t>
      </w:r>
      <w:r w:rsidRPr="006429C8">
        <w:rPr>
          <w:rFonts w:ascii="Traditional Arabic" w:hAnsi="Traditional Arabic" w:cs="Traditional Arabic"/>
          <w:sz w:val="36"/>
          <w:szCs w:val="36"/>
          <w:rtl/>
        </w:rPr>
        <w:t>وإنني لعلى يقين لو أن الناس اليوم يُحْيُونَ هذا المسلك في النفوس من جديد، ويتداولون القرآن في المجتمع على هذا الوِزَانِ؛ لتدفقت أنهار النور على الظلام! ولكان للأمة في هذا العصر شأن آخر! وإنه لَيَكُونَنَّ إن شاء الله! وما ذلك ببعيد! فإنني أرى عباداً لله خُلَّصاً قد بدؤوا يرفعون راية القرآن فوق تلال قلوبهم! وإن نصب راية القرآن على تلال القلوب لهو: {نَصْرٌ مِّنَ اللَّـهِ وَفَتْحٌ قَرِيبٌ ? وَبَشِّرِ الْمُؤْمِنِينَ} [الصف:13].</w:t>
      </w:r>
    </w:p>
    <w:p ns2:paraId="6DB800D2" ns2:textId="77777777" w:rsidR="00E13756" w:rsidRPr="006429C8" w:rsidRDefault="00E13756" w:rsidP="00E13756">
      <w:pPr>
        <w:rPr>
          <w:rFonts w:ascii="Traditional Arabic" w:hAnsi="Traditional Arabic" w:cs="Traditional Arabic"/>
          <w:sz w:val="36"/>
          <w:szCs w:val="36"/>
          <w:rtl/>
        </w:rPr>
      </w:pPr>
      <w:r>
        <w:rPr>
          <w:vanish/>
        </w:rPr>
        <w:t>{{PG:16}}</w:t>
      </w:r>
    </w:p>
    <w:p ns2:paraId="47047B6A" ns2:textId="77777777" w:rsidR="00E13756" w:rsidRPr="006429C8" w:rsidRDefault="00E13756" w:rsidP="00E13756">
      <w:pPr>
        <w:rPr>
          <w:rFonts w:ascii="Traditional Arabic" w:hAnsi="Traditional Arabic" w:cs="Traditional Arabic"/>
          <w:sz w:val="36"/>
          <w:szCs w:val="36"/>
          <w:rtl/>
        </w:rPr>
      </w:pPr>
      <w:r>
        <w:rPr>
          <w:vanish/>
        </w:rPr>
        <w:t>{{PG:16}}</w:t>
      </w:r>
      <w:r w:rsidRPr="006429C8">
        <w:rPr>
          <w:rFonts w:ascii="Traditional Arabic" w:hAnsi="Traditional Arabic" w:cs="Traditional Arabic"/>
          <w:sz w:val="36"/>
          <w:szCs w:val="36"/>
          <w:rtl/>
        </w:rPr>
        <w:t>اللهم ألهمنا مراشدنا، واسلك بنا سبيل الهدى، واجعلنا سببا لمن اهتدى.</w:t>
      </w:r>
    </w:p>
    <w:p ns2:paraId="11FF668E" ns2:textId="77777777" w:rsidR="00E13756" w:rsidRPr="006429C8" w:rsidRDefault="00E13756" w:rsidP="00E13756">
      <w:pPr>
        <w:rPr>
          <w:rFonts w:ascii="Traditional Arabic" w:hAnsi="Traditional Arabic" w:cs="Traditional Arabic"/>
          <w:sz w:val="36"/>
          <w:szCs w:val="36"/>
          <w:rtl/>
        </w:rPr>
      </w:pPr>
      <w:r>
        <w:rPr>
          <w:vanish/>
        </w:rPr>
        <w:t>{{PG:16}}</w:t>
      </w:r>
    </w:p>
    <w:p ns2:paraId="0E0E0F49" ns2:textId="77777777" w:rsidR="00E13756" w:rsidRPr="006429C8" w:rsidRDefault="00E13756" w:rsidP="00E13756">
      <w:pPr>
        <w:rPr>
          <w:rFonts w:ascii="Traditional Arabic" w:hAnsi="Traditional Arabic" w:cs="Traditional Arabic"/>
          <w:sz w:val="36"/>
          <w:szCs w:val="36"/>
          <w:rtl/>
        </w:rPr>
      </w:pPr>
      <w:r>
        <w:rPr>
          <w:vanish/>
        </w:rPr>
        <w:t>{{PG:16}}</w:t>
      </w:r>
      <w:r w:rsidRPr="006429C8">
        <w:rPr>
          <w:rFonts w:ascii="Traditional Arabic" w:hAnsi="Traditional Arabic" w:cs="Traditional Arabic"/>
          <w:sz w:val="36"/>
          <w:szCs w:val="36"/>
          <w:rtl/>
        </w:rPr>
        <w:t>المحب لكم: فريد الأنصاري، عفا الله عنه وعن المؤمنين.</w:t>
      </w:r>
    </w:p>
    <w:p ns2:paraId="4C6D11C0" ns2:textId="77777777" w:rsidR="00E13756" w:rsidRPr="006429C8" w:rsidRDefault="00E13756" w:rsidP="00E13756">
      <w:pPr>
        <w:rPr>
          <w:rFonts w:ascii="Traditional Arabic" w:hAnsi="Traditional Arabic" w:cs="Traditional Arabic"/>
          <w:sz w:val="36"/>
          <w:szCs w:val="36"/>
          <w:rtl/>
        </w:rPr>
      </w:pPr>
      <w:r>
        <w:rPr>
          <w:vanish/>
        </w:rPr>
        <w:t>{{PG:16}}</w:t>
      </w:r>
    </w:p>
    <w:p ns2:paraId="0F4ECF5D" ns2:textId="77777777" w:rsidR="00E13756" w:rsidRPr="006429C8" w:rsidRDefault="00E13756" w:rsidP="00E13756">
      <w:pPr>
        <w:rPr>
          <w:rFonts w:ascii="Traditional Arabic" w:hAnsi="Traditional Arabic" w:cs="Traditional Arabic"/>
          <w:sz w:val="36"/>
          <w:szCs w:val="36"/>
          <w:rtl/>
        </w:rPr>
      </w:pPr>
      <w:r>
        <w:rPr>
          <w:vanish/>
        </w:rPr>
        <w:t>{{PG:16}}</w:t>
      </w:r>
      <w:r w:rsidRPr="006429C8">
        <w:rPr>
          <w:rFonts w:ascii="Traditional Arabic" w:hAnsi="Traditional Arabic" w:cs="Traditional Arabic"/>
          <w:sz w:val="36"/>
          <w:szCs w:val="36"/>
          <w:rtl/>
        </w:rPr>
        <w:t>وصلى الله وسلم على نبينا محمد والحمد لله رب العالمين</w:t>
      </w:r>
    </w:p>
    <w:p ns2:paraId="5D75E9BE" ns2:textId="77777777" w:rsidR="00E13756" w:rsidRPr="006429C8" w:rsidRDefault="00E13756" w:rsidP="00E13756">
      <w:pPr>
        <w:rPr>
          <w:rFonts w:ascii="Traditional Arabic" w:hAnsi="Traditional Arabic" w:cs="Traditional Arabic"/>
          <w:sz w:val="36"/>
          <w:szCs w:val="36"/>
          <w:rtl/>
        </w:rPr>
      </w:pPr>
      <w:r>
        <w:rPr>
          <w:vanish/>
        </w:rPr>
        <w:t>{{PG:16}}</w:t>
      </w:r>
      <w:r w:rsidRPr="006429C8">
        <w:rPr>
          <w:rFonts w:ascii="Traditional Arabic" w:hAnsi="Traditional Arabic" w:cs="Traditional Arabic"/>
          <w:sz w:val="36"/>
          <w:szCs w:val="36"/>
          <w:rtl/>
        </w:rPr>
        <w:t>فريد الأنصاري</w:t>
      </w:r>
    </w:p>
    <w:p ns2:paraId="0F94F864" ns2:textId="77777777" w:rsidR="00E13756" w:rsidRPr="006429C8" w:rsidRDefault="00E13756" w:rsidP="00E13756">
      <w:pPr>
        <w:rPr>
          <w:rFonts w:ascii="Traditional Arabic" w:hAnsi="Traditional Arabic" w:cs="Traditional Arabic"/>
          <w:sz w:val="36"/>
          <w:szCs w:val="36"/>
          <w:rtl/>
        </w:rPr>
      </w:pPr>
      <w:r>
        <w:rPr>
          <w:vanish/>
        </w:rPr>
        <w:t>{{PG:16}}</w:t>
      </w:r>
      <w:r w:rsidRPr="006429C8">
        <w:rPr>
          <w:rFonts w:ascii="Traditional Arabic" w:hAnsi="Traditional Arabic" w:cs="Traditional Arabic"/>
          <w:sz w:val="36"/>
          <w:szCs w:val="36"/>
          <w:rtl/>
        </w:rPr>
        <w:t>فريد الأنصاري</w:t>
      </w:r>
    </w:p>
    <w:p ns2:paraId="6109CA0D" ns2:textId="77777777" w:rsidR="00E13756" w:rsidRPr="006429C8" w:rsidRDefault="00E13756" w:rsidP="00E13756">
      <w:pPr>
        <w:rPr>
          <w:rFonts w:ascii="Traditional Arabic" w:hAnsi="Traditional Arabic" w:cs="Traditional Arabic"/>
          <w:sz w:val="36"/>
          <w:szCs w:val="36"/>
          <w:rtl/>
        </w:rPr>
      </w:pPr>
      <w:r>
        <w:rPr>
          <w:vanish/>
        </w:rPr>
        <w:t>{{PG:16}}</w:t>
      </w:r>
    </w:p>
    <w:p ns2:paraId="4F9937A1" ns2:textId="77777777" w:rsidR="00E13756" w:rsidRPr="006429C8" w:rsidRDefault="00E13756" w:rsidP="00E13756">
      <w:pPr>
        <w:rPr>
          <w:rFonts w:ascii="Traditional Arabic" w:hAnsi="Traditional Arabic" w:cs="Traditional Arabic"/>
          <w:sz w:val="36"/>
          <w:szCs w:val="36"/>
          <w:rtl/>
        </w:rPr>
      </w:pPr>
      <w:r>
        <w:rPr>
          <w:vanish/>
        </w:rPr>
        <w:t>{{PG:16}}</w:t>
      </w:r>
      <w:r w:rsidRPr="006429C8">
        <w:rPr>
          <w:rFonts w:ascii="Traditional Arabic" w:hAnsi="Traditional Arabic" w:cs="Traditional Arabic"/>
          <w:sz w:val="36"/>
          <w:szCs w:val="36"/>
          <w:rtl/>
        </w:rPr>
        <w:t>عالم دين وأديب مغربي، حصل على الدكتوراه في الدراسات الإسلامية تخصص أصول الفقه.</w:t>
      </w:r>
    </w:p>
    <w:p ns2:paraId="43F7EC56" ns2:textId="77777777" w:rsidR="00E13756" w:rsidRPr="006429C8" w:rsidRDefault="00E13756" w:rsidP="00E13756">
      <w:pPr>
        <w:rPr>
          <w:rFonts w:ascii="Traditional Arabic" w:hAnsi="Traditional Arabic" w:cs="Traditional Arabic"/>
          <w:sz w:val="36"/>
          <w:szCs w:val="36"/>
          <w:rtl/>
        </w:rPr>
      </w:pPr>
      <w:r>
        <w:rPr>
          <w:vanish/>
        </w:rPr>
        <w:t>{{PG:16}}</w:t>
      </w:r>
    </w:p>
    <w:p ns2:paraId="193278B6" ns2:textId="77777777" w:rsidR="00E13756" w:rsidRPr="006429C8" w:rsidRDefault="00E13756" w:rsidP="00E13756">
      <w:pPr>
        <w:rPr>
          <w:rFonts w:ascii="Traditional Arabic" w:hAnsi="Traditional Arabic" w:cs="Traditional Arabic"/>
          <w:sz w:val="36"/>
          <w:szCs w:val="36"/>
          <w:rtl/>
        </w:rPr>
      </w:pPr>
      <w:r>
        <w:rPr>
          <w:vanish/>
        </w:rPr>
        <w:t>{{PG:16}}</w:t>
      </w:r>
      <w:r w:rsidRPr="006429C8">
        <w:rPr>
          <w:rFonts w:ascii="Traditional Arabic" w:hAnsi="Traditional Arabic" w:cs="Traditional Arabic"/>
          <w:sz w:val="36"/>
          <w:szCs w:val="36"/>
          <w:rtl/>
        </w:rPr>
        <w:t xml:space="preserve">    11</w:t>
      </w:r>
    </w:p>
    <w:p ns2:paraId="404D8CF3" ns2:textId="77777777" w:rsidR="00E13756" w:rsidRPr="006429C8" w:rsidRDefault="00E13756" w:rsidP="00E13756">
      <w:pPr>
        <w:rPr>
          <w:rFonts w:ascii="Traditional Arabic" w:hAnsi="Traditional Arabic" w:cs="Traditional Arabic"/>
          <w:sz w:val="36"/>
          <w:szCs w:val="36"/>
          <w:rtl/>
        </w:rPr>
      </w:pPr>
      <w:r>
        <w:rPr>
          <w:vanish/>
        </w:rPr>
        <w:t>{{PG:16}}</w:t>
      </w:r>
      <w:r w:rsidRPr="006429C8">
        <w:rPr>
          <w:rFonts w:ascii="Traditional Arabic" w:hAnsi="Traditional Arabic" w:cs="Traditional Arabic"/>
          <w:sz w:val="36"/>
          <w:szCs w:val="36"/>
          <w:rtl/>
        </w:rPr>
        <w:lastRenderedPageBreak/>
        <w:t xml:space="preserve">    3</w:t>
      </w:r>
    </w:p>
    <w:p ns2:paraId="7A250DE8" ns2:textId="77777777" w:rsidR="00E13756" w:rsidRPr="006429C8" w:rsidRDefault="00E13756" w:rsidP="00E13756">
      <w:pPr>
        <w:rPr>
          <w:rFonts w:ascii="Traditional Arabic" w:hAnsi="Traditional Arabic" w:cs="Traditional Arabic"/>
          <w:sz w:val="36"/>
          <w:szCs w:val="36"/>
          <w:rtl/>
        </w:rPr>
      </w:pPr>
      <w:r>
        <w:rPr>
          <w:vanish/>
        </w:rPr>
        <w:t>{{PG:17}}</w:t>
      </w:r>
      <w:r w:rsidRPr="006429C8">
        <w:rPr>
          <w:rFonts w:ascii="Traditional Arabic" w:hAnsi="Traditional Arabic" w:cs="Traditional Arabic"/>
          <w:sz w:val="36"/>
          <w:szCs w:val="36"/>
          <w:rtl/>
        </w:rPr>
        <w:t xml:space="preserve">    33,733</w:t>
      </w:r>
    </w:p>
    <w:p ns2:paraId="7A936FFE" ns2:textId="77777777" w:rsidR="00E13756" w:rsidRPr="006429C8" w:rsidRDefault="00E13756" w:rsidP="00E13756">
      <w:pPr>
        <w:rPr>
          <w:rFonts w:ascii="Traditional Arabic" w:hAnsi="Traditional Arabic" w:cs="Traditional Arabic"/>
          <w:sz w:val="36"/>
          <w:szCs w:val="36"/>
          <w:rtl/>
        </w:rPr>
      </w:pPr>
      <w:r>
        <w:rPr>
          <w:vanish/>
        </w:rPr>
        <w:t>{{PG:17}}</w:t>
      </w:r>
    </w:p>
    <w:p ns2:paraId="053C6714" ns2:textId="77777777" w:rsidR="00E13756" w:rsidRPr="006429C8" w:rsidRDefault="00E13756" w:rsidP="00E13756">
      <w:pPr>
        <w:rPr>
          <w:rFonts w:ascii="Traditional Arabic" w:hAnsi="Traditional Arabic" w:cs="Traditional Arabic"/>
          <w:sz w:val="36"/>
          <w:szCs w:val="36"/>
          <w:rtl/>
        </w:rPr>
      </w:pPr>
      <w:r>
        <w:rPr>
          <w:vanish/>
        </w:rPr>
        <w:t>{{PG:17}}</w:t>
      </w:r>
      <w:r w:rsidRPr="006429C8">
        <w:rPr>
          <w:rFonts w:ascii="Traditional Arabic" w:hAnsi="Traditional Arabic" w:cs="Traditional Arabic"/>
          <w:sz w:val="36"/>
          <w:szCs w:val="36"/>
          <w:rtl/>
        </w:rPr>
        <w:t>مشاركة</w:t>
      </w:r>
    </w:p>
    <w:p ns2:paraId="794B0ADB" ns2:textId="77777777" w:rsidR="00E13756" w:rsidRPr="006429C8" w:rsidRDefault="00E13756" w:rsidP="00E13756">
      <w:pPr>
        <w:rPr>
          <w:rFonts w:ascii="Traditional Arabic" w:hAnsi="Traditional Arabic" w:cs="Traditional Arabic"/>
          <w:sz w:val="36"/>
          <w:szCs w:val="36"/>
          <w:rtl/>
        </w:rPr>
      </w:pPr>
      <w:r>
        <w:rPr>
          <w:vanish/>
        </w:rPr>
        <w:t>{{PG:17}}</w:t>
      </w:r>
      <w:r w:rsidRPr="006429C8">
        <w:rPr>
          <w:rFonts w:ascii="Traditional Arabic" w:hAnsi="Traditional Arabic" w:cs="Traditional Arabic"/>
          <w:sz w:val="36"/>
          <w:szCs w:val="36"/>
          <w:rtl/>
        </w:rPr>
        <w:t>مواضيع متعلقة...</w:t>
      </w:r>
    </w:p>
    <w:p ns2:paraId="4EEC7449" ns2:textId="77777777" w:rsidR="00E13756" w:rsidRPr="006429C8" w:rsidRDefault="00E13756" w:rsidP="00E13756">
      <w:pPr>
        <w:rPr>
          <w:rFonts w:ascii="Traditional Arabic" w:hAnsi="Traditional Arabic" w:cs="Traditional Arabic"/>
          <w:sz w:val="36"/>
          <w:szCs w:val="36"/>
          <w:rtl/>
        </w:rPr>
      </w:pPr>
      <w:r>
        <w:rPr>
          <w:vanish/>
        </w:rPr>
        <w:t>{{PG:17}}</w:t>
      </w:r>
    </w:p>
    <w:p ns2:paraId="6035F0C1" ns2:textId="77777777" w:rsidR="00E13756" w:rsidRPr="006429C8" w:rsidRDefault="00E13756" w:rsidP="00E13756">
      <w:pPr>
        <w:rPr>
          <w:rFonts w:ascii="Traditional Arabic" w:hAnsi="Traditional Arabic" w:cs="Traditional Arabic"/>
          <w:sz w:val="36"/>
          <w:szCs w:val="36"/>
          <w:rtl/>
        </w:rPr>
      </w:pPr>
      <w:r>
        <w:rPr>
          <w:vanish/>
        </w:rPr>
        <w:t>{{PG:17}}</w:t>
      </w:r>
      <w:r w:rsidRPr="006429C8">
        <w:rPr>
          <w:rFonts w:ascii="Traditional Arabic" w:hAnsi="Traditional Arabic" w:cs="Traditional Arabic"/>
          <w:sz w:val="36"/>
          <w:szCs w:val="36"/>
          <w:rtl/>
        </w:rPr>
        <w:t xml:space="preserve">    التصنيف:</w:t>
      </w:r>
    </w:p>
    <w:p ns2:paraId="10620CF5" ns2:textId="77777777" w:rsidR="00E13756" w:rsidRPr="006429C8" w:rsidRDefault="00E13756" w:rsidP="00E13756">
      <w:pPr>
        <w:rPr>
          <w:rFonts w:ascii="Traditional Arabic" w:hAnsi="Traditional Arabic" w:cs="Traditional Arabic"/>
          <w:sz w:val="36"/>
          <w:szCs w:val="36"/>
          <w:rtl/>
        </w:rPr>
      </w:pPr>
      <w:r>
        <w:rPr>
          <w:vanish/>
        </w:rPr>
        <w:t>{{PG:17}}</w:t>
      </w:r>
      <w:r w:rsidRPr="006429C8">
        <w:rPr>
          <w:rFonts w:ascii="Traditional Arabic" w:hAnsi="Traditional Arabic" w:cs="Traditional Arabic"/>
          <w:sz w:val="36"/>
          <w:szCs w:val="36"/>
          <w:rtl/>
        </w:rPr>
        <w:t xml:space="preserve">        القرآن وعلومه </w:t>
      </w:r>
    </w:p>
    <w:p ns2:paraId="1C97DB9D" ns2:textId="77777777" w:rsidR="00E13756" w:rsidRPr="006429C8" w:rsidRDefault="00E13756" w:rsidP="00E13756">
      <w:pPr>
        <w:rPr>
          <w:rFonts w:ascii="Traditional Arabic" w:hAnsi="Traditional Arabic" w:cs="Traditional Arabic"/>
          <w:sz w:val="36"/>
          <w:szCs w:val="36"/>
          <w:rtl/>
        </w:rPr>
      </w:pPr>
      <w:r>
        <w:rPr>
          <w:vanish/>
        </w:rPr>
        <w:t>{{PG:17}}</w:t>
      </w:r>
      <w:r w:rsidRPr="006429C8">
        <w:rPr>
          <w:rFonts w:ascii="Traditional Arabic" w:hAnsi="Traditional Arabic" w:cs="Traditional Arabic"/>
          <w:sz w:val="36"/>
          <w:szCs w:val="36"/>
          <w:rtl/>
        </w:rPr>
        <w:t xml:space="preserve">    المصدر: مركز تفسير للدراسات القرآنية</w:t>
      </w:r>
    </w:p>
    <w:p ns2:paraId="08D0C9E4" ns2:textId="77777777" w:rsidR="00E13756" w:rsidRPr="006429C8" w:rsidRDefault="00E13756" w:rsidP="00E13756">
      <w:pPr>
        <w:rPr>
          <w:rFonts w:ascii="Traditional Arabic" w:hAnsi="Traditional Arabic" w:cs="Traditional Arabic"/>
          <w:sz w:val="36"/>
          <w:szCs w:val="36"/>
          <w:rtl/>
        </w:rPr>
      </w:pPr>
      <w:r>
        <w:rPr>
          <w:vanish/>
        </w:rPr>
        <w:t>{{PG:17}}</w:t>
      </w:r>
    </w:p>
    <w:p ns2:paraId="4CDDD79D" ns2:textId="77777777" w:rsidR="00E13756" w:rsidRPr="006429C8" w:rsidRDefault="00E13756" w:rsidP="00E13756">
      <w:pPr>
        <w:rPr>
          <w:rFonts w:ascii="Traditional Arabic" w:hAnsi="Traditional Arabic" w:cs="Traditional Arabic"/>
          <w:sz w:val="36"/>
          <w:szCs w:val="36"/>
          <w:rtl/>
        </w:rPr>
      </w:pPr>
      <w:r>
        <w:rPr>
          <w:vanish/>
        </w:rPr>
        <w:t>{{PG:17}}</w:t>
      </w:r>
      <w:r w:rsidRPr="006429C8">
        <w:rPr>
          <w:rFonts w:ascii="Traditional Arabic" w:hAnsi="Traditional Arabic" w:cs="Traditional Arabic"/>
          <w:sz w:val="36"/>
          <w:szCs w:val="36"/>
          <w:rtl/>
        </w:rPr>
        <w:t xml:space="preserve">    الوسوم: #التفسير #التدبر</w:t>
      </w:r>
    </w:p>
    <w:p ns2:paraId="75A58D2E" ns2:textId="77777777" w:rsidR="00E13756" w:rsidRPr="006429C8" w:rsidRDefault="00E13756" w:rsidP="00E13756">
      <w:pPr>
        <w:rPr>
          <w:rFonts w:ascii="Traditional Arabic" w:hAnsi="Traditional Arabic" w:cs="Traditional Arabic"/>
          <w:sz w:val="36"/>
          <w:szCs w:val="36"/>
          <w:rtl/>
        </w:rPr>
      </w:pPr>
      <w:r>
        <w:rPr>
          <w:vanish/>
        </w:rPr>
        <w:t>{{PG:17}}</w:t>
      </w:r>
    </w:p>
    <w:p ns2:paraId="6B26142C" ns2:textId="77777777" w:rsidR="00AA429E" w:rsidRPr="006429C8" w:rsidRDefault="00E13756" w:rsidP="00E13756">
      <w:pPr>
        <w:rPr>
          <w:rFonts w:ascii="Traditional Arabic" w:hAnsi="Traditional Arabic" w:cs="Traditional Arabic"/>
          <w:sz w:val="36"/>
          <w:szCs w:val="36"/>
        </w:rPr>
      </w:pPr>
      <w:r>
        <w:rPr>
          <w:vanish/>
        </w:rPr>
        <w:t>{{PG:17}}</w:t>
      </w:r>
      <w:r w:rsidRPr="006429C8">
        <w:rPr>
          <w:rFonts w:ascii="Traditional Arabic" w:hAnsi="Traditional Arabic" w:cs="Traditional Arabic"/>
          <w:sz w:val="36"/>
          <w:szCs w:val="36"/>
          <w:rtl/>
        </w:rPr>
        <w:t>هل تود تلقي التنبيهات من موقع طريق الاسلام؟</w:t>
      </w:r>
    </w:p>
    <w:sectPr w:rsidR="00AA429E" w:rsidRPr="006429C8" w:rsidSect="00856A9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BFA"/>
    <w:rsid w:val="004B0DA0"/>
    <w:rsid w:val="005D0757"/>
    <w:rsid w:val="006429C8"/>
    <w:rsid w:val="00856A9E"/>
    <w:rsid w:val="00A42537"/>
    <w:rsid w:val="00AA429E"/>
    <w:rsid w:val="00AA6BFA"/>
    <w:rsid w:val="00E13756"/>
    <w:rsid w:val="00E143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B13093"/>
  <w15:chartTrackingRefBased/>
  <w15:docId w15:val="{32D83EF9-6EA1-42D4-B61D-4CFFC8955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Simplified Arabic"/>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liases w:val="عنوان ريسي"/>
    <w:basedOn w:val="a"/>
    <w:next w:val="a"/>
    <w:link w:val="1Char"/>
    <w:uiPriority w:val="9"/>
    <w:qFormat/>
    <w:rsid w:val="00E14362"/>
    <w:pPr>
      <w:keepNext/>
      <w:keepLines/>
      <w:spacing w:before="240" w:after="0"/>
      <w:outlineLvl w:val="0"/>
    </w:pPr>
    <w:rPr>
      <w:rFonts w:eastAsia="Simplified Arabic"/>
      <w:b/>
      <w:sz w:val="32"/>
      <w:szCs w:val="32"/>
    </w:rPr>
  </w:style>
  <w:style w:type="paragraph" w:styleId="2">
    <w:name w:val="heading 2"/>
    <w:basedOn w:val="a"/>
    <w:next w:val="a"/>
    <w:link w:val="2Char"/>
    <w:uiPriority w:val="3"/>
    <w:qFormat/>
    <w:rsid w:val="005D0757"/>
    <w:pPr>
      <w:keepNext/>
      <w:spacing w:before="240" w:after="60" w:line="240" w:lineRule="auto"/>
      <w:outlineLvl w:val="1"/>
    </w:pPr>
    <w:rPr>
      <w:rFonts w:asciiTheme="majorHAnsi" w:eastAsiaTheme="majorEastAsia" w:hAnsiTheme="majorHAnsi"/>
      <w:b/>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يسي Char"/>
    <w:basedOn w:val="a0"/>
    <w:link w:val="1"/>
    <w:uiPriority w:val="9"/>
    <w:rsid w:val="00E14362"/>
    <w:rPr>
      <w:rFonts w:eastAsia="Simplified Arabic"/>
      <w:b/>
      <w:sz w:val="32"/>
      <w:szCs w:val="32"/>
    </w:rPr>
  </w:style>
  <w:style w:type="character" w:customStyle="1" w:styleId="2Char">
    <w:name w:val="عنوان 2 Char"/>
    <w:basedOn w:val="a0"/>
    <w:link w:val="2"/>
    <w:uiPriority w:val="3"/>
    <w:rsid w:val="005D0757"/>
    <w:rPr>
      <w:rFonts w:asciiTheme="majorHAnsi" w:eastAsiaTheme="majorEastAsia" w:hAnsiTheme="majorHAnsi"/>
      <w:b/>
      <w:bCs/>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3661</Words>
  <Characters>18982</Characters>
  <Application>Microsoft Office Word</Application>
  <DocSecurity>0</DocSecurity>
  <Lines>367</Lines>
  <Paragraphs>81</Paragraphs>
  <ScaleCrop>false</ScaleCrop>
  <Company/>
  <LinksUpToDate>false</LinksUpToDate>
  <CharactersWithSpaces>22597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Homam AboAhmad</dc:creator>
  <cp:keywords/>
  <dc:description/>
  <cp:lastModifiedBy>Homam AboAhmad</cp:lastModifiedBy>
  <cp:revision>4</cp:revision>
  <dcterms:created xsi:type="dcterms:W3CDTF">2023-02-12T19:30:00Z</dcterms:created>
  <dcterms:modified xsi:type="dcterms:W3CDTF">2026-01-07T12:00:00Z</dcterms:modified>
</cp:coreProperties>
</file>