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A185" w14:textId="77777777" w:rsidR="00F4692A" w:rsidRDefault="00000000">
      <w:pPr>
        <w:spacing w:after="40"/>
        <w:jc w:val="center"/>
      </w:pPr>
      <w:r>
        <w:rPr>
          <w:b/>
          <w:color w:val="1F4E79"/>
          <w:sz w:val="36"/>
        </w:rPr>
        <w:t>BraTS-ReportX Study Protocol</w:t>
      </w:r>
    </w:p>
    <w:p w14:paraId="5D525843" w14:textId="77777777" w:rsidR="00F4692A" w:rsidRDefault="00000000">
      <w:pPr>
        <w:spacing w:after="40"/>
        <w:jc w:val="center"/>
      </w:pPr>
      <w:r>
        <w:rPr>
          <w:i/>
          <w:sz w:val="22"/>
        </w:rPr>
        <w:t>Collaborative Annotation of Clinical MRI Reports for the BraTS-GLI Dataset</w:t>
      </w:r>
    </w:p>
    <w:p w14:paraId="3B10E03A" w14:textId="77777777" w:rsidR="00F4692A" w:rsidRDefault="00000000">
      <w:pPr>
        <w:spacing w:after="20"/>
        <w:jc w:val="center"/>
      </w:pPr>
      <w:r>
        <w:rPr>
          <w:sz w:val="17"/>
        </w:rPr>
        <w:t>Project reference neuroradiologist: Dr. Francesco Farioli, Neuroradiologist and PhD Student, University of Modena and Reggio Emilia</w:t>
      </w:r>
    </w:p>
    <w:p w14:paraId="1176DB67" w14:textId="77777777" w:rsidR="00F4692A" w:rsidRDefault="00000000">
      <w:pPr>
        <w:spacing w:after="20"/>
        <w:jc w:val="center"/>
      </w:pPr>
      <w:r>
        <w:rPr>
          <w:sz w:val="17"/>
        </w:rPr>
        <w:t>Coordinating center: AImageLab, Department of Engineering “Enzo Ferrari”, University of Modena and Reggio Emilia</w:t>
      </w:r>
    </w:p>
    <w:p w14:paraId="17CBB917" w14:textId="77777777" w:rsidR="00F4692A" w:rsidRDefault="00000000">
      <w:pPr>
        <w:pStyle w:val="Titolo1"/>
      </w:pPr>
      <w:r>
        <w:t>1. Background and Rationale</w:t>
      </w:r>
    </w:p>
    <w:p w14:paraId="7D886372" w14:textId="5CF83216" w:rsidR="00F4692A" w:rsidRDefault="00000000">
      <w:r>
        <w:t xml:space="preserve">Publicly available medical imaging datasets have played a central role in the development and validation of artificial intelligence methods for neuro-oncology. Among these resources, the Brain Tumor Segmentation glioma dataset, BraTS-GLI, represents one of the most widely used benchmarks for adult diffuse glioma MRI analysis. The dataset includes 1,251 </w:t>
      </w:r>
      <w:r w:rsidR="00B01EC9">
        <w:t xml:space="preserve">pre-operative </w:t>
      </w:r>
      <w:r>
        <w:t>multiparametric brain MRI examinations, each accompanied by expert tumor segmentations. The available MRI sequences include T1-weighted, post-contrast T1-weighted, T2-weighted, and FLAIR images.</w:t>
      </w:r>
    </w:p>
    <w:p w14:paraId="745C002D" w14:textId="77777777" w:rsidR="00F4692A" w:rsidRDefault="00000000">
      <w:r>
        <w:t>Since its first releases, BraTS has enabled major progress in automated brain tumor segmentation. However, most publicly available segmentation datasets provide voxel-wise masks but do not include the semantic clinical information that is routinely contained in radiology reports. In clinical practice, radiology reports provide a structured interpretation of imaging findings, including lesion location, morphology, enhancement pattern, mass effect, relationship with adjacent anatomical structures, ventricular or ependymal involvement, multifocality, and other ancillary findings.</w:t>
      </w:r>
    </w:p>
    <w:p w14:paraId="087FB09E" w14:textId="77777777" w:rsidR="00F4692A" w:rsidRDefault="00000000">
      <w:r>
        <w:t>The recent progress of multimodal artificial intelligence has created a strong need for paired imaging-text datasets. In particular, large-scale datasets combining 3D MRI examinations, tumor segmentations, and validated radiology reports may support the development of models that integrate visual and textual information. Such datasets could enable research on report-guided segmentation, automated report generation, image generation, text-conditioned image synthesis, and cross-modal representation learning.</w:t>
      </w:r>
    </w:p>
    <w:p w14:paraId="25A75107" w14:textId="77777777" w:rsidR="00F4692A" w:rsidRDefault="00000000">
      <w:r>
        <w:t>To date, complete and validated radiology reports have not been systematically released for the full BraTS-GLI dataset. The BraTS-ReportX project aims to fill this gap by creating descriptive clinical radiology reports for all 1,251 BraTS-GLI examinations. The final goal is to release a public multimodal dataset including MRI images, tumor segmentations, free-text clinical reports, and structured fields derived from the reports and/or from computational analysis. By making this resource publicly available, the project aims to allow clinical, engineering, and computational research laboratories to develop and validate multimodal models on a shared, clinically meaningful benchmark.</w:t>
      </w:r>
    </w:p>
    <w:p w14:paraId="1EDC32CA" w14:textId="77777777" w:rsidR="00F4692A" w:rsidRDefault="00000000">
      <w:r>
        <w:t>At the University of Modena and Reggio Emilia, preliminary work has already been performed on 257 BraTS-GLI examinations. In this initial phase, clinician-curated reports were generated and structured according to a standardized internal protocol. The preliminary results suggest that expert-written clinical reports provide richer and more consistent semantic information than automatically generated or less structured report resources. Furthermore, when used as auxiliary semantic supervision during model training, these reports improved 3D brain tumor segmentation performance while preserving an image-only inference pipeline.</w:t>
      </w:r>
    </w:p>
    <w:p w14:paraId="00954089" w14:textId="77777777" w:rsidR="00F4692A" w:rsidRDefault="00000000">
      <w:r>
        <w:t>The next phase of the project will involve a larger collaborative reporting effort performed by expert neuroradiologists. This work may also provide the basis for a future dedicated MICCAI challenge task focused on report-enriched brain tumor MRI analysis, multimodal image-text learning, or report-guided segmentation.</w:t>
      </w:r>
    </w:p>
    <w:p w14:paraId="78D97061" w14:textId="77777777" w:rsidR="00F4692A" w:rsidRDefault="00000000">
      <w:r>
        <w:t>The project reference neuroradiologist is Dr. Francesco Farioli, neuroradiologist and PhD student at the University of Modena and Reggio Emilia. The coordinating center is the AImageLab, Department of Engineering “Enzo Ferrari”, University of Modena and Reggio Emilia.</w:t>
      </w:r>
    </w:p>
    <w:p w14:paraId="48B92450" w14:textId="77777777" w:rsidR="00F4692A" w:rsidRDefault="00000000">
      <w:r>
        <w:t>All collaborators who complete the assigned work according to the project requirements will be included as co-authors in the resulting dataset publication.</w:t>
      </w:r>
    </w:p>
    <w:p w14:paraId="01B2E5A9" w14:textId="77777777" w:rsidR="00F4692A" w:rsidRDefault="00000000">
      <w:pPr>
        <w:pStyle w:val="Titolo1"/>
      </w:pPr>
      <w:r>
        <w:t>2. Objectives</w:t>
      </w:r>
    </w:p>
    <w:p w14:paraId="47213AA4" w14:textId="77777777" w:rsidR="00F4692A" w:rsidRDefault="00000000">
      <w:r>
        <w:t>The primary objective of the BraTS-ReportX project is to generate a complete, high-quality, validated set of clinical radiology reports for all 1,251 BraTS-GLI MRI examinations. The secondary objectives are:</w:t>
      </w:r>
    </w:p>
    <w:p w14:paraId="60D392E6" w14:textId="77777777" w:rsidR="00F4692A" w:rsidRDefault="00000000">
      <w:pPr>
        <w:spacing w:after="20"/>
        <w:ind w:left="432" w:hanging="288"/>
      </w:pPr>
      <w:r>
        <w:t>1. To create a public multimodal dataset combining brain MRI images, tumor segmentations, free-text clinical reports, and structured report-derived fields.</w:t>
      </w:r>
    </w:p>
    <w:p w14:paraId="2FB772EC" w14:textId="77777777" w:rsidR="00F4692A" w:rsidRDefault="00000000">
      <w:pPr>
        <w:spacing w:after="20"/>
        <w:ind w:left="432" w:hanging="288"/>
      </w:pPr>
      <w:r>
        <w:t>2. To support research on multimodal models integrating imaging and textual information.</w:t>
      </w:r>
    </w:p>
    <w:p w14:paraId="2BC09AC2" w14:textId="77777777" w:rsidR="00F4692A" w:rsidRDefault="00000000">
      <w:pPr>
        <w:spacing w:after="20"/>
        <w:ind w:left="432" w:hanging="288"/>
      </w:pPr>
      <w:r>
        <w:t>3. To evaluate whether clinical report information can improve segmentation and other downstream imaging tasks.</w:t>
      </w:r>
    </w:p>
    <w:p w14:paraId="16FDC1D8" w14:textId="77777777" w:rsidR="00F4692A" w:rsidRDefault="00000000">
      <w:pPr>
        <w:spacing w:after="20"/>
        <w:ind w:left="432" w:hanging="288"/>
      </w:pPr>
      <w:r>
        <w:t>4. To support the development of automated brain MRI report generation models.</w:t>
      </w:r>
    </w:p>
    <w:p w14:paraId="20024C3E" w14:textId="77777777" w:rsidR="00F4692A" w:rsidRDefault="00000000">
      <w:pPr>
        <w:spacing w:after="20"/>
        <w:ind w:left="432" w:hanging="288"/>
      </w:pPr>
      <w:r>
        <w:t>5. To support research on text-conditioned MRI image generation and cross-modal representation learning.</w:t>
      </w:r>
    </w:p>
    <w:p w14:paraId="1333B906" w14:textId="77777777" w:rsidR="00F4692A" w:rsidRDefault="00000000">
      <w:pPr>
        <w:spacing w:after="20"/>
        <w:ind w:left="432" w:hanging="288"/>
      </w:pPr>
      <w:r>
        <w:t>6. To provide a robust resource that may serve as the foundation for a future dedicated MICCAI task.</w:t>
      </w:r>
    </w:p>
    <w:p w14:paraId="424DCE22" w14:textId="77777777" w:rsidR="00F4692A" w:rsidRDefault="00000000">
      <w:pPr>
        <w:pStyle w:val="Titolo1"/>
      </w:pPr>
      <w:r>
        <w:lastRenderedPageBreak/>
        <w:t>3. Materials and Methods</w:t>
      </w:r>
    </w:p>
    <w:p w14:paraId="3DE9B59C" w14:textId="77777777" w:rsidR="00F4692A" w:rsidRDefault="00000000">
      <w:pPr>
        <w:pStyle w:val="Titolo2"/>
      </w:pPr>
      <w:r>
        <w:t>3.1 Dataset</w:t>
      </w:r>
    </w:p>
    <w:p w14:paraId="49E8F18C" w14:textId="77777777" w:rsidR="00F4692A" w:rsidRDefault="00000000">
      <w:r>
        <w:t>The project will use the BraTS-GLI dataset, a public collection of MRI examinations from adult patients with diffuse gliomas. The dataset includes 1,251 examinations. For each case, the available imaging data include T1-weighted, post-contrast T1-weighted, T2-weighted, and FLAIR sequences. Expert tumor segmentations are also available according to the BraTS annotation protocol.</w:t>
      </w:r>
    </w:p>
    <w:p w14:paraId="08875377" w14:textId="186572A5" w:rsidR="00F4692A" w:rsidRDefault="00000000">
      <w:r>
        <w:t xml:space="preserve">No additional clinical information will be available to the reporting neuroradiologists. Reports will therefore be based only on the MRI images and the available tumor segmentations. </w:t>
      </w:r>
    </w:p>
    <w:p w14:paraId="4A99BA45" w14:textId="77777777" w:rsidR="00F4692A" w:rsidRDefault="00000000">
      <w:pPr>
        <w:pStyle w:val="Titolo2"/>
      </w:pPr>
      <w:r>
        <w:t>3.2 Participants</w:t>
      </w:r>
    </w:p>
    <w:p w14:paraId="068BD232" w14:textId="06EBD0E7" w:rsidR="00F4692A" w:rsidRDefault="00000000">
      <w:r>
        <w:t>Reporting will be performed by neuroradiologists. Each collaborator will receive personal login credentials and will be assigned a predefined subset of examinations.</w:t>
      </w:r>
    </w:p>
    <w:p w14:paraId="3D0B7592" w14:textId="77777777" w:rsidR="00F4692A" w:rsidRDefault="00000000">
      <w:r>
        <w:t>The planned workload for each collaborator is approximately 60 examinations, including both high-grade and low-grade gliomas. The assigned cases should be completed within 30 days after receipt of the platform credentials and study instructions. The expected reporting time is approximately 10 minutes per case, although this may vary depending on lesion complexity.</w:t>
      </w:r>
    </w:p>
    <w:p w14:paraId="7BAA3EB9" w14:textId="77777777" w:rsidR="00F4692A" w:rsidRDefault="00000000">
      <w:pPr>
        <w:pStyle w:val="Titolo2"/>
      </w:pPr>
      <w:r>
        <w:t>3.3 Reporting Platform</w:t>
      </w:r>
    </w:p>
    <w:p w14:paraId="4D35337F" w14:textId="77777777" w:rsidR="00F4692A" w:rsidRDefault="00000000">
      <w:r>
        <w:t>Reports will be generated through a dedicated web-based platform developed at the University of Modena and Reggio Emilia. The platform allows direct review of the MRI images and the available tumor segmentations. It also includes an automatic speech-to-text dictation system, allowing reports to be typed manually or dictated using the computer microphone.</w:t>
      </w:r>
    </w:p>
    <w:p w14:paraId="0D056562" w14:textId="77777777" w:rsidR="00F4692A" w:rsidRDefault="00000000">
      <w:r>
        <w:t>Reports may be written either in English or in Italian. When required, reports written in Italian may subsequently be translated and harmonized by the coordinating center before final dataset release. After collaborators complete the enrollment form, they will receive the information documentation and the link to the reporting website.</w:t>
      </w:r>
    </w:p>
    <w:p w14:paraId="230F16B4" w14:textId="77777777" w:rsidR="00F4692A" w:rsidRDefault="00000000">
      <w:pPr>
        <w:pStyle w:val="Titolo2"/>
      </w:pPr>
      <w:r>
        <w:t>3.4 Reporting Instructions</w:t>
      </w:r>
    </w:p>
    <w:p w14:paraId="14E6B06A" w14:textId="77777777" w:rsidR="00F4692A" w:rsidRDefault="00000000">
      <w:r>
        <w:t>Reports will be written in free-text format, guided by a reporting instruction document. The aim is not to impose a rigid structured template, but to encourage consistent and clinically meaningful descriptions across cases.</w:t>
      </w:r>
    </w:p>
    <w:p w14:paraId="710A8EBF" w14:textId="77777777" w:rsidR="00F4692A" w:rsidRDefault="00000000">
      <w:r>
        <w:t>A short guide will be provided to indicate the main imaging features that collaborators should evaluate and, when visible, include in the report. Particular attention should be paid to VASARI-related features and to the following elements:</w:t>
      </w:r>
    </w:p>
    <w:p w14:paraId="3D133717" w14:textId="77777777" w:rsidR="00F4692A" w:rsidRDefault="00000000">
      <w:pPr>
        <w:pStyle w:val="Puntoelenco"/>
      </w:pPr>
      <w:r>
        <w:t>lesion location and side;</w:t>
      </w:r>
    </w:p>
    <w:p w14:paraId="25353105" w14:textId="77777777" w:rsidR="00F4692A" w:rsidRDefault="00000000">
      <w:pPr>
        <w:pStyle w:val="Puntoelenco"/>
      </w:pPr>
      <w:r>
        <w:t>tumor extent and anatomical structures involved;</w:t>
      </w:r>
    </w:p>
    <w:p w14:paraId="04A6411F" w14:textId="77777777" w:rsidR="00F4692A" w:rsidRDefault="00000000">
      <w:pPr>
        <w:pStyle w:val="Puntoelenco"/>
      </w:pPr>
      <w:r>
        <w:t>enhancement pattern;</w:t>
      </w:r>
    </w:p>
    <w:p w14:paraId="791CED7E" w14:textId="77777777" w:rsidR="00F4692A" w:rsidRDefault="00000000">
      <w:pPr>
        <w:pStyle w:val="Puntoelenco"/>
      </w:pPr>
      <w:r>
        <w:t>necrotic or cystic components;</w:t>
      </w:r>
    </w:p>
    <w:p w14:paraId="65CFF38E" w14:textId="77777777" w:rsidR="00F4692A" w:rsidRDefault="00000000">
      <w:pPr>
        <w:pStyle w:val="Puntoelenco"/>
      </w:pPr>
      <w:r>
        <w:t>non-enhancing tumor component;</w:t>
      </w:r>
    </w:p>
    <w:p w14:paraId="75BF874B" w14:textId="77777777" w:rsidR="00F4692A" w:rsidRDefault="00000000">
      <w:pPr>
        <w:pStyle w:val="Puntoelenco"/>
      </w:pPr>
      <w:r>
        <w:t>edema or infiltrative FLAIR abnormality;</w:t>
      </w:r>
    </w:p>
    <w:p w14:paraId="4FB639FD" w14:textId="77777777" w:rsidR="00F4692A" w:rsidRDefault="00000000">
      <w:pPr>
        <w:pStyle w:val="Puntoelenco"/>
      </w:pPr>
      <w:r>
        <w:t>mass effect and midline shift;</w:t>
      </w:r>
    </w:p>
    <w:p w14:paraId="1CDB6E69" w14:textId="77777777" w:rsidR="00F4692A" w:rsidRDefault="00000000">
      <w:pPr>
        <w:pStyle w:val="Puntoelenco"/>
      </w:pPr>
      <w:r>
        <w:t>ventricular or ependymal involvement;</w:t>
      </w:r>
    </w:p>
    <w:p w14:paraId="29278145" w14:textId="77777777" w:rsidR="00F4692A" w:rsidRDefault="00000000">
      <w:pPr>
        <w:pStyle w:val="Puntoelenco"/>
      </w:pPr>
      <w:r>
        <w:t>cortical, callosal, deep gray matter, brainstem, or cerebellar involvement, when present;</w:t>
      </w:r>
    </w:p>
    <w:p w14:paraId="6B9706B6" w14:textId="77777777" w:rsidR="00F4692A" w:rsidRDefault="00000000">
      <w:pPr>
        <w:pStyle w:val="Puntoelenco"/>
      </w:pPr>
      <w:r>
        <w:t>multifocal or multicentric disease;</w:t>
      </w:r>
    </w:p>
    <w:p w14:paraId="1BE95B5F" w14:textId="77777777" w:rsidR="00F4692A" w:rsidRDefault="00000000">
      <w:pPr>
        <w:pStyle w:val="Puntoelenco"/>
      </w:pPr>
      <w:r>
        <w:t>relationship with eloquent or clinically relevant areas, when assessable;</w:t>
      </w:r>
    </w:p>
    <w:p w14:paraId="62630A86" w14:textId="77777777" w:rsidR="00F4692A" w:rsidRDefault="00000000">
      <w:pPr>
        <w:pStyle w:val="Puntoelenco"/>
      </w:pPr>
      <w:r>
        <w:t>ancillary findings visible on the available images.</w:t>
      </w:r>
    </w:p>
    <w:p w14:paraId="0C97ADAB" w14:textId="77777777" w:rsidR="00F4692A" w:rsidRDefault="00000000">
      <w:r>
        <w:t>Reports should describe all relevant imaging findings visible on the available MRI sequences, within the limits imposed by image quality and by the absence of additional sequences such as diffusion, perfusion, susceptibility-weighted imaging, or advanced MRI acquisitions.</w:t>
      </w:r>
    </w:p>
    <w:p w14:paraId="1BC11DC5" w14:textId="77777777" w:rsidR="00F4692A" w:rsidRDefault="00000000">
      <w:pPr>
        <w:pStyle w:val="Titolo2"/>
      </w:pPr>
      <w:r>
        <w:t>3.5 Initial Calibration Phase</w:t>
      </w:r>
    </w:p>
    <w:p w14:paraId="5A9FD513" w14:textId="1FB9E0CC" w:rsidR="00F4692A" w:rsidRDefault="00000000">
      <w:r>
        <w:t>To promote consistency across contributors, the project will include an initial calibration phase. Each collaborator will first be asked to report three cases. These reports will be reviewed by the coordinating center, and feedback will be provided regarding report style, level of detail, completeness, and adherence to the project instructions. The aim of this step is to harmonize reporting across collaborators before the full assignment is completed. After this feedback phase, collaborators will proceed with the remaining assigned cases.</w:t>
      </w:r>
    </w:p>
    <w:p w14:paraId="40BE10D2" w14:textId="77777777" w:rsidR="00F4692A" w:rsidRDefault="00000000">
      <w:pPr>
        <w:pStyle w:val="Titolo2"/>
      </w:pPr>
      <w:r>
        <w:t>3.6 Quality Control and Validation</w:t>
      </w:r>
    </w:p>
    <w:p w14:paraId="569816BD" w14:textId="77777777" w:rsidR="00F4692A" w:rsidRDefault="00000000">
      <w:r>
        <w:t>The coordinating center will perform quality control of the submitted reports. Quality assessment may include evaluation of completeness, consistency, clarity, and coverage of clinically relevant neuro-oncological concepts.</w:t>
      </w:r>
    </w:p>
    <w:p w14:paraId="23AD3152" w14:textId="77777777" w:rsidR="00F4692A" w:rsidRDefault="00000000">
      <w:r>
        <w:t>A subset of reports will undergo additional review to assess report quality and inter-reader consistency. Some cases will be assigned to more than one neuroradiologist, allowing evaluation of inter-reader agreement and identification of fields or concepts that may require further harmonization. When necessary, discrepancies may be reviewed by the coordinating center or by an expert neuroradiology panel.</w:t>
      </w:r>
    </w:p>
    <w:p w14:paraId="4649D667" w14:textId="77777777" w:rsidR="00F4692A" w:rsidRDefault="00000000">
      <w:r>
        <w:lastRenderedPageBreak/>
        <w:t>The final released dataset will include free-text reports and structured fields. Structured fields may be derived from the reports, from manual review, or from automatic computational analysis. These fields may include, when applicable, lesion location, involved anatomical regions, tumor laterality, number of lesions, and other clinically relevant descriptors.</w:t>
      </w:r>
    </w:p>
    <w:p w14:paraId="19B30F6D" w14:textId="77777777" w:rsidR="00F4692A" w:rsidRDefault="00000000">
      <w:pPr>
        <w:pStyle w:val="Titolo2"/>
      </w:pPr>
      <w:r>
        <w:t>3.7 Preliminary Work</w:t>
      </w:r>
    </w:p>
    <w:p w14:paraId="0563928E" w14:textId="77777777" w:rsidR="00F4692A" w:rsidRDefault="00000000">
      <w:r>
        <w:t>A preliminary BraTS-ReportX dataset has already been created at the University of Modena and Reggio Emilia. This initial dataset includes 257 BraTS-GLI examinations enriched with clinician-curated reports and structured descriptors.</w:t>
      </w:r>
    </w:p>
    <w:p w14:paraId="57FA0FC6" w14:textId="77777777" w:rsidR="00F4692A" w:rsidRDefault="00000000">
      <w:r>
        <w:t>The preliminary work showed that clinician-written reports provide broader clinical semantic coverage and better adherence to structured reporting concepts than other available report-augmented BraTS resources. Inter-reader consistency was evaluated on overlapping cases, supporting the reliability of the reporting approach.</w:t>
      </w:r>
    </w:p>
    <w:p w14:paraId="2F3C15FE" w14:textId="77777777" w:rsidR="00F4692A" w:rsidRDefault="00000000">
      <w:r>
        <w:t>The reports were also used as auxiliary semantic supervision in a 3D brain tumor segmentation framework. In this setting, textual report embeddings were aligned with MRI visual features during training, while inference remained based only on the imaging data. The use of clinician-curated reports improved segmentation performance compared with an image-only baseline and compared with alternative textual resources.</w:t>
      </w:r>
    </w:p>
    <w:p w14:paraId="2F247CCD" w14:textId="77777777" w:rsidR="00F4692A" w:rsidRDefault="00000000">
      <w:r>
        <w:t>These findings support the hypothesis that high-quality radiology reports can provide meaningful semantic supervision for 3D medical image analysis and justify the extension of the annotation effort to the full BraTS-GLI dataset.</w:t>
      </w:r>
    </w:p>
    <w:p w14:paraId="25D4A1E9" w14:textId="77777777" w:rsidR="00F4692A" w:rsidRDefault="00000000">
      <w:pPr>
        <w:pStyle w:val="Titolo1"/>
      </w:pPr>
      <w:r>
        <w:t>4. Expected Results and Impact</w:t>
      </w:r>
    </w:p>
    <w:p w14:paraId="69542E86" w14:textId="77777777" w:rsidR="00F4692A" w:rsidRDefault="00000000">
      <w:r>
        <w:t>The expected result of this collaborative annotation effort is the release of BraTS-ReportX, a large public multimodal dataset including 1,251 BraTS-GLI MRI examinations, tumor segmentations, free-text clinical radiology reports, and structured fields. The main expected scientific impacts are:</w:t>
      </w:r>
    </w:p>
    <w:p w14:paraId="5D89C470" w14:textId="77777777" w:rsidR="00F4692A" w:rsidRDefault="00000000">
      <w:pPr>
        <w:spacing w:after="20"/>
        <w:ind w:left="432" w:hanging="288"/>
      </w:pPr>
      <w:r>
        <w:t>1. Enabling research on multimodal 3D MRI models that jointly use images and text.</w:t>
      </w:r>
    </w:p>
    <w:p w14:paraId="0941DCE6" w14:textId="77777777" w:rsidR="00F4692A" w:rsidRDefault="00000000">
      <w:pPr>
        <w:spacing w:after="20"/>
        <w:ind w:left="432" w:hanging="288"/>
      </w:pPr>
      <w:r>
        <w:t>2. Supporting the development of report-guided or report-supervised segmentation algorithms.</w:t>
      </w:r>
    </w:p>
    <w:p w14:paraId="3EC41FB9" w14:textId="77777777" w:rsidR="00F4692A" w:rsidRDefault="00000000">
      <w:pPr>
        <w:spacing w:after="20"/>
        <w:ind w:left="432" w:hanging="288"/>
      </w:pPr>
      <w:r>
        <w:t>3. Providing training and evaluation data for automated brain MRI report generation.</w:t>
      </w:r>
    </w:p>
    <w:p w14:paraId="0501D095" w14:textId="77777777" w:rsidR="00F4692A" w:rsidRDefault="00000000">
      <w:pPr>
        <w:spacing w:after="20"/>
        <w:ind w:left="432" w:hanging="288"/>
      </w:pPr>
      <w:r>
        <w:t>4. Supporting research on text-conditioned MRI synthesis and image generation.</w:t>
      </w:r>
    </w:p>
    <w:p w14:paraId="31AB8579" w14:textId="77777777" w:rsidR="00F4692A" w:rsidRDefault="00000000">
      <w:pPr>
        <w:spacing w:after="20"/>
        <w:ind w:left="432" w:hanging="288"/>
      </w:pPr>
      <w:r>
        <w:t>5. Creating a clinically meaningful benchmark for neuro-oncology artificial intelligence.</w:t>
      </w:r>
    </w:p>
    <w:p w14:paraId="1C2C4648" w14:textId="77777777" w:rsidR="00F4692A" w:rsidRDefault="00000000">
      <w:pPr>
        <w:spacing w:after="20"/>
        <w:ind w:left="432" w:hanging="288"/>
      </w:pPr>
      <w:r>
        <w:t>6. Providing the foundation for a possible future MICCAI task focused on multimodal brain tumor MRI analysis.</w:t>
      </w:r>
    </w:p>
    <w:p w14:paraId="6990EB08" w14:textId="77777777" w:rsidR="00F4692A" w:rsidRDefault="00000000">
      <w:r>
        <w:t>The key strength of the project is the combination of a widely used public imaging dataset with expert-generated radiology reports and structured clinical descriptors. By releasing the dataset publicly, BraTS-ReportX aims to facilitate reproducible research and allow multiple laboratories to develop, evaluate, and compare multimodal methods on a shared resource.</w:t>
      </w:r>
    </w:p>
    <w:p w14:paraId="7795788E" w14:textId="77777777" w:rsidR="00F4692A" w:rsidRDefault="00000000">
      <w:pPr>
        <w:pStyle w:val="Titolo1"/>
      </w:pPr>
      <w:r>
        <w:t>5. Authorship and Data Release</w:t>
      </w:r>
    </w:p>
    <w:p w14:paraId="3C3ED9F2" w14:textId="77777777" w:rsidR="00F4692A" w:rsidRDefault="00000000">
      <w:r>
        <w:t>All collaborators who complete the assigned reporting work and meet the project requirements will be included as co-authors in the resulting publication describing the dataset. The authorship requirement is completion of the assigned 60 cases after quality-control approval.</w:t>
      </w:r>
    </w:p>
    <w:p w14:paraId="523BE437" w14:textId="77777777" w:rsidR="00F4692A" w:rsidRDefault="00000000">
      <w:r>
        <w:t>The final dataset will be prepared for public release according to the applicable data-sharing conditions of the original BraTS dataset and the policies of the coordinating center. Documentation accompanying the dataset will include the reporting instructions, data structure, structured fields, and recommended citation.</w:t>
      </w:r>
    </w:p>
    <w:p w14:paraId="5EAF00DF" w14:textId="38F1B266" w:rsidR="00F4692A" w:rsidRDefault="00F4692A">
      <w:pPr>
        <w:spacing w:before="80"/>
      </w:pPr>
    </w:p>
    <w:sectPr w:rsidR="00F4692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DE0E1" w14:textId="77777777" w:rsidR="00BF6ACC" w:rsidRDefault="00BF6ACC">
      <w:pPr>
        <w:spacing w:after="0"/>
      </w:pPr>
      <w:r>
        <w:separator/>
      </w:r>
    </w:p>
  </w:endnote>
  <w:endnote w:type="continuationSeparator" w:id="0">
    <w:p w14:paraId="0F567E25" w14:textId="77777777" w:rsidR="00BF6ACC" w:rsidRDefault="00BF6A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97DA" w14:textId="560FB555" w:rsidR="00F4692A" w:rsidRDefault="00F4692A">
    <w:pPr>
      <w:pStyle w:val="Pidipa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28BD" w14:textId="77777777" w:rsidR="00BF6ACC" w:rsidRDefault="00BF6ACC">
      <w:pPr>
        <w:spacing w:after="0"/>
      </w:pPr>
      <w:r>
        <w:separator/>
      </w:r>
    </w:p>
  </w:footnote>
  <w:footnote w:type="continuationSeparator" w:id="0">
    <w:p w14:paraId="094324F4" w14:textId="77777777" w:rsidR="00BF6ACC" w:rsidRDefault="00BF6A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951549966">
    <w:abstractNumId w:val="8"/>
  </w:num>
  <w:num w:numId="2" w16cid:durableId="531503474">
    <w:abstractNumId w:val="6"/>
  </w:num>
  <w:num w:numId="3" w16cid:durableId="1788547711">
    <w:abstractNumId w:val="5"/>
  </w:num>
  <w:num w:numId="4" w16cid:durableId="782576018">
    <w:abstractNumId w:val="4"/>
  </w:num>
  <w:num w:numId="5" w16cid:durableId="733548908">
    <w:abstractNumId w:val="7"/>
  </w:num>
  <w:num w:numId="6" w16cid:durableId="1067653315">
    <w:abstractNumId w:val="3"/>
  </w:num>
  <w:num w:numId="7" w16cid:durableId="1647860506">
    <w:abstractNumId w:val="2"/>
  </w:num>
  <w:num w:numId="8" w16cid:durableId="136385449">
    <w:abstractNumId w:val="1"/>
  </w:num>
  <w:num w:numId="9" w16cid:durableId="86228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25D1"/>
    <w:rsid w:val="007B4CEF"/>
    <w:rsid w:val="00A63A7A"/>
    <w:rsid w:val="00AA1D8D"/>
    <w:rsid w:val="00B01EC9"/>
    <w:rsid w:val="00B47730"/>
    <w:rsid w:val="00BF6ACC"/>
    <w:rsid w:val="00CB0664"/>
    <w:rsid w:val="00D32C92"/>
    <w:rsid w:val="00F46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9A091"/>
  <w14:defaultImageDpi w14:val="300"/>
  <w15:docId w15:val="{AF120E8C-B1D9-014F-816B-B851E97D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60" w:line="240" w:lineRule="auto"/>
    </w:pPr>
    <w:rPr>
      <w:rFonts w:ascii="Aptos" w:eastAsia="Aptos" w:hAnsi="Aptos"/>
      <w:sz w:val="18"/>
    </w:rPr>
  </w:style>
  <w:style w:type="paragraph" w:styleId="Titolo1">
    <w:name w:val="heading 1"/>
    <w:basedOn w:val="Normale"/>
    <w:next w:val="Normale"/>
    <w:link w:val="Titolo1Carattere"/>
    <w:uiPriority w:val="9"/>
    <w:qFormat/>
    <w:rsid w:val="00FC693F"/>
    <w:pPr>
      <w:keepNext/>
      <w:keepLines/>
      <w:spacing w:before="140"/>
      <w:outlineLvl w:val="0"/>
    </w:pPr>
    <w:rPr>
      <w:rFonts w:asciiTheme="majorHAnsi" w:eastAsiaTheme="majorEastAsia" w:hAnsiTheme="majorHAnsi" w:cstheme="majorBidi"/>
      <w:b/>
      <w:bCs/>
      <w:color w:val="1F4E79"/>
      <w:sz w:val="27"/>
      <w:szCs w:val="28"/>
    </w:rPr>
  </w:style>
  <w:style w:type="paragraph" w:styleId="Titolo2">
    <w:name w:val="heading 2"/>
    <w:basedOn w:val="Normale"/>
    <w:next w:val="Normale"/>
    <w:link w:val="Titolo2Carattere"/>
    <w:uiPriority w:val="9"/>
    <w:unhideWhenUsed/>
    <w:qFormat/>
    <w:rsid w:val="00FC693F"/>
    <w:pPr>
      <w:keepNext/>
      <w:keepLines/>
      <w:spacing w:before="100" w:after="40"/>
      <w:outlineLvl w:val="1"/>
    </w:pPr>
    <w:rPr>
      <w:rFonts w:asciiTheme="majorHAnsi" w:eastAsiaTheme="majorEastAsia" w:hAnsiTheme="majorHAnsi" w:cstheme="majorBidi"/>
      <w:b/>
      <w:bCs/>
      <w:color w:val="1F4E79"/>
      <w:sz w:val="21"/>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0"/>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rPr>
      <w:b/>
      <w:bCs/>
      <w:color w:val="4F81BD" w:themeColor="accent1"/>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1912</Words>
  <Characters>10901</Characters>
  <Application>Microsoft Office Word</Application>
  <DocSecurity>0</DocSecurity>
  <Lines>90</Lines>
  <Paragraphs>25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BraTS-ReportX Study Protocol</vt:lpstr>
      <vt:lpstr/>
    </vt:vector>
  </TitlesOfParts>
  <Manager/>
  <Company/>
  <LinksUpToDate>false</LinksUpToDate>
  <CharactersWithSpaces>12788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BraTS-ReportX Study Protocol</dc:title>
  <dc:subject>Collaborative annotation protocol for clinical MRI reports in BraTS-GLI</dc:subject>
  <dc:creator>Francesco Farioli</dc:creator>
  <cp:keywords>BraTS-ReportX; BraTS-GLI; neuroradiology; MRI; glioma; multimodal AI</cp:keywords>
  <dc:description>generated by python-docx</dc:description>
  <cp:lastModifiedBy>FRANCESCO FARIOLI</cp:lastModifiedBy>
  <cp:revision>2</cp:revision>
  <dcterms:created xsi:type="dcterms:W3CDTF">2026-06-08T16:38:00Z</dcterms:created>
  <dcterms:modified xsi:type="dcterms:W3CDTF">2026-06-08T16:38:00Z</dcterms:modified>
  <cp:category/>
</cp:coreProperties>
</file>