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0A7AE" w14:textId="4A15BB43" w:rsidR="0006557B" w:rsidRPr="00496C30" w:rsidRDefault="0006557B" w:rsidP="00496C30">
      <w:pPr>
        <w:pStyle w:val="Ttulo"/>
        <w:framePr w:wrap="notBeside" w:x="1146" w:y="97"/>
        <w:rPr>
          <w:b/>
          <w:bCs/>
          <w:color w:val="000000" w:themeColor="text1"/>
          <w:sz w:val="22"/>
          <w:szCs w:val="22"/>
          <w:lang w:val="es-CO"/>
        </w:rPr>
      </w:pPr>
      <w:bookmarkStart w:id="0" w:name="_Hlk208552526"/>
      <w:r w:rsidRPr="00496C30">
        <w:rPr>
          <w:b/>
          <w:bCs/>
          <w:color w:val="000000" w:themeColor="text1"/>
          <w:sz w:val="22"/>
          <w:szCs w:val="22"/>
          <w:lang w:val="es-CO"/>
        </w:rPr>
        <w:t xml:space="preserve">Aplicación de métodos </w:t>
      </w:r>
      <w:r w:rsidR="006B54AD">
        <w:rPr>
          <w:b/>
          <w:bCs/>
          <w:color w:val="000000" w:themeColor="text1"/>
          <w:sz w:val="22"/>
          <w:szCs w:val="22"/>
          <w:lang w:val="es-CO"/>
        </w:rPr>
        <w:t>n</w:t>
      </w:r>
      <w:r w:rsidRPr="00496C30">
        <w:rPr>
          <w:b/>
          <w:bCs/>
          <w:color w:val="000000" w:themeColor="text1"/>
          <w:sz w:val="22"/>
          <w:szCs w:val="22"/>
          <w:lang w:val="es-CO"/>
        </w:rPr>
        <w:t xml:space="preserve">uméricos en la </w:t>
      </w:r>
      <w:r w:rsidR="006B54AD">
        <w:rPr>
          <w:b/>
          <w:bCs/>
          <w:color w:val="000000" w:themeColor="text1"/>
          <w:sz w:val="22"/>
          <w:szCs w:val="22"/>
          <w:lang w:val="es-CO"/>
        </w:rPr>
        <w:t>s</w:t>
      </w:r>
      <w:r w:rsidRPr="00496C30">
        <w:rPr>
          <w:b/>
          <w:bCs/>
          <w:color w:val="000000" w:themeColor="text1"/>
          <w:sz w:val="22"/>
          <w:szCs w:val="22"/>
          <w:lang w:val="es-CO"/>
        </w:rPr>
        <w:t>imulación d</w:t>
      </w:r>
      <w:r w:rsidR="00496C30">
        <w:rPr>
          <w:b/>
          <w:bCs/>
          <w:color w:val="000000" w:themeColor="text1"/>
          <w:sz w:val="22"/>
          <w:szCs w:val="22"/>
          <w:lang w:val="es-CO"/>
        </w:rPr>
        <w:t xml:space="preserve">el </w:t>
      </w:r>
      <w:r w:rsidR="006B54AD">
        <w:rPr>
          <w:b/>
          <w:bCs/>
          <w:color w:val="000000" w:themeColor="text1"/>
          <w:sz w:val="22"/>
          <w:szCs w:val="22"/>
          <w:lang w:val="es-CO"/>
        </w:rPr>
        <w:t>c</w:t>
      </w:r>
      <w:r w:rsidR="00496C30">
        <w:rPr>
          <w:b/>
          <w:bCs/>
          <w:color w:val="000000" w:themeColor="text1"/>
          <w:sz w:val="22"/>
          <w:szCs w:val="22"/>
          <w:lang w:val="es-CO"/>
        </w:rPr>
        <w:t xml:space="preserve">alentamiento de un </w:t>
      </w:r>
      <w:r w:rsidR="006B54AD">
        <w:rPr>
          <w:b/>
          <w:bCs/>
          <w:color w:val="000000" w:themeColor="text1"/>
          <w:sz w:val="22"/>
          <w:szCs w:val="22"/>
          <w:lang w:val="es-CO"/>
        </w:rPr>
        <w:t>h</w:t>
      </w:r>
      <w:r w:rsidR="00496C30">
        <w:rPr>
          <w:b/>
          <w:bCs/>
          <w:color w:val="000000" w:themeColor="text1"/>
          <w:sz w:val="22"/>
          <w:szCs w:val="22"/>
          <w:lang w:val="es-CO"/>
        </w:rPr>
        <w:t>orno</w:t>
      </w:r>
      <w:r w:rsidRPr="00496C30">
        <w:rPr>
          <w:b/>
          <w:bCs/>
          <w:color w:val="000000" w:themeColor="text1"/>
          <w:sz w:val="22"/>
          <w:szCs w:val="22"/>
          <w:lang w:val="es-CO"/>
        </w:rPr>
        <w:t xml:space="preserve"> con </w:t>
      </w:r>
      <w:r w:rsidR="006B54AD">
        <w:rPr>
          <w:b/>
          <w:bCs/>
          <w:color w:val="000000" w:themeColor="text1"/>
          <w:sz w:val="22"/>
          <w:szCs w:val="22"/>
          <w:lang w:val="es-CO"/>
        </w:rPr>
        <w:t>r</w:t>
      </w:r>
      <w:r w:rsidRPr="00496C30">
        <w:rPr>
          <w:b/>
          <w:bCs/>
          <w:color w:val="000000" w:themeColor="text1"/>
          <w:sz w:val="22"/>
          <w:szCs w:val="22"/>
          <w:lang w:val="es-CO"/>
        </w:rPr>
        <w:t>egulación PID</w:t>
      </w:r>
    </w:p>
    <w:bookmarkEnd w:id="0"/>
    <w:p w14:paraId="257161D1" w14:textId="08C59A64" w:rsidR="0006557B" w:rsidRPr="006E200D" w:rsidRDefault="0006557B" w:rsidP="0006557B">
      <w:pPr>
        <w:pStyle w:val="Authors"/>
        <w:framePr w:h="781" w:hRule="exact" w:wrap="notBeside" w:x="1482" w:y="757"/>
        <w:jc w:val="both"/>
        <w:rPr>
          <w:color w:val="000000" w:themeColor="text1"/>
          <w:szCs w:val="22"/>
          <w:lang w:val="es-CO"/>
        </w:rPr>
      </w:pPr>
      <w:r w:rsidRPr="006E200D">
        <w:rPr>
          <w:color w:val="000000" w:themeColor="text1"/>
          <w:szCs w:val="22"/>
          <w:lang w:val="es-CO"/>
        </w:rPr>
        <w:t>Omar Alberto Torres, Universidad de Antioquia, Facultad de Ingeniería, Medellín, Antioquía, Colombia (e-mail: omara.torres@udea.edu.co)</w:t>
      </w:r>
    </w:p>
    <w:p w14:paraId="6997E967" w14:textId="77777777" w:rsidR="0006557B" w:rsidRPr="006E200D" w:rsidRDefault="0006557B" w:rsidP="0006557B">
      <w:pPr>
        <w:widowControl w:val="0"/>
        <w:jc w:val="both"/>
        <w:rPr>
          <w:color w:val="000000" w:themeColor="text1"/>
          <w:sz w:val="22"/>
          <w:szCs w:val="22"/>
          <w:lang w:val="es-CO"/>
        </w:rPr>
      </w:pPr>
    </w:p>
    <w:p w14:paraId="595103FB" w14:textId="3A2899D5" w:rsidR="0006557B" w:rsidRPr="006E200D" w:rsidRDefault="0029025B" w:rsidP="0006557B">
      <w:pPr>
        <w:widowControl w:val="0"/>
        <w:jc w:val="both"/>
        <w:rPr>
          <w:color w:val="000000" w:themeColor="text1"/>
          <w:sz w:val="22"/>
          <w:szCs w:val="22"/>
        </w:rPr>
        <w:sectPr w:rsidR="0006557B" w:rsidRPr="006E200D">
          <w:headerReference w:type="default" r:id="rId8"/>
          <w:pgSz w:w="12240" w:h="15840" w:code="1"/>
          <w:pgMar w:top="960" w:right="960" w:bottom="960" w:left="960" w:header="540" w:footer="540" w:gutter="0"/>
          <w:cols w:num="2" w:space="240"/>
        </w:sectPr>
      </w:pPr>
      <w:r w:rsidRPr="006E200D">
        <w:rPr>
          <w:color w:val="000000" w:themeColor="text1"/>
          <w:sz w:val="22"/>
          <w:szCs w:val="22"/>
        </w:rPr>
        <w:footnoteReference w:customMarkFollows="1" w:id="1"/>
        <w:sym w:font="Symbol" w:char="F020"/>
      </w:r>
    </w:p>
    <w:p w14:paraId="2034D25F" w14:textId="700641F3" w:rsidR="00452DF0" w:rsidRPr="006B54AD" w:rsidRDefault="00452DF0" w:rsidP="0006557B">
      <w:pPr>
        <w:pStyle w:val="Abstract"/>
        <w:ind w:firstLine="0"/>
        <w:rPr>
          <w:i/>
          <w:color w:val="000000" w:themeColor="text1"/>
          <w:sz w:val="22"/>
          <w:szCs w:val="22"/>
          <w:lang w:val="es-CO"/>
        </w:rPr>
      </w:pPr>
      <w:r w:rsidRPr="006B54AD">
        <w:rPr>
          <w:i/>
          <w:color w:val="000000" w:themeColor="text1"/>
          <w:sz w:val="22"/>
          <w:szCs w:val="22"/>
          <w:lang w:val="es-CO"/>
        </w:rPr>
        <w:t>Resumen</w:t>
      </w:r>
    </w:p>
    <w:p w14:paraId="2FCD3A9B" w14:textId="21FCE390" w:rsidR="00452DF0" w:rsidRDefault="00452DF0" w:rsidP="00452DF0">
      <w:pPr>
        <w:rPr>
          <w:lang w:val="es-CO"/>
        </w:rPr>
      </w:pPr>
      <w:r w:rsidRPr="00452DF0">
        <w:rPr>
          <w:lang w:val="es-CO"/>
        </w:rPr>
        <w:t>Este trabajo presenta e</w:t>
      </w:r>
      <w:r>
        <w:rPr>
          <w:lang w:val="es-CO"/>
        </w:rPr>
        <w:t xml:space="preserve">l diseño y la simulación de un horno </w:t>
      </w:r>
      <w:r w:rsidR="002131AD">
        <w:rPr>
          <w:lang w:val="es-CO"/>
        </w:rPr>
        <w:t>el</w:t>
      </w:r>
      <w:r w:rsidR="00574D48">
        <w:rPr>
          <w:lang w:val="es-CO"/>
        </w:rPr>
        <w:t>éctrico</w:t>
      </w:r>
      <w:r>
        <w:rPr>
          <w:lang w:val="es-CO"/>
        </w:rPr>
        <w:t xml:space="preserve"> con regulación de temperatura mediante el algoritmo de control Proporcional-Integral- Derivativo (PID). Para modelar el comportamiento térmico del horno se aplican la  Ley de Enfriamiento de Newton y la Ley de Fourier de la transferencia de calor. La regulación se logra mediante un controlador PID, Cuyas acciones proporcional, integral y derivativa se evalúan con el apoyo de métodos numéricos, particularmente utilizando el método de Euler para los cálculos.</w:t>
      </w:r>
    </w:p>
    <w:p w14:paraId="6DE97BDA" w14:textId="77777777" w:rsidR="00452DF0" w:rsidRDefault="00452DF0" w:rsidP="00452DF0">
      <w:pPr>
        <w:rPr>
          <w:lang w:val="es-CO"/>
        </w:rPr>
      </w:pPr>
    </w:p>
    <w:p w14:paraId="338094FB" w14:textId="5CA8AC21" w:rsidR="00452DF0" w:rsidRDefault="00452DF0" w:rsidP="00452DF0">
      <w:pPr>
        <w:rPr>
          <w:lang w:val="es-CO"/>
        </w:rPr>
      </w:pPr>
      <w:r>
        <w:rPr>
          <w:lang w:val="es-CO"/>
        </w:rPr>
        <w:t>La aplicación fue implementada en Python y diseñada para ser completamente configurable, permitiendo al usuario ajustar las constantes térmicas del horno como los parametros del controlador PI</w:t>
      </w:r>
      <w:r w:rsidR="00586D57">
        <w:rPr>
          <w:lang w:val="es-CO"/>
        </w:rPr>
        <w:t>D</w:t>
      </w:r>
      <w:r w:rsidR="00574D48">
        <w:rPr>
          <w:lang w:val="es-CO"/>
        </w:rPr>
        <w:t>, con el fin de analizar numérica y visualmente el comportamiento general y específico del sistema. Asimismo, se incorporan inyecciones de ruido en el modelo para simular posibles fallas en los equipos o perturbaciones en el proceso.</w:t>
      </w:r>
    </w:p>
    <w:p w14:paraId="492C5062" w14:textId="77777777" w:rsidR="00574D48" w:rsidRDefault="00574D48" w:rsidP="00452DF0">
      <w:pPr>
        <w:rPr>
          <w:lang w:val="es-CO"/>
        </w:rPr>
      </w:pPr>
    </w:p>
    <w:p w14:paraId="58F9A319" w14:textId="4EACE3FA" w:rsidR="00574D48" w:rsidRPr="00452DF0" w:rsidRDefault="00574D48" w:rsidP="005C7499">
      <w:pPr>
        <w:rPr>
          <w:lang w:val="es-CO"/>
        </w:rPr>
      </w:pPr>
      <w:r w:rsidRPr="00574D48">
        <w:rPr>
          <w:b/>
          <w:bCs/>
          <w:lang w:val="es-CO"/>
        </w:rPr>
        <w:t>Palabras clave</w:t>
      </w:r>
      <w:r w:rsidRPr="00574D48">
        <w:rPr>
          <w:color w:val="000000" w:themeColor="text1"/>
          <w:sz w:val="22"/>
          <w:szCs w:val="22"/>
          <w:lang w:val="es-CO"/>
        </w:rPr>
        <w:t>—</w:t>
      </w:r>
      <w:r>
        <w:rPr>
          <w:lang w:val="es-CO"/>
        </w:rPr>
        <w:t>Métodos numéricos, control PID, transferencia de calor, ley de enfriamiento de Newton, Ley de Fourier, método de Euler, Simulación en  Python, control de procesos.</w:t>
      </w:r>
    </w:p>
    <w:p w14:paraId="62E8B489" w14:textId="77777777" w:rsidR="00452DF0" w:rsidRPr="00452DF0" w:rsidRDefault="00452DF0" w:rsidP="00452DF0">
      <w:pPr>
        <w:rPr>
          <w:lang w:val="es-CO"/>
        </w:rPr>
      </w:pPr>
    </w:p>
    <w:p w14:paraId="152FCCF5" w14:textId="7A260904" w:rsidR="004D25B7" w:rsidRPr="006B54AD" w:rsidRDefault="0006557B" w:rsidP="0006557B">
      <w:pPr>
        <w:pStyle w:val="Abstract"/>
        <w:ind w:firstLine="0"/>
        <w:rPr>
          <w:color w:val="000000" w:themeColor="text1"/>
          <w:sz w:val="22"/>
          <w:szCs w:val="22"/>
        </w:rPr>
      </w:pPr>
      <w:r w:rsidRPr="006B54AD">
        <w:rPr>
          <w:i/>
          <w:color w:val="000000" w:themeColor="text1"/>
          <w:sz w:val="22"/>
          <w:szCs w:val="22"/>
        </w:rPr>
        <w:t>Abstract</w:t>
      </w:r>
    </w:p>
    <w:p w14:paraId="6F3E529B" w14:textId="68630B4E" w:rsidR="0029025B" w:rsidRPr="006E200D" w:rsidRDefault="00423DB2" w:rsidP="005C7499">
      <w:pPr>
        <w:pStyle w:val="Abstract"/>
        <w:ind w:firstLine="0"/>
        <w:rPr>
          <w:color w:val="000000" w:themeColor="text1"/>
          <w:sz w:val="22"/>
          <w:szCs w:val="22"/>
        </w:rPr>
      </w:pPr>
      <w:r w:rsidRPr="006E200D">
        <w:rPr>
          <w:b w:val="0"/>
          <w:bCs/>
          <w:color w:val="000000" w:themeColor="text1"/>
          <w:sz w:val="22"/>
          <w:szCs w:val="22"/>
        </w:rPr>
        <w:t>This work presents the design and simulation of an electric furnace with temperature regulation through a Proportional-Integral-Derivative (PID) control algorithm. To model the thermal behavior of the furnace, Newton’s Law of Cooling and Fourier’s Law of heat transfer are applied. The regulation is achieved using a PID controller, where the proportional, integral, and derivative actions are evaluated through numerical methods, particularly the Euler method for calculations. The application is developed in Python and designed to be fully configurable, allowing users to adjust both the furnace constants and the PID parameters in order to analyze, numerically and visually, the general and specific behavior of the system. Furthermore, noise injections are incorporated into the model to simulate potential equipment failures or process disturbances.</w:t>
      </w:r>
    </w:p>
    <w:p w14:paraId="609FEB85" w14:textId="77777777" w:rsidR="00423DB2" w:rsidRPr="006E200D" w:rsidRDefault="00423DB2" w:rsidP="0006557B">
      <w:pPr>
        <w:jc w:val="both"/>
        <w:rPr>
          <w:color w:val="000000" w:themeColor="text1"/>
          <w:sz w:val="22"/>
          <w:szCs w:val="22"/>
        </w:rPr>
      </w:pPr>
    </w:p>
    <w:p w14:paraId="1A26B3C3" w14:textId="181859E4" w:rsidR="00423DB2" w:rsidRPr="006E200D" w:rsidRDefault="00423DB2" w:rsidP="0006557B">
      <w:pPr>
        <w:jc w:val="both"/>
        <w:rPr>
          <w:color w:val="000000" w:themeColor="text1"/>
          <w:sz w:val="22"/>
          <w:szCs w:val="22"/>
        </w:rPr>
      </w:pPr>
      <w:r w:rsidRPr="006E200D">
        <w:rPr>
          <w:b/>
          <w:bCs/>
          <w:color w:val="000000" w:themeColor="text1"/>
          <w:sz w:val="22"/>
          <w:szCs w:val="22"/>
        </w:rPr>
        <w:t>Keywords</w:t>
      </w:r>
      <w:r w:rsidRPr="006E200D">
        <w:rPr>
          <w:color w:val="000000" w:themeColor="text1"/>
          <w:sz w:val="22"/>
          <w:szCs w:val="22"/>
        </w:rPr>
        <w:t xml:space="preserve"> — Numerical methods, PID control, electric furnace, heat transfer, Newton’s law of cooling, Fourier’s law, Euler method, Python simulation, process control.</w:t>
      </w:r>
    </w:p>
    <w:p w14:paraId="60C8427A" w14:textId="61FF7129" w:rsidR="0029025B" w:rsidRPr="006E200D" w:rsidRDefault="00423DB2" w:rsidP="0006557B">
      <w:pPr>
        <w:pStyle w:val="Ttulo1"/>
        <w:numPr>
          <w:ilvl w:val="0"/>
          <w:numId w:val="0"/>
        </w:numPr>
        <w:jc w:val="both"/>
        <w:rPr>
          <w:b/>
          <w:bCs/>
          <w:color w:val="000000" w:themeColor="text1"/>
          <w:sz w:val="22"/>
          <w:szCs w:val="22"/>
        </w:rPr>
      </w:pPr>
      <w:bookmarkStart w:id="1" w:name="PointTmp"/>
      <w:r w:rsidRPr="006E200D">
        <w:rPr>
          <w:b/>
          <w:bCs/>
          <w:color w:val="000000" w:themeColor="text1"/>
          <w:sz w:val="22"/>
          <w:szCs w:val="22"/>
        </w:rPr>
        <w:t>NOMENCLATURA</w:t>
      </w:r>
    </w:p>
    <w:p w14:paraId="7DAB1CAE" w14:textId="350E72BE" w:rsidR="0029025B" w:rsidRPr="006E200D" w:rsidRDefault="00BF045A" w:rsidP="0006557B">
      <w:pPr>
        <w:pStyle w:val="Text"/>
        <w:ind w:firstLine="0"/>
        <w:rPr>
          <w:b/>
          <w:bCs/>
          <w:color w:val="000000" w:themeColor="text1"/>
          <w:sz w:val="22"/>
          <w:szCs w:val="22"/>
        </w:rPr>
      </w:pPr>
      <w:r w:rsidRPr="006E200D">
        <w:rPr>
          <w:b/>
          <w:bCs/>
          <w:color w:val="000000" w:themeColor="text1"/>
          <w:sz w:val="22"/>
          <w:szCs w:val="22"/>
        </w:rPr>
        <w:t>Variables térmic</w:t>
      </w:r>
      <w:r w:rsidR="00A40B3E" w:rsidRPr="006E200D">
        <w:rPr>
          <w:b/>
          <w:bCs/>
          <w:color w:val="000000" w:themeColor="text1"/>
          <w:sz w:val="22"/>
          <w:szCs w:val="22"/>
        </w:rPr>
        <w:t>a</w:t>
      </w:r>
      <w:r w:rsidRPr="006E200D">
        <w:rPr>
          <w:b/>
          <w:bCs/>
          <w:color w:val="000000" w:themeColor="text1"/>
          <w:sz w:val="22"/>
          <w:szCs w:val="22"/>
        </w:rPr>
        <w:t>s</w:t>
      </w:r>
    </w:p>
    <w:p w14:paraId="666D9A86" w14:textId="3F40E7DB" w:rsidR="00BF045A" w:rsidRPr="006E200D" w:rsidRDefault="00D421FA" w:rsidP="0006557B">
      <w:pPr>
        <w:pStyle w:val="Text"/>
        <w:numPr>
          <w:ilvl w:val="0"/>
          <w:numId w:val="26"/>
        </w:numPr>
        <w:ind w:left="0" w:firstLine="0"/>
        <w:rPr>
          <w:color w:val="000000" w:themeColor="text1"/>
          <w:sz w:val="22"/>
          <w:szCs w:val="22"/>
          <w:lang w:val="es-CO"/>
        </w:rPr>
      </w:pPr>
      <w:r w:rsidRPr="006E200D">
        <w:rPr>
          <w:i/>
          <w:iCs/>
          <w:color w:val="000000" w:themeColor="text1"/>
          <w:sz w:val="22"/>
          <w:szCs w:val="22"/>
          <w:lang w:val="es-CO"/>
        </w:rPr>
        <w:t>T(t):</w:t>
      </w:r>
      <w:r w:rsidRPr="006E200D">
        <w:rPr>
          <w:color w:val="000000" w:themeColor="text1"/>
          <w:sz w:val="22"/>
          <w:szCs w:val="22"/>
          <w:lang w:val="es-CO"/>
        </w:rPr>
        <w:t xml:space="preserve"> Temperatura interna del horno [K o °C]</w:t>
      </w:r>
    </w:p>
    <w:p w14:paraId="532B64F5" w14:textId="71B96739" w:rsidR="00D421FA" w:rsidRPr="006E200D" w:rsidRDefault="00D421FA" w:rsidP="0006557B">
      <w:pPr>
        <w:pStyle w:val="Text"/>
        <w:numPr>
          <w:ilvl w:val="0"/>
          <w:numId w:val="26"/>
        </w:numPr>
        <w:ind w:left="0" w:firstLine="0"/>
        <w:rPr>
          <w:color w:val="000000" w:themeColor="text1"/>
          <w:sz w:val="22"/>
          <w:szCs w:val="22"/>
          <w:lang w:val="es-CO"/>
        </w:rPr>
      </w:pPr>
      <w:r w:rsidRPr="006E200D">
        <w:rPr>
          <w:i/>
          <w:iCs/>
          <w:color w:val="000000" w:themeColor="text1"/>
          <w:sz w:val="22"/>
          <w:szCs w:val="22"/>
          <w:lang w:val="es-CO"/>
        </w:rPr>
        <w:t>T</w:t>
      </w:r>
      <w:r w:rsidRPr="006E200D">
        <w:rPr>
          <w:i/>
          <w:iCs/>
          <w:color w:val="000000" w:themeColor="text1"/>
          <w:sz w:val="22"/>
          <w:szCs w:val="22"/>
          <w:vertAlign w:val="subscript"/>
          <w:lang w:val="es-CO"/>
        </w:rPr>
        <w:t>anb</w:t>
      </w:r>
      <w:r w:rsidRPr="006E200D">
        <w:rPr>
          <w:i/>
          <w:iCs/>
          <w:color w:val="000000" w:themeColor="text1"/>
          <w:sz w:val="22"/>
          <w:szCs w:val="22"/>
          <w:lang w:val="es-CO"/>
        </w:rPr>
        <w:t>(t):</w:t>
      </w:r>
      <w:r w:rsidRPr="006E200D">
        <w:rPr>
          <w:color w:val="000000" w:themeColor="text1"/>
          <w:sz w:val="22"/>
          <w:szCs w:val="22"/>
          <w:lang w:val="es-CO"/>
        </w:rPr>
        <w:t xml:space="preserve"> Temperatura ambiente [K o °C]</w:t>
      </w:r>
    </w:p>
    <w:p w14:paraId="257B4717" w14:textId="46DCE01F" w:rsidR="00D421FA" w:rsidRPr="006E200D" w:rsidRDefault="00D421FA" w:rsidP="0006557B">
      <w:pPr>
        <w:pStyle w:val="Text"/>
        <w:numPr>
          <w:ilvl w:val="0"/>
          <w:numId w:val="26"/>
        </w:numPr>
        <w:ind w:left="0" w:firstLine="0"/>
        <w:rPr>
          <w:color w:val="000000" w:themeColor="text1"/>
          <w:sz w:val="22"/>
          <w:szCs w:val="22"/>
          <w:lang w:val="es-CO"/>
        </w:rPr>
      </w:pPr>
      <w:r w:rsidRPr="006E200D">
        <w:rPr>
          <w:i/>
          <w:iCs/>
          <w:color w:val="000000" w:themeColor="text1"/>
          <w:sz w:val="22"/>
          <w:szCs w:val="22"/>
          <w:lang w:val="es-CO"/>
        </w:rPr>
        <w:t>q</w:t>
      </w:r>
      <w:r w:rsidRPr="006E200D">
        <w:rPr>
          <w:color w:val="000000" w:themeColor="text1"/>
          <w:sz w:val="22"/>
          <w:szCs w:val="22"/>
          <w:lang w:val="es-CO"/>
        </w:rPr>
        <w:t>: Flujo de calor por unidad de área [</w:t>
      </w:r>
      <m:oMath>
        <m:f>
          <m:fPr>
            <m:ctrlPr>
              <w:rPr>
                <w:rFonts w:ascii="Cambria Math" w:hAnsi="Cambria Math"/>
                <w:i/>
                <w:color w:val="000000" w:themeColor="text1"/>
                <w:sz w:val="22"/>
                <w:szCs w:val="22"/>
                <w:lang w:val="es-CO"/>
              </w:rPr>
            </m:ctrlPr>
          </m:fPr>
          <m:num>
            <m:r>
              <w:rPr>
                <w:rFonts w:ascii="Cambria Math" w:hAnsi="Cambria Math"/>
                <w:color w:val="000000" w:themeColor="text1"/>
                <w:sz w:val="22"/>
                <w:szCs w:val="22"/>
                <w:lang w:val="es-CO"/>
              </w:rPr>
              <m:t>w</m:t>
            </m:r>
          </m:num>
          <m:den>
            <m:sSup>
              <m:sSupPr>
                <m:ctrlPr>
                  <w:rPr>
                    <w:rFonts w:ascii="Cambria Math" w:hAnsi="Cambria Math"/>
                    <w:i/>
                    <w:color w:val="000000" w:themeColor="text1"/>
                    <w:sz w:val="22"/>
                    <w:szCs w:val="22"/>
                    <w:lang w:val="es-CO"/>
                  </w:rPr>
                </m:ctrlPr>
              </m:sSupPr>
              <m:e>
                <m:r>
                  <w:rPr>
                    <w:rFonts w:ascii="Cambria Math" w:hAnsi="Cambria Math"/>
                    <w:color w:val="000000" w:themeColor="text1"/>
                    <w:sz w:val="22"/>
                    <w:szCs w:val="22"/>
                    <w:lang w:val="es-CO"/>
                  </w:rPr>
                  <m:t>m</m:t>
                </m:r>
              </m:e>
              <m:sup>
                <m:r>
                  <w:rPr>
                    <w:rFonts w:ascii="Cambria Math" w:hAnsi="Cambria Math"/>
                    <w:color w:val="000000" w:themeColor="text1"/>
                    <w:sz w:val="22"/>
                    <w:szCs w:val="22"/>
                    <w:lang w:val="es-CO"/>
                  </w:rPr>
                  <m:t>2</m:t>
                </m:r>
              </m:sup>
            </m:sSup>
          </m:den>
        </m:f>
      </m:oMath>
      <w:r w:rsidRPr="006E200D">
        <w:rPr>
          <w:color w:val="000000" w:themeColor="text1"/>
          <w:sz w:val="22"/>
          <w:szCs w:val="22"/>
          <w:lang w:val="es-CO"/>
        </w:rPr>
        <w:t>]</w:t>
      </w:r>
    </w:p>
    <w:p w14:paraId="3443182D" w14:textId="5666021C" w:rsidR="00A40B3E" w:rsidRPr="006E200D" w:rsidRDefault="00D421FA" w:rsidP="0006557B">
      <w:pPr>
        <w:pStyle w:val="Text"/>
        <w:numPr>
          <w:ilvl w:val="0"/>
          <w:numId w:val="26"/>
        </w:numPr>
        <w:ind w:left="0" w:firstLine="0"/>
        <w:rPr>
          <w:color w:val="000000" w:themeColor="text1"/>
          <w:sz w:val="22"/>
          <w:szCs w:val="22"/>
          <w:lang w:val="es-CO"/>
        </w:rPr>
      </w:pPr>
      <w:r w:rsidRPr="006E200D">
        <w:rPr>
          <w:i/>
          <w:iCs/>
          <w:color w:val="000000" w:themeColor="text1"/>
          <w:sz w:val="22"/>
          <w:szCs w:val="22"/>
          <w:lang w:val="es-CO"/>
        </w:rPr>
        <w:t>Q</w:t>
      </w:r>
      <w:r w:rsidR="00A40B3E" w:rsidRPr="006E200D">
        <w:rPr>
          <w:color w:val="000000" w:themeColor="text1"/>
          <w:sz w:val="22"/>
          <w:szCs w:val="22"/>
          <w:lang w:val="es-CO"/>
        </w:rPr>
        <w:t xml:space="preserve">: </w:t>
      </w:r>
      <w:r w:rsidRPr="006E200D">
        <w:rPr>
          <w:color w:val="000000" w:themeColor="text1"/>
          <w:sz w:val="22"/>
          <w:szCs w:val="22"/>
          <w:lang w:val="es-CO"/>
        </w:rPr>
        <w:t>Tasa de transferencia de calor [W]</w:t>
      </w:r>
      <w:r w:rsidR="00A40B3E" w:rsidRPr="006E200D">
        <w:rPr>
          <w:color w:val="000000" w:themeColor="text1"/>
          <w:sz w:val="22"/>
          <w:szCs w:val="22"/>
          <w:lang w:val="es-CO"/>
        </w:rPr>
        <w:t>.</w:t>
      </w:r>
    </w:p>
    <w:p w14:paraId="75BBEF4D" w14:textId="4D745A98" w:rsidR="00A40B3E" w:rsidRPr="006E200D" w:rsidRDefault="00D421FA" w:rsidP="0006557B">
      <w:pPr>
        <w:pStyle w:val="Text"/>
        <w:numPr>
          <w:ilvl w:val="0"/>
          <w:numId w:val="26"/>
        </w:numPr>
        <w:ind w:left="0" w:firstLine="0"/>
        <w:rPr>
          <w:color w:val="000000" w:themeColor="text1"/>
          <w:sz w:val="22"/>
          <w:szCs w:val="22"/>
          <w:lang w:val="es-CO"/>
        </w:rPr>
      </w:pPr>
      <w:r w:rsidRPr="006E200D">
        <w:rPr>
          <w:i/>
          <w:iCs/>
          <w:color w:val="000000" w:themeColor="text1"/>
          <w:sz w:val="22"/>
          <w:szCs w:val="22"/>
          <w:lang w:val="es-CO"/>
        </w:rPr>
        <w:t>U(t)</w:t>
      </w:r>
      <w:r w:rsidR="00A40B3E" w:rsidRPr="006E200D">
        <w:rPr>
          <w:i/>
          <w:iCs/>
          <w:color w:val="000000" w:themeColor="text1"/>
          <w:sz w:val="22"/>
          <w:szCs w:val="22"/>
          <w:lang w:val="es-CO"/>
        </w:rPr>
        <w:t>:</w:t>
      </w:r>
      <w:r w:rsidRPr="006E200D">
        <w:rPr>
          <w:color w:val="000000" w:themeColor="text1"/>
          <w:sz w:val="22"/>
          <w:szCs w:val="22"/>
          <w:lang w:val="es-CO"/>
        </w:rPr>
        <w:t xml:space="preserve"> Entrada de energía (potencia eléctrica aplicad)</w:t>
      </w:r>
      <w:r w:rsidR="00A40B3E" w:rsidRPr="006E200D">
        <w:rPr>
          <w:color w:val="000000" w:themeColor="text1"/>
          <w:sz w:val="22"/>
          <w:szCs w:val="22"/>
          <w:lang w:val="es-CO"/>
        </w:rPr>
        <w:t xml:space="preserve"> [</w:t>
      </w:r>
      <w:r w:rsidRPr="006E200D">
        <w:rPr>
          <w:color w:val="000000" w:themeColor="text1"/>
          <w:sz w:val="22"/>
          <w:szCs w:val="22"/>
          <w:lang w:val="es-CO"/>
        </w:rPr>
        <w:t>w</w:t>
      </w:r>
      <w:r w:rsidR="00A40B3E" w:rsidRPr="006E200D">
        <w:rPr>
          <w:color w:val="000000" w:themeColor="text1"/>
          <w:sz w:val="22"/>
          <w:szCs w:val="22"/>
          <w:lang w:val="es-CO"/>
        </w:rPr>
        <w:t>].</w:t>
      </w:r>
    </w:p>
    <w:p w14:paraId="2D10D728" w14:textId="77777777" w:rsidR="00B67923" w:rsidRPr="006E200D" w:rsidRDefault="00B67923" w:rsidP="0006557B">
      <w:pPr>
        <w:pStyle w:val="Text"/>
        <w:ind w:firstLine="0"/>
        <w:rPr>
          <w:color w:val="000000" w:themeColor="text1"/>
          <w:sz w:val="22"/>
          <w:szCs w:val="22"/>
          <w:lang w:val="es-CO"/>
        </w:rPr>
      </w:pPr>
    </w:p>
    <w:p w14:paraId="3535C4A0" w14:textId="1024531C" w:rsidR="00BF045A" w:rsidRPr="006E200D" w:rsidRDefault="00BF045A" w:rsidP="0006557B">
      <w:pPr>
        <w:pStyle w:val="Text"/>
        <w:ind w:firstLine="0"/>
        <w:rPr>
          <w:b/>
          <w:bCs/>
          <w:color w:val="000000" w:themeColor="text1"/>
          <w:sz w:val="22"/>
          <w:szCs w:val="22"/>
        </w:rPr>
      </w:pPr>
      <w:r w:rsidRPr="006E200D">
        <w:rPr>
          <w:b/>
          <w:bCs/>
          <w:color w:val="000000" w:themeColor="text1"/>
          <w:sz w:val="22"/>
          <w:szCs w:val="22"/>
        </w:rPr>
        <w:t>Par</w:t>
      </w:r>
      <w:r w:rsidR="00A40B3E" w:rsidRPr="006E200D">
        <w:rPr>
          <w:b/>
          <w:bCs/>
          <w:color w:val="000000" w:themeColor="text1"/>
          <w:sz w:val="22"/>
          <w:szCs w:val="22"/>
        </w:rPr>
        <w:t>á</w:t>
      </w:r>
      <w:r w:rsidRPr="006E200D">
        <w:rPr>
          <w:b/>
          <w:bCs/>
          <w:color w:val="000000" w:themeColor="text1"/>
          <w:sz w:val="22"/>
          <w:szCs w:val="22"/>
        </w:rPr>
        <w:t>metros del modelo</w:t>
      </w:r>
    </w:p>
    <w:p w14:paraId="46187DDD" w14:textId="29BED878" w:rsidR="00D421FA" w:rsidRPr="006E200D" w:rsidRDefault="00815996" w:rsidP="0006557B">
      <w:pPr>
        <w:pStyle w:val="Text"/>
        <w:numPr>
          <w:ilvl w:val="0"/>
          <w:numId w:val="28"/>
        </w:numPr>
        <w:ind w:left="0" w:firstLine="0"/>
        <w:rPr>
          <w:color w:val="000000" w:themeColor="text1"/>
          <w:sz w:val="22"/>
          <w:szCs w:val="22"/>
          <w:lang w:val="es-CO"/>
        </w:rPr>
      </w:pPr>
      <w:r w:rsidRPr="006E200D">
        <w:rPr>
          <w:i/>
          <w:iCs/>
          <w:color w:val="000000" w:themeColor="text1"/>
          <w:sz w:val="22"/>
          <w:szCs w:val="22"/>
          <w:lang w:val="es-CO"/>
        </w:rPr>
        <w:t>k</w:t>
      </w:r>
      <w:r w:rsidR="00D421FA" w:rsidRPr="006E200D">
        <w:rPr>
          <w:color w:val="000000" w:themeColor="text1"/>
          <w:sz w:val="22"/>
          <w:szCs w:val="22"/>
          <w:lang w:val="es-CO"/>
        </w:rPr>
        <w:t>: Conductividad térmica [</w:t>
      </w:r>
      <m:oMath>
        <m:f>
          <m:fPr>
            <m:ctrlPr>
              <w:rPr>
                <w:rFonts w:ascii="Cambria Math" w:hAnsi="Cambria Math"/>
                <w:i/>
                <w:color w:val="000000" w:themeColor="text1"/>
                <w:sz w:val="22"/>
                <w:szCs w:val="22"/>
              </w:rPr>
            </m:ctrlPr>
          </m:fPr>
          <m:num>
            <m:r>
              <w:rPr>
                <w:rFonts w:ascii="Cambria Math" w:hAnsi="Cambria Math"/>
                <w:color w:val="000000" w:themeColor="text1"/>
                <w:sz w:val="22"/>
                <w:szCs w:val="22"/>
                <w:lang w:val="es-CO"/>
              </w:rPr>
              <m:t>w</m:t>
            </m:r>
          </m:num>
          <m:den>
            <m:r>
              <w:rPr>
                <w:rFonts w:ascii="Cambria Math" w:hAnsi="Cambria Math"/>
                <w:color w:val="000000" w:themeColor="text1"/>
                <w:sz w:val="22"/>
                <w:szCs w:val="22"/>
                <w:lang w:val="es-CO"/>
              </w:rPr>
              <m:t>m.k</m:t>
            </m:r>
          </m:den>
        </m:f>
      </m:oMath>
      <w:r w:rsidR="00D421FA" w:rsidRPr="006E200D">
        <w:rPr>
          <w:color w:val="000000" w:themeColor="text1"/>
          <w:sz w:val="22"/>
          <w:szCs w:val="22"/>
          <w:lang w:val="es-CO"/>
        </w:rPr>
        <w:t>].</w:t>
      </w:r>
    </w:p>
    <w:p w14:paraId="48842BCD" w14:textId="77777777" w:rsidR="00D421FA" w:rsidRPr="006E200D" w:rsidRDefault="00D421FA" w:rsidP="0006557B">
      <w:pPr>
        <w:pStyle w:val="Text"/>
        <w:numPr>
          <w:ilvl w:val="0"/>
          <w:numId w:val="28"/>
        </w:numPr>
        <w:ind w:left="0" w:firstLine="0"/>
        <w:rPr>
          <w:color w:val="000000" w:themeColor="text1"/>
          <w:sz w:val="22"/>
          <w:szCs w:val="22"/>
          <w:lang w:val="es-CO"/>
        </w:rPr>
      </w:pPr>
      <w:r w:rsidRPr="006E200D">
        <w:rPr>
          <w:i/>
          <w:iCs/>
          <w:color w:val="000000" w:themeColor="text1"/>
          <w:sz w:val="22"/>
          <w:szCs w:val="22"/>
          <w:lang w:val="es-CO"/>
        </w:rPr>
        <w:t>h</w:t>
      </w:r>
      <w:r w:rsidRPr="006E200D">
        <w:rPr>
          <w:color w:val="000000" w:themeColor="text1"/>
          <w:sz w:val="22"/>
          <w:szCs w:val="22"/>
          <w:lang w:val="es-CO"/>
        </w:rPr>
        <w:t>: Coeficiente global de pérdidas de calor por (convección + radiación) [</w:t>
      </w:r>
      <m:oMath>
        <m:f>
          <m:fPr>
            <m:ctrlPr>
              <w:rPr>
                <w:rFonts w:ascii="Cambria Math" w:hAnsi="Cambria Math"/>
                <w:i/>
                <w:color w:val="000000" w:themeColor="text1"/>
                <w:sz w:val="22"/>
                <w:szCs w:val="22"/>
              </w:rPr>
            </m:ctrlPr>
          </m:fPr>
          <m:num>
            <m:r>
              <w:rPr>
                <w:rFonts w:ascii="Cambria Math" w:hAnsi="Cambria Math"/>
                <w:color w:val="000000" w:themeColor="text1"/>
                <w:sz w:val="22"/>
                <w:szCs w:val="22"/>
                <w:lang w:val="es-CO"/>
              </w:rPr>
              <m:t>w</m:t>
            </m:r>
          </m:num>
          <m:den>
            <m:r>
              <w:rPr>
                <w:rFonts w:ascii="Cambria Math" w:hAnsi="Cambria Math"/>
                <w:color w:val="000000" w:themeColor="text1"/>
                <w:sz w:val="22"/>
                <w:szCs w:val="22"/>
                <w:lang w:val="es-CO"/>
              </w:rPr>
              <m:t>k</m:t>
            </m:r>
          </m:den>
        </m:f>
      </m:oMath>
      <w:r w:rsidRPr="006E200D">
        <w:rPr>
          <w:color w:val="000000" w:themeColor="text1"/>
          <w:sz w:val="22"/>
          <w:szCs w:val="22"/>
          <w:lang w:val="es-CO"/>
        </w:rPr>
        <w:t>].</w:t>
      </w:r>
    </w:p>
    <w:p w14:paraId="2182A11F" w14:textId="7B9E199B" w:rsidR="00815996" w:rsidRPr="006E200D" w:rsidRDefault="00815996" w:rsidP="0006557B">
      <w:pPr>
        <w:pStyle w:val="Text"/>
        <w:numPr>
          <w:ilvl w:val="0"/>
          <w:numId w:val="28"/>
        </w:numPr>
        <w:ind w:left="0" w:firstLine="0"/>
        <w:rPr>
          <w:color w:val="000000" w:themeColor="text1"/>
          <w:sz w:val="22"/>
          <w:szCs w:val="22"/>
          <w:lang w:val="es-CO"/>
        </w:rPr>
      </w:pPr>
      <w:r w:rsidRPr="006E200D">
        <w:rPr>
          <w:i/>
          <w:iCs/>
          <w:color w:val="000000" w:themeColor="text1"/>
          <w:sz w:val="22"/>
          <w:szCs w:val="22"/>
          <w:lang w:val="es-CO"/>
        </w:rPr>
        <w:t>A</w:t>
      </w:r>
      <w:r w:rsidRPr="006E200D">
        <w:rPr>
          <w:color w:val="000000" w:themeColor="text1"/>
          <w:sz w:val="22"/>
          <w:szCs w:val="22"/>
          <w:lang w:val="es-CO"/>
        </w:rPr>
        <w:t>: Área de transferencia de calor [m</w:t>
      </w:r>
      <w:r w:rsidRPr="006E200D">
        <w:rPr>
          <w:color w:val="000000" w:themeColor="text1"/>
          <w:sz w:val="22"/>
          <w:szCs w:val="22"/>
          <w:vertAlign w:val="superscript"/>
          <w:lang w:val="es-CO"/>
        </w:rPr>
        <w:t>2</w:t>
      </w:r>
      <w:r w:rsidRPr="006E200D">
        <w:rPr>
          <w:color w:val="000000" w:themeColor="text1"/>
          <w:sz w:val="22"/>
          <w:szCs w:val="22"/>
          <w:lang w:val="es-CO"/>
        </w:rPr>
        <w:t>]</w:t>
      </w:r>
    </w:p>
    <w:p w14:paraId="025BBCB8" w14:textId="0367F77D" w:rsidR="00D421FA" w:rsidRPr="006E200D" w:rsidRDefault="00D421FA" w:rsidP="0006557B">
      <w:pPr>
        <w:pStyle w:val="Text"/>
        <w:numPr>
          <w:ilvl w:val="0"/>
          <w:numId w:val="28"/>
        </w:numPr>
        <w:ind w:left="0" w:firstLine="0"/>
        <w:rPr>
          <w:color w:val="000000" w:themeColor="text1"/>
          <w:sz w:val="22"/>
          <w:szCs w:val="22"/>
          <w:lang w:val="es-CO"/>
        </w:rPr>
      </w:pPr>
      <w:r w:rsidRPr="006E200D">
        <w:rPr>
          <w:color w:val="000000" w:themeColor="text1"/>
          <w:sz w:val="22"/>
          <w:szCs w:val="22"/>
          <w:lang w:val="es-CO"/>
        </w:rPr>
        <w:t>C: Capacidad térmica total del sistema</w:t>
      </w:r>
      <w:r w:rsidR="00A82699" w:rsidRPr="006E200D">
        <w:rPr>
          <w:color w:val="000000" w:themeColor="text1"/>
          <w:sz w:val="22"/>
          <w:szCs w:val="22"/>
          <w:lang w:val="es-CO"/>
        </w:rPr>
        <w:t xml:space="preserve"> </w:t>
      </w:r>
      <w:r w:rsidRPr="006E200D">
        <w:rPr>
          <w:color w:val="000000" w:themeColor="text1"/>
          <w:sz w:val="22"/>
          <w:szCs w:val="22"/>
          <w:lang w:val="es-CO"/>
        </w:rPr>
        <w:t>[</w:t>
      </w:r>
      <m:oMath>
        <m:f>
          <m:fPr>
            <m:ctrlPr>
              <w:rPr>
                <w:rFonts w:ascii="Cambria Math" w:hAnsi="Cambria Math"/>
                <w:i/>
                <w:color w:val="000000" w:themeColor="text1"/>
                <w:sz w:val="22"/>
                <w:szCs w:val="22"/>
              </w:rPr>
            </m:ctrlPr>
          </m:fPr>
          <m:num>
            <m:r>
              <w:rPr>
                <w:rFonts w:ascii="Cambria Math" w:hAnsi="Cambria Math"/>
                <w:color w:val="000000" w:themeColor="text1"/>
                <w:sz w:val="22"/>
                <w:szCs w:val="22"/>
                <w:lang w:val="es-CO"/>
              </w:rPr>
              <m:t>J</m:t>
            </m:r>
          </m:num>
          <m:den>
            <m:r>
              <w:rPr>
                <w:rFonts w:ascii="Cambria Math" w:hAnsi="Cambria Math"/>
                <w:color w:val="000000" w:themeColor="text1"/>
                <w:sz w:val="22"/>
                <w:szCs w:val="22"/>
                <w:lang w:val="es-CO"/>
              </w:rPr>
              <m:t>k</m:t>
            </m:r>
          </m:den>
        </m:f>
      </m:oMath>
      <w:r w:rsidRPr="006E200D">
        <w:rPr>
          <w:color w:val="000000" w:themeColor="text1"/>
          <w:sz w:val="22"/>
          <w:szCs w:val="22"/>
          <w:lang w:val="es-CO"/>
        </w:rPr>
        <w:t>].</w:t>
      </w:r>
    </w:p>
    <w:p w14:paraId="087EF0FB" w14:textId="7BB7D2B7" w:rsidR="00815996" w:rsidRPr="006E200D" w:rsidRDefault="00815996" w:rsidP="0006557B">
      <w:pPr>
        <w:pStyle w:val="Text"/>
        <w:numPr>
          <w:ilvl w:val="0"/>
          <w:numId w:val="28"/>
        </w:numPr>
        <w:ind w:left="0" w:firstLine="0"/>
        <w:rPr>
          <w:color w:val="000000" w:themeColor="text1"/>
          <w:sz w:val="22"/>
          <w:szCs w:val="22"/>
          <w:lang w:val="es-CO"/>
        </w:rPr>
      </w:pPr>
      <w:r w:rsidRPr="006E200D">
        <w:rPr>
          <w:color w:val="000000" w:themeColor="text1"/>
          <w:sz w:val="22"/>
          <w:szCs w:val="22"/>
        </w:rPr>
        <w:t>Τ</w:t>
      </w:r>
      <w:r w:rsidRPr="006E200D">
        <w:rPr>
          <w:color w:val="000000" w:themeColor="text1"/>
          <w:sz w:val="22"/>
          <w:szCs w:val="22"/>
          <w:lang w:val="es-CO"/>
        </w:rPr>
        <w:t>: Constante de tiempo térmica [s]</w:t>
      </w:r>
    </w:p>
    <w:p w14:paraId="1EF529A4" w14:textId="468E1C53" w:rsidR="00D421FA" w:rsidRPr="006E200D" w:rsidRDefault="00D421FA" w:rsidP="0006557B">
      <w:pPr>
        <w:pStyle w:val="Text"/>
        <w:numPr>
          <w:ilvl w:val="0"/>
          <w:numId w:val="28"/>
        </w:numPr>
        <w:ind w:left="0" w:firstLine="0"/>
        <w:rPr>
          <w:color w:val="000000" w:themeColor="text1"/>
          <w:sz w:val="22"/>
          <w:szCs w:val="22"/>
          <w:lang w:val="es-CO"/>
        </w:rPr>
      </w:pPr>
      <w:r w:rsidRPr="006E200D">
        <w:rPr>
          <w:color w:val="000000" w:themeColor="text1"/>
          <w:sz w:val="22"/>
          <w:szCs w:val="22"/>
          <w:lang w:val="es-CO"/>
        </w:rPr>
        <w:t>K: ganancia térmica del sistema</w:t>
      </w:r>
      <w:r w:rsidR="00A82699" w:rsidRPr="006E200D">
        <w:rPr>
          <w:color w:val="000000" w:themeColor="text1"/>
          <w:sz w:val="22"/>
          <w:szCs w:val="22"/>
          <w:lang w:val="es-CO"/>
        </w:rPr>
        <w:t xml:space="preserve"> </w:t>
      </w:r>
      <w:r w:rsidRPr="006E200D">
        <w:rPr>
          <w:color w:val="000000" w:themeColor="text1"/>
          <w:sz w:val="22"/>
          <w:szCs w:val="22"/>
          <w:lang w:val="es-CO"/>
        </w:rPr>
        <w:t>[</w:t>
      </w:r>
      <m:oMath>
        <m:f>
          <m:fPr>
            <m:ctrlPr>
              <w:rPr>
                <w:rFonts w:ascii="Cambria Math" w:hAnsi="Cambria Math"/>
                <w:iCs/>
                <w:color w:val="000000" w:themeColor="text1"/>
                <w:sz w:val="22"/>
                <w:szCs w:val="22"/>
                <w:lang w:val="es-CO"/>
              </w:rPr>
            </m:ctrlPr>
          </m:fPr>
          <m:num>
            <m:r>
              <m:rPr>
                <m:sty m:val="p"/>
              </m:rPr>
              <w:rPr>
                <w:rFonts w:ascii="Cambria Math" w:hAnsi="Cambria Math"/>
                <w:color w:val="000000" w:themeColor="text1"/>
                <w:sz w:val="22"/>
                <w:szCs w:val="22"/>
                <w:lang w:val="es-CO"/>
              </w:rPr>
              <m:t>k</m:t>
            </m:r>
          </m:num>
          <m:den>
            <m:r>
              <m:rPr>
                <m:sty m:val="p"/>
              </m:rPr>
              <w:rPr>
                <w:rFonts w:ascii="Cambria Math" w:hAnsi="Cambria Math"/>
                <w:color w:val="000000" w:themeColor="text1"/>
                <w:sz w:val="22"/>
                <w:szCs w:val="22"/>
                <w:lang w:val="es-CO"/>
              </w:rPr>
              <m:t>w</m:t>
            </m:r>
          </m:den>
        </m:f>
      </m:oMath>
      <w:r w:rsidRPr="006E200D">
        <w:rPr>
          <w:color w:val="000000" w:themeColor="text1"/>
          <w:sz w:val="22"/>
          <w:szCs w:val="22"/>
          <w:lang w:val="es-CO"/>
        </w:rPr>
        <w:t>]</w:t>
      </w:r>
    </w:p>
    <w:p w14:paraId="765947CC" w14:textId="77777777" w:rsidR="00B67923" w:rsidRPr="006E200D" w:rsidRDefault="00B67923" w:rsidP="0006557B">
      <w:pPr>
        <w:pStyle w:val="Text"/>
        <w:ind w:firstLine="0"/>
        <w:rPr>
          <w:color w:val="000000" w:themeColor="text1"/>
          <w:sz w:val="22"/>
          <w:szCs w:val="22"/>
          <w:lang w:val="es-CO"/>
        </w:rPr>
      </w:pPr>
    </w:p>
    <w:p w14:paraId="10212898" w14:textId="1DD58B0D" w:rsidR="00BF045A" w:rsidRPr="006E200D" w:rsidRDefault="00BF045A" w:rsidP="0006557B">
      <w:pPr>
        <w:pStyle w:val="Text"/>
        <w:ind w:firstLine="0"/>
        <w:rPr>
          <w:b/>
          <w:bCs/>
          <w:color w:val="000000" w:themeColor="text1"/>
          <w:sz w:val="22"/>
          <w:szCs w:val="22"/>
        </w:rPr>
      </w:pPr>
      <w:r w:rsidRPr="006E200D">
        <w:rPr>
          <w:b/>
          <w:bCs/>
          <w:color w:val="000000" w:themeColor="text1"/>
          <w:sz w:val="22"/>
          <w:szCs w:val="22"/>
        </w:rPr>
        <w:t>Parametros de control</w:t>
      </w:r>
    </w:p>
    <w:p w14:paraId="5400A51A" w14:textId="749C9D12" w:rsidR="00BF045A" w:rsidRPr="006E200D" w:rsidRDefault="00815996" w:rsidP="0006557B">
      <w:pPr>
        <w:pStyle w:val="Text"/>
        <w:numPr>
          <w:ilvl w:val="0"/>
          <w:numId w:val="29"/>
        </w:numPr>
        <w:ind w:left="0" w:firstLine="0"/>
        <w:rPr>
          <w:color w:val="000000" w:themeColor="text1"/>
          <w:sz w:val="22"/>
          <w:szCs w:val="22"/>
          <w:lang w:val="es-CO"/>
        </w:rPr>
      </w:pPr>
      <w:r w:rsidRPr="006E200D">
        <w:rPr>
          <w:color w:val="000000" w:themeColor="text1"/>
          <w:sz w:val="22"/>
          <w:szCs w:val="22"/>
          <w:lang w:val="es-CO"/>
        </w:rPr>
        <w:t xml:space="preserve">e(t): error de control, diferencia entre </w:t>
      </w:r>
      <w:r w:rsidR="00496C30">
        <w:rPr>
          <w:color w:val="000000" w:themeColor="text1"/>
          <w:sz w:val="22"/>
          <w:szCs w:val="22"/>
          <w:lang w:val="es-CO"/>
        </w:rPr>
        <w:t xml:space="preserve">la </w:t>
      </w:r>
      <w:r w:rsidRPr="006E200D">
        <w:rPr>
          <w:color w:val="000000" w:themeColor="text1"/>
          <w:sz w:val="22"/>
          <w:szCs w:val="22"/>
          <w:lang w:val="es-CO"/>
        </w:rPr>
        <w:t xml:space="preserve">referencia y </w:t>
      </w:r>
      <w:r w:rsidR="00496C30">
        <w:rPr>
          <w:color w:val="000000" w:themeColor="text1"/>
          <w:sz w:val="22"/>
          <w:szCs w:val="22"/>
          <w:lang w:val="es-CO"/>
        </w:rPr>
        <w:t xml:space="preserve">la </w:t>
      </w:r>
      <w:r w:rsidRPr="006E200D">
        <w:rPr>
          <w:color w:val="000000" w:themeColor="text1"/>
          <w:sz w:val="22"/>
          <w:szCs w:val="22"/>
          <w:lang w:val="es-CO"/>
        </w:rPr>
        <w:t>salida.</w:t>
      </w:r>
    </w:p>
    <w:p w14:paraId="353CB4C0" w14:textId="33D02899" w:rsidR="00815996" w:rsidRPr="006E200D" w:rsidRDefault="00000000" w:rsidP="0006557B">
      <w:pPr>
        <w:pStyle w:val="Text"/>
        <w:numPr>
          <w:ilvl w:val="0"/>
          <w:numId w:val="29"/>
        </w:numPr>
        <w:ind w:left="0" w:firstLine="0"/>
        <w:rPr>
          <w:color w:val="000000" w:themeColor="text1"/>
          <w:sz w:val="22"/>
          <w:szCs w:val="22"/>
          <w:lang w:val="es-CO"/>
        </w:rPr>
      </w:pPr>
      <m:oMath>
        <m:sSub>
          <m:sSubPr>
            <m:ctrlPr>
              <w:rPr>
                <w:rFonts w:ascii="Cambria Math" w:hAnsi="Cambria Math"/>
                <w:i/>
                <w:color w:val="000000" w:themeColor="text1"/>
                <w:sz w:val="22"/>
                <w:szCs w:val="22"/>
                <w:lang w:val="es-CO"/>
              </w:rPr>
            </m:ctrlPr>
          </m:sSubPr>
          <m:e>
            <m:r>
              <w:rPr>
                <w:rFonts w:ascii="Cambria Math" w:hAnsi="Cambria Math"/>
                <w:color w:val="000000" w:themeColor="text1"/>
                <w:sz w:val="22"/>
                <w:szCs w:val="22"/>
                <w:lang w:val="es-CO"/>
              </w:rPr>
              <m:t>K</m:t>
            </m:r>
          </m:e>
          <m:sub>
            <m:r>
              <w:rPr>
                <w:rFonts w:ascii="Cambria Math" w:hAnsi="Cambria Math"/>
                <w:color w:val="000000" w:themeColor="text1"/>
                <w:sz w:val="22"/>
                <w:szCs w:val="22"/>
                <w:lang w:val="es-CO"/>
              </w:rPr>
              <m:t>p</m:t>
            </m:r>
          </m:sub>
        </m:sSub>
      </m:oMath>
      <w:r w:rsidR="00815996" w:rsidRPr="006E200D">
        <w:rPr>
          <w:i/>
          <w:color w:val="000000" w:themeColor="text1"/>
          <w:sz w:val="22"/>
          <w:szCs w:val="22"/>
          <w:lang w:val="es-CO"/>
        </w:rPr>
        <w:t>:</w:t>
      </w:r>
      <w:r w:rsidR="00815996" w:rsidRPr="006E200D">
        <w:rPr>
          <w:color w:val="000000" w:themeColor="text1"/>
          <w:sz w:val="22"/>
          <w:szCs w:val="22"/>
          <w:lang w:val="es-CO"/>
        </w:rPr>
        <w:t xml:space="preserve"> Ganancia proporcional.</w:t>
      </w:r>
    </w:p>
    <w:p w14:paraId="64DA95F1" w14:textId="7FA0357B" w:rsidR="00815996" w:rsidRPr="006E200D" w:rsidRDefault="00000000" w:rsidP="0006557B">
      <w:pPr>
        <w:pStyle w:val="Text"/>
        <w:numPr>
          <w:ilvl w:val="0"/>
          <w:numId w:val="29"/>
        </w:numPr>
        <w:ind w:left="0" w:firstLine="0"/>
        <w:rPr>
          <w:color w:val="000000" w:themeColor="text1"/>
          <w:sz w:val="22"/>
          <w:szCs w:val="22"/>
          <w:lang w:val="es-CO"/>
        </w:rPr>
      </w:pPr>
      <m:oMath>
        <m:sSub>
          <m:sSubPr>
            <m:ctrlPr>
              <w:rPr>
                <w:rFonts w:ascii="Cambria Math" w:hAnsi="Cambria Math"/>
                <w:i/>
                <w:color w:val="000000" w:themeColor="text1"/>
                <w:sz w:val="22"/>
                <w:szCs w:val="22"/>
                <w:lang w:val="es-CO"/>
              </w:rPr>
            </m:ctrlPr>
          </m:sSubPr>
          <m:e>
            <m:r>
              <w:rPr>
                <w:rFonts w:ascii="Cambria Math" w:hAnsi="Cambria Math"/>
                <w:color w:val="000000" w:themeColor="text1"/>
                <w:sz w:val="22"/>
                <w:szCs w:val="22"/>
                <w:lang w:val="es-CO"/>
              </w:rPr>
              <m:t>K</m:t>
            </m:r>
          </m:e>
          <m:sub>
            <m:r>
              <w:rPr>
                <w:rFonts w:ascii="Cambria Math" w:hAnsi="Cambria Math"/>
                <w:color w:val="000000" w:themeColor="text1"/>
                <w:sz w:val="22"/>
                <w:szCs w:val="22"/>
                <w:lang w:val="es-CO"/>
              </w:rPr>
              <m:t>i</m:t>
            </m:r>
          </m:sub>
        </m:sSub>
      </m:oMath>
      <w:r w:rsidR="00815996" w:rsidRPr="006E200D">
        <w:rPr>
          <w:i/>
          <w:color w:val="000000" w:themeColor="text1"/>
          <w:sz w:val="22"/>
          <w:szCs w:val="22"/>
          <w:lang w:val="es-CO"/>
        </w:rPr>
        <w:t>:</w:t>
      </w:r>
      <w:r w:rsidR="00815996" w:rsidRPr="006E200D">
        <w:rPr>
          <w:iCs/>
          <w:color w:val="000000" w:themeColor="text1"/>
          <w:sz w:val="22"/>
          <w:szCs w:val="22"/>
          <w:u w:val="single"/>
          <w:lang w:val="es-CO"/>
        </w:rPr>
        <w:t xml:space="preserve"> </w:t>
      </w:r>
      <w:r w:rsidR="00815996" w:rsidRPr="006E200D">
        <w:rPr>
          <w:iCs/>
          <w:color w:val="000000" w:themeColor="text1"/>
          <w:sz w:val="22"/>
          <w:szCs w:val="22"/>
          <w:lang w:val="es-CO"/>
        </w:rPr>
        <w:t>Ganancia integral.</w:t>
      </w:r>
    </w:p>
    <w:p w14:paraId="065C90C9" w14:textId="1370D306" w:rsidR="00815996" w:rsidRPr="006E200D" w:rsidRDefault="00000000" w:rsidP="0006557B">
      <w:pPr>
        <w:pStyle w:val="Text"/>
        <w:numPr>
          <w:ilvl w:val="0"/>
          <w:numId w:val="29"/>
        </w:numPr>
        <w:ind w:left="0" w:firstLine="0"/>
        <w:rPr>
          <w:color w:val="000000" w:themeColor="text1"/>
          <w:sz w:val="22"/>
          <w:szCs w:val="22"/>
          <w:lang w:val="es-CO"/>
        </w:rPr>
      </w:pPr>
      <m:oMath>
        <m:sSub>
          <m:sSubPr>
            <m:ctrlPr>
              <w:rPr>
                <w:rFonts w:ascii="Cambria Math" w:hAnsi="Cambria Math"/>
                <w:i/>
                <w:color w:val="000000" w:themeColor="text1"/>
                <w:sz w:val="22"/>
                <w:szCs w:val="22"/>
                <w:lang w:val="es-CO"/>
              </w:rPr>
            </m:ctrlPr>
          </m:sSubPr>
          <m:e>
            <m:r>
              <w:rPr>
                <w:rFonts w:ascii="Cambria Math" w:hAnsi="Cambria Math"/>
                <w:color w:val="000000" w:themeColor="text1"/>
                <w:sz w:val="22"/>
                <w:szCs w:val="22"/>
                <w:lang w:val="es-CO"/>
              </w:rPr>
              <m:t>K</m:t>
            </m:r>
          </m:e>
          <m:sub>
            <m:r>
              <w:rPr>
                <w:rFonts w:ascii="Cambria Math" w:hAnsi="Cambria Math"/>
                <w:color w:val="000000" w:themeColor="text1"/>
                <w:sz w:val="22"/>
                <w:szCs w:val="22"/>
                <w:lang w:val="es-CO"/>
              </w:rPr>
              <m:t>d</m:t>
            </m:r>
          </m:sub>
        </m:sSub>
      </m:oMath>
      <w:r w:rsidR="00815996" w:rsidRPr="006E200D">
        <w:rPr>
          <w:i/>
          <w:color w:val="000000" w:themeColor="text1"/>
          <w:sz w:val="22"/>
          <w:szCs w:val="22"/>
          <w:lang w:val="es-CO"/>
        </w:rPr>
        <w:t>:</w:t>
      </w:r>
      <w:r w:rsidR="00815996" w:rsidRPr="006E200D">
        <w:rPr>
          <w:iCs/>
          <w:color w:val="000000" w:themeColor="text1"/>
          <w:sz w:val="22"/>
          <w:szCs w:val="22"/>
          <w:u w:val="single"/>
          <w:lang w:val="es-CO"/>
        </w:rPr>
        <w:t xml:space="preserve"> </w:t>
      </w:r>
      <w:r w:rsidR="00815996" w:rsidRPr="006E200D">
        <w:rPr>
          <w:iCs/>
          <w:color w:val="000000" w:themeColor="text1"/>
          <w:sz w:val="22"/>
          <w:szCs w:val="22"/>
          <w:lang w:val="es-CO"/>
        </w:rPr>
        <w:t>Ganancia derivativa.</w:t>
      </w:r>
    </w:p>
    <w:p w14:paraId="6F14177E" w14:textId="77777777" w:rsidR="00815996" w:rsidRPr="006E200D" w:rsidRDefault="00815996" w:rsidP="00496C30">
      <w:pPr>
        <w:pStyle w:val="Text"/>
        <w:ind w:firstLine="0"/>
        <w:rPr>
          <w:color w:val="000000" w:themeColor="text1"/>
          <w:sz w:val="22"/>
          <w:szCs w:val="22"/>
          <w:lang w:val="es-CO"/>
        </w:rPr>
      </w:pPr>
    </w:p>
    <w:p w14:paraId="57D0F53A" w14:textId="0002FD65" w:rsidR="00815996" w:rsidRPr="006E200D" w:rsidRDefault="00496C30" w:rsidP="0006557B">
      <w:pPr>
        <w:pStyle w:val="Text"/>
        <w:ind w:firstLine="0"/>
        <w:rPr>
          <w:b/>
          <w:bCs/>
          <w:color w:val="000000" w:themeColor="text1"/>
          <w:sz w:val="22"/>
          <w:szCs w:val="22"/>
          <w:lang w:val="es-CO"/>
        </w:rPr>
      </w:pPr>
      <w:r>
        <w:rPr>
          <w:b/>
          <w:bCs/>
          <w:color w:val="000000" w:themeColor="text1"/>
          <w:sz w:val="22"/>
          <w:szCs w:val="22"/>
          <w:lang w:val="es-CO"/>
        </w:rPr>
        <w:t>Elementos en m</w:t>
      </w:r>
      <w:r w:rsidR="00815996" w:rsidRPr="006E200D">
        <w:rPr>
          <w:b/>
          <w:bCs/>
          <w:color w:val="000000" w:themeColor="text1"/>
          <w:sz w:val="22"/>
          <w:szCs w:val="22"/>
          <w:lang w:val="es-CO"/>
        </w:rPr>
        <w:t>étodos numéricos</w:t>
      </w:r>
    </w:p>
    <w:p w14:paraId="6313F56A" w14:textId="638CA4B6" w:rsidR="00815996" w:rsidRPr="006E200D" w:rsidRDefault="0006557B" w:rsidP="0006557B">
      <w:pPr>
        <w:pStyle w:val="Text"/>
        <w:numPr>
          <w:ilvl w:val="0"/>
          <w:numId w:val="30"/>
        </w:numPr>
        <w:ind w:left="0" w:firstLine="0"/>
        <w:rPr>
          <w:color w:val="000000" w:themeColor="text1"/>
          <w:sz w:val="22"/>
          <w:szCs w:val="22"/>
          <w:lang w:val="es-CO"/>
        </w:rPr>
      </w:pPr>
      <w:r w:rsidRPr="006E200D">
        <w:rPr>
          <w:i/>
          <w:iCs/>
          <w:color w:val="000000" w:themeColor="text1"/>
          <w:sz w:val="22"/>
          <w:szCs w:val="22"/>
          <w:lang w:val="es-CO"/>
        </w:rPr>
        <w:t>h</w:t>
      </w:r>
      <w:r w:rsidRPr="006E200D">
        <w:rPr>
          <w:color w:val="000000" w:themeColor="text1"/>
          <w:sz w:val="22"/>
          <w:szCs w:val="22"/>
          <w:lang w:val="es-CO"/>
        </w:rPr>
        <w:t>:</w:t>
      </w:r>
      <w:r w:rsidR="00B67923" w:rsidRPr="006E200D">
        <w:rPr>
          <w:color w:val="000000" w:themeColor="text1"/>
          <w:sz w:val="22"/>
          <w:szCs w:val="22"/>
          <w:lang w:val="es-CO"/>
        </w:rPr>
        <w:t xml:space="preserve"> Paso de la integración temporal [s].</w:t>
      </w:r>
    </w:p>
    <w:p w14:paraId="235CB73A" w14:textId="79956DEF" w:rsidR="00B67923" w:rsidRPr="006E200D" w:rsidRDefault="00000000" w:rsidP="0006557B">
      <w:pPr>
        <w:pStyle w:val="Text"/>
        <w:numPr>
          <w:ilvl w:val="0"/>
          <w:numId w:val="30"/>
        </w:numPr>
        <w:ind w:left="0" w:firstLine="0"/>
        <w:rPr>
          <w:color w:val="000000" w:themeColor="text1"/>
          <w:sz w:val="22"/>
          <w:szCs w:val="22"/>
          <w:lang w:val="es-CO"/>
        </w:rPr>
      </w:pPr>
      <m:oMath>
        <m:sSub>
          <m:sSubPr>
            <m:ctrlPr>
              <w:rPr>
                <w:rFonts w:ascii="Cambria Math" w:hAnsi="Cambria Math"/>
                <w:iCs/>
                <w:color w:val="000000" w:themeColor="text1"/>
                <w:sz w:val="22"/>
                <w:szCs w:val="22"/>
                <w:lang w:val="es-CO"/>
              </w:rPr>
            </m:ctrlPr>
          </m:sSubPr>
          <m:e>
            <m:r>
              <m:rPr>
                <m:sty m:val="p"/>
              </m:rPr>
              <w:rPr>
                <w:rFonts w:ascii="Cambria Math" w:hAnsi="Cambria Math"/>
                <w:color w:val="000000" w:themeColor="text1"/>
                <w:sz w:val="22"/>
                <w:szCs w:val="22"/>
                <w:lang w:val="es-CO"/>
              </w:rPr>
              <m:t>y</m:t>
            </m:r>
          </m:e>
          <m:sub>
            <m:r>
              <m:rPr>
                <m:sty m:val="p"/>
              </m:rPr>
              <w:rPr>
                <w:rFonts w:ascii="Cambria Math" w:hAnsi="Cambria Math"/>
                <w:color w:val="000000" w:themeColor="text1"/>
                <w:sz w:val="22"/>
                <w:szCs w:val="22"/>
                <w:lang w:val="es-CO"/>
              </w:rPr>
              <m:t>n</m:t>
            </m:r>
          </m:sub>
        </m:sSub>
      </m:oMath>
      <w:r w:rsidR="00B67923" w:rsidRPr="006E200D">
        <w:rPr>
          <w:iCs/>
          <w:color w:val="000000" w:themeColor="text1"/>
          <w:sz w:val="22"/>
          <w:szCs w:val="22"/>
          <w:lang w:val="es-CO"/>
        </w:rPr>
        <w:t>:</w:t>
      </w:r>
      <w:r w:rsidR="00B67923" w:rsidRPr="006E200D">
        <w:rPr>
          <w:color w:val="000000" w:themeColor="text1"/>
          <w:sz w:val="22"/>
          <w:szCs w:val="22"/>
          <w:lang w:val="es-CO"/>
        </w:rPr>
        <w:t xml:space="preserve"> Aproximación de la solución en el instante </w:t>
      </w:r>
      <m:oMath>
        <m:sSub>
          <m:sSubPr>
            <m:ctrlPr>
              <w:rPr>
                <w:rFonts w:ascii="Cambria Math" w:hAnsi="Cambria Math"/>
                <w:i/>
                <w:color w:val="000000" w:themeColor="text1"/>
                <w:sz w:val="22"/>
                <w:szCs w:val="22"/>
                <w:lang w:val="es-CO"/>
              </w:rPr>
            </m:ctrlPr>
          </m:sSubPr>
          <m:e>
            <m:r>
              <w:rPr>
                <w:rFonts w:ascii="Cambria Math" w:hAnsi="Cambria Math"/>
                <w:color w:val="000000" w:themeColor="text1"/>
                <w:sz w:val="22"/>
                <w:szCs w:val="22"/>
                <w:lang w:val="es-CO"/>
              </w:rPr>
              <m:t>t</m:t>
            </m:r>
          </m:e>
          <m:sub>
            <m:r>
              <w:rPr>
                <w:rFonts w:ascii="Cambria Math" w:hAnsi="Cambria Math"/>
                <w:color w:val="000000" w:themeColor="text1"/>
                <w:sz w:val="22"/>
                <w:szCs w:val="22"/>
                <w:lang w:val="es-CO"/>
              </w:rPr>
              <m:t>n</m:t>
            </m:r>
          </m:sub>
        </m:sSub>
      </m:oMath>
      <w:r w:rsidR="00B67923" w:rsidRPr="006E200D">
        <w:rPr>
          <w:color w:val="000000" w:themeColor="text1"/>
          <w:sz w:val="22"/>
          <w:szCs w:val="22"/>
          <w:lang w:val="es-CO"/>
        </w:rPr>
        <w:t>.</w:t>
      </w:r>
    </w:p>
    <w:p w14:paraId="4E4827AB" w14:textId="5A2CBE37" w:rsidR="00B67923" w:rsidRPr="006E200D" w:rsidRDefault="00B67923" w:rsidP="0006557B">
      <w:pPr>
        <w:pStyle w:val="Text"/>
        <w:numPr>
          <w:ilvl w:val="0"/>
          <w:numId w:val="30"/>
        </w:numPr>
        <w:ind w:left="0" w:firstLine="0"/>
        <w:rPr>
          <w:color w:val="000000" w:themeColor="text1"/>
          <w:sz w:val="22"/>
          <w:szCs w:val="22"/>
          <w:lang w:val="es-CO"/>
        </w:rPr>
      </w:pPr>
      <m:oMath>
        <m:r>
          <w:rPr>
            <w:rFonts w:ascii="Cambria Math" w:hAnsi="Cambria Math"/>
            <w:color w:val="000000" w:themeColor="text1"/>
            <w:sz w:val="22"/>
            <w:szCs w:val="22"/>
            <w:lang w:val="es-CO"/>
          </w:rPr>
          <m:t>f(</m:t>
        </m:r>
        <m:sSub>
          <m:sSubPr>
            <m:ctrlPr>
              <w:rPr>
                <w:rFonts w:ascii="Cambria Math" w:hAnsi="Cambria Math"/>
                <w:i/>
                <w:color w:val="000000" w:themeColor="text1"/>
                <w:sz w:val="22"/>
                <w:szCs w:val="22"/>
                <w:lang w:val="es-CO"/>
              </w:rPr>
            </m:ctrlPr>
          </m:sSubPr>
          <m:e>
            <m:r>
              <w:rPr>
                <w:rFonts w:ascii="Cambria Math" w:hAnsi="Cambria Math"/>
                <w:color w:val="000000" w:themeColor="text1"/>
                <w:sz w:val="22"/>
                <w:szCs w:val="22"/>
                <w:lang w:val="es-CO"/>
              </w:rPr>
              <m:t>t</m:t>
            </m:r>
          </m:e>
          <m:sub>
            <m:r>
              <w:rPr>
                <w:rFonts w:ascii="Cambria Math" w:hAnsi="Cambria Math"/>
                <w:color w:val="000000" w:themeColor="text1"/>
                <w:sz w:val="22"/>
                <w:szCs w:val="22"/>
                <w:lang w:val="es-CO"/>
              </w:rPr>
              <m:t>n</m:t>
            </m:r>
          </m:sub>
        </m:sSub>
        <m:r>
          <w:rPr>
            <w:rFonts w:ascii="Cambria Math" w:hAnsi="Cambria Math"/>
            <w:color w:val="000000" w:themeColor="text1"/>
            <w:sz w:val="22"/>
            <w:szCs w:val="22"/>
            <w:lang w:val="es-CO"/>
          </w:rPr>
          <m:t xml:space="preserve">, </m:t>
        </m:r>
        <m:sSub>
          <m:sSubPr>
            <m:ctrlPr>
              <w:rPr>
                <w:rFonts w:ascii="Cambria Math" w:hAnsi="Cambria Math"/>
                <w:i/>
                <w:color w:val="000000" w:themeColor="text1"/>
                <w:sz w:val="22"/>
                <w:szCs w:val="22"/>
                <w:lang w:val="es-CO"/>
              </w:rPr>
            </m:ctrlPr>
          </m:sSubPr>
          <m:e>
            <m:r>
              <w:rPr>
                <w:rFonts w:ascii="Cambria Math" w:hAnsi="Cambria Math"/>
                <w:color w:val="000000" w:themeColor="text1"/>
                <w:sz w:val="22"/>
                <w:szCs w:val="22"/>
                <w:lang w:val="es-CO"/>
              </w:rPr>
              <m:t>y</m:t>
            </m:r>
          </m:e>
          <m:sub>
            <m:r>
              <w:rPr>
                <w:rFonts w:ascii="Cambria Math" w:hAnsi="Cambria Math"/>
                <w:color w:val="000000" w:themeColor="text1"/>
                <w:sz w:val="22"/>
                <w:szCs w:val="22"/>
                <w:lang w:val="es-CO"/>
              </w:rPr>
              <m:t>n</m:t>
            </m:r>
          </m:sub>
        </m:sSub>
        <m:r>
          <w:rPr>
            <w:rFonts w:ascii="Cambria Math" w:hAnsi="Cambria Math"/>
            <w:color w:val="000000" w:themeColor="text1"/>
            <w:sz w:val="22"/>
            <w:szCs w:val="22"/>
            <w:lang w:val="es-CO"/>
          </w:rPr>
          <m:t>)</m:t>
        </m:r>
      </m:oMath>
      <w:r w:rsidRPr="006E200D">
        <w:rPr>
          <w:i/>
          <w:color w:val="000000" w:themeColor="text1"/>
          <w:sz w:val="22"/>
          <w:szCs w:val="22"/>
          <w:lang w:val="es-CO"/>
        </w:rPr>
        <w:t>:</w:t>
      </w:r>
      <w:r w:rsidRPr="006E200D">
        <w:rPr>
          <w:color w:val="000000" w:themeColor="text1"/>
          <w:sz w:val="22"/>
          <w:szCs w:val="22"/>
          <w:lang w:val="es-CO"/>
        </w:rPr>
        <w:t xml:space="preserve"> Derivada de la función evaluada en el punto </w:t>
      </w:r>
      <m:oMath>
        <m:r>
          <w:rPr>
            <w:rFonts w:ascii="Cambria Math" w:hAnsi="Cambria Math"/>
            <w:color w:val="000000" w:themeColor="text1"/>
            <w:sz w:val="22"/>
            <w:szCs w:val="22"/>
            <w:lang w:val="es-CO"/>
          </w:rPr>
          <m:t>(</m:t>
        </m:r>
        <m:sSub>
          <m:sSubPr>
            <m:ctrlPr>
              <w:rPr>
                <w:rFonts w:ascii="Cambria Math" w:hAnsi="Cambria Math"/>
                <w:i/>
                <w:color w:val="000000" w:themeColor="text1"/>
                <w:sz w:val="22"/>
                <w:szCs w:val="22"/>
                <w:lang w:val="es-CO"/>
              </w:rPr>
            </m:ctrlPr>
          </m:sSubPr>
          <m:e>
            <m:r>
              <w:rPr>
                <w:rFonts w:ascii="Cambria Math" w:hAnsi="Cambria Math"/>
                <w:color w:val="000000" w:themeColor="text1"/>
                <w:sz w:val="22"/>
                <w:szCs w:val="22"/>
                <w:lang w:val="es-CO"/>
              </w:rPr>
              <m:t>t</m:t>
            </m:r>
          </m:e>
          <m:sub>
            <m:r>
              <w:rPr>
                <w:rFonts w:ascii="Cambria Math" w:hAnsi="Cambria Math"/>
                <w:color w:val="000000" w:themeColor="text1"/>
                <w:sz w:val="22"/>
                <w:szCs w:val="22"/>
                <w:lang w:val="es-CO"/>
              </w:rPr>
              <m:t>n</m:t>
            </m:r>
          </m:sub>
        </m:sSub>
        <m:r>
          <w:rPr>
            <w:rFonts w:ascii="Cambria Math" w:hAnsi="Cambria Math"/>
            <w:color w:val="000000" w:themeColor="text1"/>
            <w:sz w:val="22"/>
            <w:szCs w:val="22"/>
            <w:lang w:val="es-CO"/>
          </w:rPr>
          <m:t xml:space="preserve">, </m:t>
        </m:r>
        <m:sSub>
          <m:sSubPr>
            <m:ctrlPr>
              <w:rPr>
                <w:rFonts w:ascii="Cambria Math" w:hAnsi="Cambria Math"/>
                <w:i/>
                <w:color w:val="000000" w:themeColor="text1"/>
                <w:sz w:val="22"/>
                <w:szCs w:val="22"/>
                <w:lang w:val="es-CO"/>
              </w:rPr>
            </m:ctrlPr>
          </m:sSubPr>
          <m:e>
            <m:r>
              <w:rPr>
                <w:rFonts w:ascii="Cambria Math" w:hAnsi="Cambria Math"/>
                <w:color w:val="000000" w:themeColor="text1"/>
                <w:sz w:val="22"/>
                <w:szCs w:val="22"/>
                <w:lang w:val="es-CO"/>
              </w:rPr>
              <m:t>y</m:t>
            </m:r>
          </m:e>
          <m:sub>
            <m:r>
              <w:rPr>
                <w:rFonts w:ascii="Cambria Math" w:hAnsi="Cambria Math"/>
                <w:color w:val="000000" w:themeColor="text1"/>
                <w:sz w:val="22"/>
                <w:szCs w:val="22"/>
                <w:lang w:val="es-CO"/>
              </w:rPr>
              <m:t>n</m:t>
            </m:r>
          </m:sub>
        </m:sSub>
        <m:r>
          <w:rPr>
            <w:rFonts w:ascii="Cambria Math" w:hAnsi="Cambria Math"/>
            <w:color w:val="000000" w:themeColor="text1"/>
            <w:sz w:val="22"/>
            <w:szCs w:val="22"/>
            <w:lang w:val="es-CO"/>
          </w:rPr>
          <m:t>)</m:t>
        </m:r>
      </m:oMath>
      <w:r w:rsidRPr="006E200D">
        <w:rPr>
          <w:i/>
          <w:color w:val="000000" w:themeColor="text1"/>
          <w:sz w:val="22"/>
          <w:szCs w:val="22"/>
          <w:lang w:val="es-CO"/>
        </w:rPr>
        <w:t>.</w:t>
      </w:r>
    </w:p>
    <w:p w14:paraId="25920887" w14:textId="0CF3C39C" w:rsidR="00BF045A" w:rsidRPr="006E200D" w:rsidRDefault="00BF045A" w:rsidP="0006557B">
      <w:pPr>
        <w:pStyle w:val="Ttulo1"/>
        <w:numPr>
          <w:ilvl w:val="0"/>
          <w:numId w:val="25"/>
        </w:numPr>
        <w:ind w:left="0" w:firstLine="0"/>
        <w:jc w:val="both"/>
        <w:rPr>
          <w:b/>
          <w:bCs/>
          <w:color w:val="000000" w:themeColor="text1"/>
          <w:sz w:val="22"/>
          <w:szCs w:val="22"/>
        </w:rPr>
      </w:pPr>
      <w:r w:rsidRPr="006E200D">
        <w:rPr>
          <w:b/>
          <w:bCs/>
          <w:color w:val="000000" w:themeColor="text1"/>
          <w:sz w:val="22"/>
          <w:szCs w:val="22"/>
        </w:rPr>
        <w:t>Introducción</w:t>
      </w:r>
    </w:p>
    <w:p w14:paraId="0B480DFF" w14:textId="77777777" w:rsidR="0006557B" w:rsidRPr="006E200D" w:rsidRDefault="0006557B" w:rsidP="0006557B">
      <w:pPr>
        <w:keepNext/>
        <w:framePr w:dropCap="drop" w:lines="3" w:wrap="around" w:vAnchor="text" w:hAnchor="page" w:x="6253" w:y="126"/>
        <w:spacing w:line="689" w:lineRule="exact"/>
        <w:jc w:val="both"/>
        <w:textAlignment w:val="baseline"/>
        <w:rPr>
          <w:color w:val="000000" w:themeColor="text1"/>
          <w:position w:val="-9"/>
          <w:sz w:val="72"/>
          <w:szCs w:val="72"/>
          <w:lang w:val="es-CO"/>
        </w:rPr>
      </w:pPr>
      <w:bookmarkStart w:id="2" w:name="_Hlk211776698"/>
      <w:r w:rsidRPr="006E200D">
        <w:rPr>
          <w:color w:val="000000" w:themeColor="text1"/>
          <w:position w:val="-9"/>
          <w:sz w:val="72"/>
          <w:szCs w:val="72"/>
          <w:lang w:val="es-CO"/>
        </w:rPr>
        <w:t>E</w:t>
      </w:r>
    </w:p>
    <w:p w14:paraId="77F8F9BF" w14:textId="77777777" w:rsidR="00BF045A" w:rsidRPr="006E200D" w:rsidRDefault="00BF045A" w:rsidP="0006557B">
      <w:pPr>
        <w:pStyle w:val="Text"/>
        <w:ind w:firstLine="0"/>
        <w:rPr>
          <w:color w:val="000000" w:themeColor="text1"/>
          <w:sz w:val="22"/>
          <w:szCs w:val="22"/>
        </w:rPr>
      </w:pPr>
    </w:p>
    <w:p w14:paraId="0C9ED6F8" w14:textId="27A3F65F" w:rsidR="00BD3E84" w:rsidRPr="006E200D" w:rsidRDefault="00BD3E84" w:rsidP="0006557B">
      <w:pPr>
        <w:jc w:val="both"/>
        <w:rPr>
          <w:color w:val="000000" w:themeColor="text1"/>
          <w:sz w:val="22"/>
          <w:szCs w:val="22"/>
          <w:lang w:val="es-CO"/>
        </w:rPr>
      </w:pPr>
      <w:r w:rsidRPr="006E200D">
        <w:rPr>
          <w:color w:val="000000" w:themeColor="text1"/>
          <w:sz w:val="22"/>
          <w:szCs w:val="22"/>
          <w:lang w:val="es-CO"/>
        </w:rPr>
        <w:t>n los procesos industriales donde se manejan bajas, medias</w:t>
      </w:r>
      <w:r w:rsidR="00496C30">
        <w:rPr>
          <w:color w:val="000000" w:themeColor="text1"/>
          <w:sz w:val="22"/>
          <w:szCs w:val="22"/>
          <w:lang w:val="es-CO"/>
        </w:rPr>
        <w:t xml:space="preserve"> y</w:t>
      </w:r>
      <w:r w:rsidRPr="006E200D">
        <w:rPr>
          <w:color w:val="000000" w:themeColor="text1"/>
          <w:sz w:val="22"/>
          <w:szCs w:val="22"/>
          <w:lang w:val="es-CO"/>
        </w:rPr>
        <w:t xml:space="preserve"> altas temperaturas como en los hornos de laboratorio, muflas, hornos precalentadores de crisoles, hornos de calcinación y hornos de fundición empleados en la industria metalúrgica, es esencial disponer de sistemas de control que aseguren las </w:t>
      </w:r>
      <w:r w:rsidRPr="006E200D">
        <w:rPr>
          <w:color w:val="000000" w:themeColor="text1"/>
          <w:sz w:val="22"/>
          <w:szCs w:val="22"/>
          <w:lang w:val="es-CO"/>
        </w:rPr>
        <w:lastRenderedPageBreak/>
        <w:t>condiciones</w:t>
      </w:r>
      <w:r w:rsidR="001F7328">
        <w:rPr>
          <w:color w:val="000000" w:themeColor="text1"/>
          <w:sz w:val="22"/>
          <w:szCs w:val="22"/>
          <w:lang w:val="es-CO"/>
        </w:rPr>
        <w:t xml:space="preserve"> </w:t>
      </w:r>
      <w:r w:rsidRPr="006E200D">
        <w:rPr>
          <w:color w:val="000000" w:themeColor="text1"/>
          <w:sz w:val="22"/>
          <w:szCs w:val="22"/>
          <w:lang w:val="es-CO"/>
        </w:rPr>
        <w:t>térmicas estables y seguras. La simulación computacional de estos</w:t>
      </w:r>
      <w:r w:rsidR="001F7328">
        <w:rPr>
          <w:color w:val="000000" w:themeColor="text1"/>
          <w:sz w:val="22"/>
          <w:szCs w:val="22"/>
          <w:lang w:val="es-CO"/>
        </w:rPr>
        <w:t xml:space="preserve"> sistemas</w:t>
      </w:r>
      <w:r w:rsidRPr="006E200D">
        <w:rPr>
          <w:color w:val="000000" w:themeColor="text1"/>
          <w:sz w:val="22"/>
          <w:szCs w:val="22"/>
          <w:lang w:val="es-CO"/>
        </w:rPr>
        <w:t xml:space="preserve"> permite comprender su comportamiento, así como diseñar y probar estrategias de control en entornos reales.</w:t>
      </w:r>
    </w:p>
    <w:p w14:paraId="4763C453" w14:textId="77777777" w:rsidR="004D25B7" w:rsidRPr="006E200D" w:rsidRDefault="004D25B7" w:rsidP="0006557B">
      <w:pPr>
        <w:jc w:val="both"/>
        <w:rPr>
          <w:color w:val="000000" w:themeColor="text1"/>
          <w:sz w:val="22"/>
          <w:szCs w:val="22"/>
          <w:lang w:val="es-CO"/>
        </w:rPr>
      </w:pPr>
    </w:p>
    <w:p w14:paraId="44A98F22" w14:textId="026E4A08" w:rsidR="00BD3E84" w:rsidRPr="006E200D" w:rsidRDefault="00BD3E84" w:rsidP="0006557B">
      <w:pPr>
        <w:jc w:val="both"/>
        <w:rPr>
          <w:color w:val="000000" w:themeColor="text1"/>
          <w:sz w:val="22"/>
          <w:szCs w:val="22"/>
          <w:lang w:val="es-CO"/>
        </w:rPr>
      </w:pPr>
      <w:r w:rsidRPr="006E200D">
        <w:rPr>
          <w:color w:val="000000" w:themeColor="text1"/>
          <w:sz w:val="22"/>
          <w:szCs w:val="22"/>
          <w:lang w:val="es-CO"/>
        </w:rPr>
        <w:t>Este trabajo presenta el desarrollo de un simulador computacional de un horno con regulación de temperatura mediante un controlador</w:t>
      </w:r>
      <w:r w:rsidR="004D25B7" w:rsidRPr="006E200D">
        <w:rPr>
          <w:color w:val="000000" w:themeColor="text1"/>
          <w:sz w:val="22"/>
          <w:szCs w:val="22"/>
          <w:lang w:val="es-CO"/>
        </w:rPr>
        <w:t>,</w:t>
      </w:r>
      <w:r w:rsidR="00A82699" w:rsidRPr="006E200D">
        <w:rPr>
          <w:color w:val="000000" w:themeColor="text1"/>
          <w:sz w:val="22"/>
          <w:szCs w:val="22"/>
          <w:lang w:val="es-CO"/>
        </w:rPr>
        <w:t xml:space="preserve"> </w:t>
      </w:r>
      <w:r w:rsidR="004D25B7" w:rsidRPr="006E200D">
        <w:rPr>
          <w:b/>
          <w:bCs/>
          <w:color w:val="000000" w:themeColor="text1"/>
          <w:sz w:val="22"/>
          <w:szCs w:val="22"/>
          <w:lang w:val="es-CO"/>
        </w:rPr>
        <w:t>PID</w:t>
      </w:r>
      <w:r w:rsidRPr="006E200D">
        <w:rPr>
          <w:color w:val="000000" w:themeColor="text1"/>
          <w:sz w:val="22"/>
          <w:szCs w:val="22"/>
          <w:lang w:val="es-CO"/>
        </w:rPr>
        <w:t xml:space="preserve"> </w:t>
      </w:r>
      <w:sdt>
        <w:sdtPr>
          <w:rPr>
            <w:color w:val="000000" w:themeColor="text1"/>
            <w:sz w:val="22"/>
            <w:szCs w:val="22"/>
            <w:lang w:val="es-CO"/>
          </w:rPr>
          <w:id w:val="-622923793"/>
          <w:citation/>
        </w:sdtPr>
        <w:sdtContent>
          <w:r w:rsidR="00233E6E" w:rsidRPr="006E200D">
            <w:rPr>
              <w:b/>
              <w:bCs/>
              <w:color w:val="000000" w:themeColor="text1"/>
              <w:sz w:val="22"/>
              <w:szCs w:val="22"/>
              <w:lang w:val="es-CO"/>
            </w:rPr>
            <w:fldChar w:fldCharType="begin"/>
          </w:r>
          <w:r w:rsidR="00233E6E" w:rsidRPr="006E200D">
            <w:rPr>
              <w:b/>
              <w:bCs/>
              <w:color w:val="000000" w:themeColor="text1"/>
              <w:sz w:val="22"/>
              <w:szCs w:val="22"/>
              <w:lang w:val="es-CO"/>
            </w:rPr>
            <w:instrText xml:space="preserve"> CITATION Zhu25 \l 9226 </w:instrText>
          </w:r>
          <w:r w:rsidR="00233E6E" w:rsidRPr="006E200D">
            <w:rPr>
              <w:b/>
              <w:bCs/>
              <w:color w:val="000000" w:themeColor="text1"/>
              <w:sz w:val="22"/>
              <w:szCs w:val="22"/>
              <w:lang w:val="es-CO"/>
            </w:rPr>
            <w:fldChar w:fldCharType="separate"/>
          </w:r>
          <w:r w:rsidR="00586D57" w:rsidRPr="00586D57">
            <w:rPr>
              <w:noProof/>
              <w:color w:val="000000" w:themeColor="text1"/>
              <w:sz w:val="22"/>
              <w:szCs w:val="22"/>
              <w:lang w:val="es-CO"/>
            </w:rPr>
            <w:t>[1]</w:t>
          </w:r>
          <w:r w:rsidR="00233E6E" w:rsidRPr="006E200D">
            <w:rPr>
              <w:b/>
              <w:bCs/>
              <w:color w:val="000000" w:themeColor="text1"/>
              <w:sz w:val="22"/>
              <w:szCs w:val="22"/>
              <w:lang w:val="es-CO"/>
            </w:rPr>
            <w:fldChar w:fldCharType="end"/>
          </w:r>
        </w:sdtContent>
      </w:sdt>
      <w:r w:rsidRPr="006E200D">
        <w:rPr>
          <w:color w:val="000000" w:themeColor="text1"/>
          <w:sz w:val="22"/>
          <w:szCs w:val="22"/>
          <w:lang w:val="es-CO"/>
        </w:rPr>
        <w:t xml:space="preserve">, implementado en lenguaje Python. El modelo está inspirado en un horno físico </w:t>
      </w:r>
      <w:r w:rsidR="001F7328">
        <w:rPr>
          <w:color w:val="000000" w:themeColor="text1"/>
          <w:sz w:val="22"/>
          <w:szCs w:val="22"/>
          <w:lang w:val="es-CO"/>
        </w:rPr>
        <w:t xml:space="preserve">como los </w:t>
      </w:r>
      <w:r w:rsidRPr="006E200D">
        <w:rPr>
          <w:color w:val="000000" w:themeColor="text1"/>
          <w:sz w:val="22"/>
          <w:szCs w:val="22"/>
          <w:lang w:val="es-CO"/>
        </w:rPr>
        <w:t>usado</w:t>
      </w:r>
      <w:r w:rsidR="00B74FE0">
        <w:rPr>
          <w:color w:val="000000" w:themeColor="text1"/>
          <w:sz w:val="22"/>
          <w:szCs w:val="22"/>
          <w:lang w:val="es-CO"/>
        </w:rPr>
        <w:t>s</w:t>
      </w:r>
      <w:r w:rsidRPr="006E200D">
        <w:rPr>
          <w:color w:val="000000" w:themeColor="text1"/>
          <w:sz w:val="22"/>
          <w:szCs w:val="22"/>
          <w:lang w:val="es-CO"/>
        </w:rPr>
        <w:t xml:space="preserve"> en los procesos de casting en la industria de la joyería capaces de alcanzar hasta 850 °C, con operación a 220v, una potencia de 3 kW, cámara interna de 20,20,20 cm recubierta con ladrillo refractario de 3 cm de espesor.</w:t>
      </w:r>
    </w:p>
    <w:p w14:paraId="37E4D72E" w14:textId="19DD419B" w:rsidR="00BD3E84" w:rsidRPr="006E200D" w:rsidRDefault="00BD3E84" w:rsidP="0006557B">
      <w:pPr>
        <w:jc w:val="both"/>
        <w:rPr>
          <w:color w:val="000000" w:themeColor="text1"/>
          <w:sz w:val="22"/>
          <w:szCs w:val="22"/>
          <w:lang w:val="es-CO"/>
        </w:rPr>
      </w:pPr>
      <w:r w:rsidRPr="006E200D">
        <w:rPr>
          <w:color w:val="000000" w:themeColor="text1"/>
          <w:sz w:val="22"/>
          <w:szCs w:val="22"/>
          <w:lang w:val="es-CO"/>
        </w:rPr>
        <w:t>El propósito de</w:t>
      </w:r>
      <w:r w:rsidR="001F7328">
        <w:rPr>
          <w:color w:val="000000" w:themeColor="text1"/>
          <w:sz w:val="22"/>
          <w:szCs w:val="22"/>
          <w:lang w:val="es-CO"/>
        </w:rPr>
        <w:t xml:space="preserve"> este trabajo</w:t>
      </w:r>
      <w:r w:rsidRPr="006E200D">
        <w:rPr>
          <w:color w:val="000000" w:themeColor="text1"/>
          <w:sz w:val="22"/>
          <w:szCs w:val="22"/>
          <w:lang w:val="es-CO"/>
        </w:rPr>
        <w:t xml:space="preserve"> es integrar </w:t>
      </w:r>
      <w:r w:rsidR="001F7328">
        <w:rPr>
          <w:color w:val="000000" w:themeColor="text1"/>
          <w:sz w:val="22"/>
          <w:szCs w:val="22"/>
          <w:lang w:val="es-CO"/>
        </w:rPr>
        <w:t xml:space="preserve">los </w:t>
      </w:r>
      <w:r w:rsidRPr="006E200D">
        <w:rPr>
          <w:color w:val="000000" w:themeColor="text1"/>
          <w:sz w:val="22"/>
          <w:szCs w:val="22"/>
          <w:lang w:val="es-CO"/>
        </w:rPr>
        <w:t xml:space="preserve">conceptos </w:t>
      </w:r>
      <w:r w:rsidR="001F7328">
        <w:rPr>
          <w:color w:val="000000" w:themeColor="text1"/>
          <w:sz w:val="22"/>
          <w:szCs w:val="22"/>
          <w:lang w:val="es-CO"/>
        </w:rPr>
        <w:t xml:space="preserve">de las </w:t>
      </w:r>
      <w:r w:rsidRPr="006E200D">
        <w:rPr>
          <w:color w:val="000000" w:themeColor="text1"/>
          <w:sz w:val="22"/>
          <w:szCs w:val="22"/>
          <w:lang w:val="es-CO"/>
        </w:rPr>
        <w:t xml:space="preserve">matemáticas aplicadas, transferencia de calor y teoría de control, empleando métodos numéricos como la derivación, la integración y el </w:t>
      </w:r>
      <w:r w:rsidRPr="00586D57">
        <w:rPr>
          <w:color w:val="000000" w:themeColor="text1"/>
          <w:sz w:val="22"/>
          <w:szCs w:val="22"/>
          <w:lang w:val="es-CO"/>
        </w:rPr>
        <w:t xml:space="preserve">método de Euler </w:t>
      </w:r>
      <w:r w:rsidRPr="006E200D">
        <w:rPr>
          <w:color w:val="000000" w:themeColor="text1"/>
          <w:sz w:val="22"/>
          <w:szCs w:val="22"/>
          <w:lang w:val="es-CO"/>
        </w:rPr>
        <w:t>para aproximar la evolución térmica del sistema</w:t>
      </w:r>
      <w:r w:rsidR="00065FDF" w:rsidRPr="006E200D">
        <w:rPr>
          <w:b/>
          <w:bCs/>
          <w:color w:val="000000" w:themeColor="text1"/>
          <w:sz w:val="22"/>
          <w:szCs w:val="22"/>
          <w:lang w:val="es-CO"/>
        </w:rPr>
        <w:t xml:space="preserve"> </w:t>
      </w:r>
      <w:sdt>
        <w:sdtPr>
          <w:rPr>
            <w:b/>
            <w:bCs/>
            <w:color w:val="000000" w:themeColor="text1"/>
            <w:sz w:val="22"/>
            <w:szCs w:val="22"/>
            <w:lang w:val="es-CO"/>
          </w:rPr>
          <w:id w:val="998852526"/>
          <w:citation/>
        </w:sdtPr>
        <w:sdtEndPr>
          <w:rPr>
            <w:b w:val="0"/>
            <w:bCs w:val="0"/>
          </w:rPr>
        </w:sdtEndPr>
        <w:sdtContent>
          <w:r w:rsidR="00065FDF" w:rsidRPr="006E200D">
            <w:rPr>
              <w:b/>
              <w:bCs/>
              <w:color w:val="000000" w:themeColor="text1"/>
              <w:sz w:val="22"/>
              <w:szCs w:val="22"/>
              <w:lang w:val="es-CO"/>
            </w:rPr>
            <w:fldChar w:fldCharType="begin"/>
          </w:r>
          <w:r w:rsidR="00065FDF" w:rsidRPr="006E200D">
            <w:rPr>
              <w:b/>
              <w:bCs/>
              <w:color w:val="000000" w:themeColor="text1"/>
              <w:sz w:val="22"/>
              <w:szCs w:val="22"/>
              <w:lang w:val="es-CO"/>
            </w:rPr>
            <w:instrText xml:space="preserve"> CITATION Ric24 \l 9226 </w:instrText>
          </w:r>
          <w:r w:rsidR="00065FDF" w:rsidRPr="006E200D">
            <w:rPr>
              <w:b/>
              <w:bCs/>
              <w:color w:val="000000" w:themeColor="text1"/>
              <w:sz w:val="22"/>
              <w:szCs w:val="22"/>
              <w:lang w:val="es-CO"/>
            </w:rPr>
            <w:fldChar w:fldCharType="separate"/>
          </w:r>
          <w:r w:rsidR="00586D57" w:rsidRPr="00586D57">
            <w:rPr>
              <w:noProof/>
              <w:color w:val="000000" w:themeColor="text1"/>
              <w:sz w:val="22"/>
              <w:szCs w:val="22"/>
              <w:lang w:val="es-CO"/>
            </w:rPr>
            <w:t>[2]</w:t>
          </w:r>
          <w:r w:rsidR="00065FDF" w:rsidRPr="006E200D">
            <w:rPr>
              <w:b/>
              <w:bCs/>
              <w:color w:val="000000" w:themeColor="text1"/>
              <w:sz w:val="22"/>
              <w:szCs w:val="22"/>
              <w:lang w:val="es-CO"/>
            </w:rPr>
            <w:fldChar w:fldCharType="end"/>
          </w:r>
        </w:sdtContent>
      </w:sdt>
      <w:r w:rsidRPr="006E200D">
        <w:rPr>
          <w:color w:val="000000" w:themeColor="text1"/>
          <w:sz w:val="22"/>
          <w:szCs w:val="22"/>
          <w:lang w:val="es-CO"/>
        </w:rPr>
        <w:t>. Además, se incorporan perturbaciones en forma de ruido para simular condiciones reales de operación.</w:t>
      </w:r>
    </w:p>
    <w:bookmarkEnd w:id="2"/>
    <w:p w14:paraId="5D9A0495" w14:textId="77777777" w:rsidR="004D25B7" w:rsidRPr="006E200D" w:rsidRDefault="004D25B7" w:rsidP="0006557B">
      <w:pPr>
        <w:jc w:val="both"/>
        <w:rPr>
          <w:color w:val="000000" w:themeColor="text1"/>
          <w:sz w:val="22"/>
          <w:szCs w:val="22"/>
          <w:lang w:val="es-CO"/>
        </w:rPr>
      </w:pPr>
    </w:p>
    <w:p w14:paraId="0790DFB9" w14:textId="611FD2A8" w:rsidR="00BD3E84" w:rsidRPr="006E200D" w:rsidRDefault="00BD3E84" w:rsidP="005C7499">
      <w:pPr>
        <w:jc w:val="both"/>
        <w:rPr>
          <w:color w:val="000000" w:themeColor="text1"/>
          <w:sz w:val="22"/>
          <w:szCs w:val="22"/>
          <w:lang w:val="es-CO"/>
        </w:rPr>
      </w:pPr>
      <w:r w:rsidRPr="006E200D">
        <w:rPr>
          <w:color w:val="000000" w:themeColor="text1"/>
          <w:sz w:val="22"/>
          <w:szCs w:val="22"/>
          <w:lang w:val="es-CO"/>
        </w:rPr>
        <w:t>El documento se organiza de la siguiente manera: en la sección II se presentan los fundamentos teóricos que sustentan la simulación del horno; en la sección III se describe la metodología y la implementación en Python; En la sección IV se analizan los resultados; y en la sección V se exponen las conclusiones principales.</w:t>
      </w:r>
    </w:p>
    <w:p w14:paraId="385EC331" w14:textId="77777777" w:rsidR="0033362D" w:rsidRPr="006E200D" w:rsidRDefault="0033362D" w:rsidP="0006557B">
      <w:pPr>
        <w:jc w:val="both"/>
        <w:rPr>
          <w:color w:val="000000" w:themeColor="text1"/>
          <w:sz w:val="22"/>
          <w:szCs w:val="22"/>
          <w:lang w:val="es-CO"/>
        </w:rPr>
      </w:pPr>
    </w:p>
    <w:bookmarkEnd w:id="1"/>
    <w:p w14:paraId="1FA718A5" w14:textId="3EA4DC39" w:rsidR="0029025B" w:rsidRPr="006E200D" w:rsidRDefault="00F81909" w:rsidP="0006557B">
      <w:pPr>
        <w:pStyle w:val="Ttulo1"/>
        <w:ind w:left="0"/>
        <w:jc w:val="both"/>
        <w:rPr>
          <w:b/>
          <w:bCs/>
          <w:color w:val="000000" w:themeColor="text1"/>
          <w:sz w:val="22"/>
          <w:szCs w:val="22"/>
        </w:rPr>
      </w:pPr>
      <w:r w:rsidRPr="006E200D">
        <w:rPr>
          <w:b/>
          <w:bCs/>
          <w:color w:val="000000" w:themeColor="text1"/>
          <w:sz w:val="22"/>
          <w:szCs w:val="22"/>
        </w:rPr>
        <w:t>marco teórico</w:t>
      </w:r>
    </w:p>
    <w:p w14:paraId="2534FAB9" w14:textId="77777777" w:rsidR="00F81909" w:rsidRPr="006E200D" w:rsidRDefault="00F81909" w:rsidP="0006557B">
      <w:pPr>
        <w:jc w:val="both"/>
        <w:rPr>
          <w:color w:val="000000" w:themeColor="text1"/>
          <w:sz w:val="22"/>
          <w:szCs w:val="22"/>
        </w:rPr>
      </w:pPr>
    </w:p>
    <w:p w14:paraId="29E930B4" w14:textId="6ED815FE" w:rsidR="0029025B" w:rsidRPr="006E200D" w:rsidRDefault="009B64CD" w:rsidP="0006557B">
      <w:pPr>
        <w:pStyle w:val="Ttulo2"/>
        <w:ind w:left="0"/>
        <w:jc w:val="both"/>
        <w:rPr>
          <w:b/>
          <w:bCs/>
          <w:color w:val="000000" w:themeColor="text1"/>
          <w:sz w:val="22"/>
          <w:szCs w:val="22"/>
        </w:rPr>
      </w:pPr>
      <w:r w:rsidRPr="006E200D">
        <w:rPr>
          <w:b/>
          <w:bCs/>
          <w:color w:val="000000" w:themeColor="text1"/>
          <w:sz w:val="22"/>
          <w:szCs w:val="22"/>
        </w:rPr>
        <w:t>Simulación de sistemas térmicos</w:t>
      </w:r>
    </w:p>
    <w:p w14:paraId="4A8BCE9F" w14:textId="11682F7A" w:rsidR="009B64CD" w:rsidRPr="006E200D" w:rsidRDefault="009B64CD" w:rsidP="005C7499">
      <w:pPr>
        <w:jc w:val="both"/>
        <w:rPr>
          <w:color w:val="000000" w:themeColor="text1"/>
          <w:sz w:val="22"/>
          <w:szCs w:val="22"/>
          <w:lang w:val="es-CO"/>
        </w:rPr>
      </w:pPr>
      <w:r w:rsidRPr="006E200D">
        <w:rPr>
          <w:color w:val="000000" w:themeColor="text1"/>
          <w:sz w:val="22"/>
          <w:szCs w:val="22"/>
          <w:lang w:val="es-CO"/>
        </w:rPr>
        <w:t xml:space="preserve">La Simulación computacional permite modelar procesos dinámicos sin necesidad de recurrir a prototipos reales, reduciendo costos y facilitando la experimentación. En el caso de los hornos eléctricos se utilizan modelos matemáticos de primer Orden para representar </w:t>
      </w:r>
      <w:r w:rsidR="007E5051" w:rsidRPr="006E200D">
        <w:rPr>
          <w:color w:val="000000" w:themeColor="text1"/>
          <w:sz w:val="22"/>
          <w:szCs w:val="22"/>
          <w:lang w:val="es-CO"/>
        </w:rPr>
        <w:t>cómo</w:t>
      </w:r>
      <w:r w:rsidRPr="006E200D">
        <w:rPr>
          <w:color w:val="000000" w:themeColor="text1"/>
          <w:sz w:val="22"/>
          <w:szCs w:val="22"/>
          <w:lang w:val="es-CO"/>
        </w:rPr>
        <w:t xml:space="preserve"> evoluciona la temperatura en función del tiempo y de las condiciones externas</w:t>
      </w:r>
      <w:sdt>
        <w:sdtPr>
          <w:rPr>
            <w:color w:val="000000" w:themeColor="text1"/>
            <w:sz w:val="22"/>
            <w:szCs w:val="22"/>
            <w:lang w:val="es-CO"/>
          </w:rPr>
          <w:id w:val="656267458"/>
          <w:citation/>
        </w:sdtPr>
        <w:sdtContent>
          <w:r w:rsidR="00104672" w:rsidRPr="006E200D">
            <w:rPr>
              <w:color w:val="000000" w:themeColor="text1"/>
              <w:sz w:val="22"/>
              <w:szCs w:val="22"/>
              <w:lang w:val="es-CO"/>
            </w:rPr>
            <w:fldChar w:fldCharType="begin"/>
          </w:r>
          <w:r w:rsidR="00104672" w:rsidRPr="006E200D">
            <w:rPr>
              <w:color w:val="000000" w:themeColor="text1"/>
              <w:sz w:val="22"/>
              <w:szCs w:val="22"/>
              <w:lang w:val="es-CO"/>
            </w:rPr>
            <w:instrText xml:space="preserve"> CITATION Oga10 \l 9226 </w:instrText>
          </w:r>
          <w:r w:rsidR="00104672" w:rsidRPr="006E200D">
            <w:rPr>
              <w:color w:val="000000" w:themeColor="text1"/>
              <w:sz w:val="22"/>
              <w:szCs w:val="22"/>
              <w:lang w:val="es-CO"/>
            </w:rPr>
            <w:fldChar w:fldCharType="separate"/>
          </w:r>
          <w:r w:rsidR="00586D57">
            <w:rPr>
              <w:noProof/>
              <w:color w:val="000000" w:themeColor="text1"/>
              <w:sz w:val="22"/>
              <w:szCs w:val="22"/>
              <w:lang w:val="es-CO"/>
            </w:rPr>
            <w:t xml:space="preserve"> </w:t>
          </w:r>
          <w:r w:rsidR="00586D57" w:rsidRPr="00586D57">
            <w:rPr>
              <w:noProof/>
              <w:color w:val="000000" w:themeColor="text1"/>
              <w:sz w:val="22"/>
              <w:szCs w:val="22"/>
              <w:lang w:val="es-CO"/>
            </w:rPr>
            <w:t>[3]</w:t>
          </w:r>
          <w:r w:rsidR="00104672" w:rsidRPr="006E200D">
            <w:rPr>
              <w:color w:val="000000" w:themeColor="text1"/>
              <w:sz w:val="22"/>
              <w:szCs w:val="22"/>
              <w:lang w:val="es-CO"/>
            </w:rPr>
            <w:fldChar w:fldCharType="end"/>
          </w:r>
        </w:sdtContent>
      </w:sdt>
      <w:r w:rsidRPr="006E200D">
        <w:rPr>
          <w:color w:val="000000" w:themeColor="text1"/>
          <w:sz w:val="22"/>
          <w:szCs w:val="22"/>
          <w:lang w:val="es-CO"/>
        </w:rPr>
        <w:t>.</w:t>
      </w:r>
    </w:p>
    <w:p w14:paraId="4BE9A5D5" w14:textId="77777777" w:rsidR="00981A09" w:rsidRPr="006E200D" w:rsidRDefault="00981A09" w:rsidP="0006557B">
      <w:pPr>
        <w:jc w:val="both"/>
        <w:rPr>
          <w:color w:val="000000" w:themeColor="text1"/>
          <w:sz w:val="22"/>
          <w:szCs w:val="22"/>
          <w:lang w:val="es-CO"/>
        </w:rPr>
      </w:pPr>
    </w:p>
    <w:p w14:paraId="529E223E" w14:textId="179476DF" w:rsidR="00981A09" w:rsidRPr="006E200D" w:rsidRDefault="00981A09" w:rsidP="0006557B">
      <w:pPr>
        <w:jc w:val="both"/>
        <w:rPr>
          <w:color w:val="000000" w:themeColor="text1"/>
          <w:sz w:val="22"/>
          <w:szCs w:val="22"/>
          <w:lang w:val="es-CO"/>
        </w:rPr>
      </w:pPr>
      <w:r w:rsidRPr="006E200D">
        <w:rPr>
          <w:noProof/>
          <w:color w:val="000000" w:themeColor="text1"/>
          <w:sz w:val="22"/>
          <w:szCs w:val="22"/>
        </w:rPr>
        <w:drawing>
          <wp:inline distT="0" distB="0" distL="0" distR="0" wp14:anchorId="35A11464" wp14:editId="535EDC3A">
            <wp:extent cx="3200400" cy="1354372"/>
            <wp:effectExtent l="0" t="0" r="0" b="0"/>
            <wp:docPr id="134781759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817593" name="Imagen 1" descr="Diagrama&#10;&#10;El contenido generado por IA puede ser incorrecto."/>
                    <pic:cNvPicPr/>
                  </pic:nvPicPr>
                  <pic:blipFill>
                    <a:blip r:embed="rId9"/>
                    <a:stretch>
                      <a:fillRect/>
                    </a:stretch>
                  </pic:blipFill>
                  <pic:spPr>
                    <a:xfrm>
                      <a:off x="0" y="0"/>
                      <a:ext cx="3200400" cy="1354372"/>
                    </a:xfrm>
                    <a:prstGeom prst="rect">
                      <a:avLst/>
                    </a:prstGeom>
                  </pic:spPr>
                </pic:pic>
              </a:graphicData>
            </a:graphic>
          </wp:inline>
        </w:drawing>
      </w:r>
    </w:p>
    <w:p w14:paraId="0B8C0E4A" w14:textId="3DC89F51" w:rsidR="00981A09" w:rsidRPr="00E21D71" w:rsidRDefault="00981A09" w:rsidP="0006557B">
      <w:pPr>
        <w:jc w:val="both"/>
        <w:rPr>
          <w:b/>
          <w:bCs/>
          <w:color w:val="000000" w:themeColor="text1"/>
          <w:sz w:val="22"/>
          <w:szCs w:val="22"/>
          <w:lang w:val="es-CO"/>
        </w:rPr>
      </w:pPr>
      <w:r w:rsidRPr="006E200D">
        <w:rPr>
          <w:color w:val="000000" w:themeColor="text1"/>
          <w:sz w:val="22"/>
          <w:szCs w:val="22"/>
          <w:lang w:val="es-CO"/>
        </w:rPr>
        <w:t xml:space="preserve">La </w:t>
      </w:r>
      <w:r w:rsidR="00E21D71">
        <w:rPr>
          <w:color w:val="000000" w:themeColor="text1"/>
          <w:sz w:val="22"/>
          <w:szCs w:val="22"/>
          <w:lang w:val="es-CO"/>
        </w:rPr>
        <w:t>f</w:t>
      </w:r>
      <w:r w:rsidRPr="006E200D">
        <w:rPr>
          <w:color w:val="000000" w:themeColor="text1"/>
          <w:sz w:val="22"/>
          <w:szCs w:val="22"/>
          <w:lang w:val="es-CO"/>
        </w:rPr>
        <w:t>ig 1</w:t>
      </w:r>
      <w:r w:rsidR="00E21D71">
        <w:rPr>
          <w:color w:val="000000" w:themeColor="text1"/>
          <w:sz w:val="22"/>
          <w:szCs w:val="22"/>
          <w:lang w:val="es-CO"/>
        </w:rPr>
        <w:t>.</w:t>
      </w:r>
      <w:r w:rsidRPr="006E200D">
        <w:rPr>
          <w:color w:val="000000" w:themeColor="text1"/>
          <w:sz w:val="22"/>
          <w:szCs w:val="22"/>
          <w:lang w:val="es-CO"/>
        </w:rPr>
        <w:t xml:space="preserve"> </w:t>
      </w:r>
      <w:r w:rsidRPr="00E21D71">
        <w:rPr>
          <w:color w:val="000000" w:themeColor="text1"/>
          <w:sz w:val="16"/>
          <w:szCs w:val="16"/>
          <w:lang w:val="es-CO"/>
        </w:rPr>
        <w:t>muestra el diagrama de bloques de un sistema en lazo cerrado, donde se observa la interacción entre el setpoint, el proceso y la retroalimentación.</w:t>
      </w:r>
    </w:p>
    <w:p w14:paraId="7186A237" w14:textId="77777777" w:rsidR="00BF045A" w:rsidRPr="006E200D" w:rsidRDefault="00BF045A" w:rsidP="0006557B">
      <w:pPr>
        <w:jc w:val="both"/>
        <w:rPr>
          <w:color w:val="000000" w:themeColor="text1"/>
          <w:sz w:val="22"/>
          <w:szCs w:val="22"/>
          <w:lang w:val="es-CO"/>
        </w:rPr>
      </w:pPr>
    </w:p>
    <w:p w14:paraId="3D4A1AF3" w14:textId="0CC82155" w:rsidR="0029025B" w:rsidRPr="006E200D" w:rsidRDefault="00981A09" w:rsidP="0006557B">
      <w:pPr>
        <w:pStyle w:val="Ttulo2"/>
        <w:ind w:left="0"/>
        <w:jc w:val="both"/>
        <w:rPr>
          <w:b/>
          <w:bCs/>
          <w:color w:val="000000" w:themeColor="text1"/>
          <w:sz w:val="22"/>
          <w:szCs w:val="22"/>
          <w:lang w:val="es-CO"/>
        </w:rPr>
      </w:pPr>
      <w:r w:rsidRPr="006E200D">
        <w:rPr>
          <w:b/>
          <w:bCs/>
          <w:color w:val="000000" w:themeColor="text1"/>
          <w:sz w:val="22"/>
          <w:szCs w:val="22"/>
          <w:lang w:val="es-CO"/>
        </w:rPr>
        <w:t xml:space="preserve">Fundamentos de </w:t>
      </w:r>
      <w:r w:rsidR="00BF045A" w:rsidRPr="006E200D">
        <w:rPr>
          <w:b/>
          <w:bCs/>
          <w:color w:val="000000" w:themeColor="text1"/>
          <w:sz w:val="22"/>
          <w:szCs w:val="22"/>
          <w:lang w:val="es-CO"/>
        </w:rPr>
        <w:t>t</w:t>
      </w:r>
      <w:r w:rsidRPr="006E200D">
        <w:rPr>
          <w:b/>
          <w:bCs/>
          <w:color w:val="000000" w:themeColor="text1"/>
          <w:sz w:val="22"/>
          <w:szCs w:val="22"/>
          <w:lang w:val="es-CO"/>
        </w:rPr>
        <w:t>ransferencia de calor</w:t>
      </w:r>
    </w:p>
    <w:p w14:paraId="0B7E67FB" w14:textId="024F6D4C" w:rsidR="00A54746" w:rsidRPr="006E200D" w:rsidRDefault="00981A09" w:rsidP="005C7499">
      <w:pPr>
        <w:jc w:val="both"/>
        <w:rPr>
          <w:color w:val="000000" w:themeColor="text1"/>
          <w:sz w:val="22"/>
          <w:szCs w:val="22"/>
          <w:lang w:val="es-CO"/>
        </w:rPr>
      </w:pPr>
      <w:r w:rsidRPr="006E200D">
        <w:rPr>
          <w:color w:val="000000" w:themeColor="text1"/>
          <w:sz w:val="22"/>
          <w:szCs w:val="22"/>
          <w:lang w:val="es-CO"/>
        </w:rPr>
        <w:t xml:space="preserve">La transferencia de calor en sistemas térmicos ocurre principalmente por </w:t>
      </w:r>
      <w:r w:rsidRPr="00586D57">
        <w:rPr>
          <w:color w:val="000000" w:themeColor="text1"/>
          <w:sz w:val="22"/>
          <w:szCs w:val="22"/>
          <w:lang w:val="es-CO"/>
        </w:rPr>
        <w:t>conducción, conve</w:t>
      </w:r>
      <w:r w:rsidR="009A019B" w:rsidRPr="00586D57">
        <w:rPr>
          <w:color w:val="000000" w:themeColor="text1"/>
          <w:sz w:val="22"/>
          <w:szCs w:val="22"/>
          <w:lang w:val="es-CO"/>
        </w:rPr>
        <w:t>c</w:t>
      </w:r>
      <w:r w:rsidRPr="00586D57">
        <w:rPr>
          <w:color w:val="000000" w:themeColor="text1"/>
          <w:sz w:val="22"/>
          <w:szCs w:val="22"/>
          <w:lang w:val="es-CO"/>
        </w:rPr>
        <w:t>ción y radiación.</w:t>
      </w:r>
      <w:r w:rsidRPr="006E200D">
        <w:rPr>
          <w:color w:val="000000" w:themeColor="text1"/>
          <w:sz w:val="22"/>
          <w:szCs w:val="22"/>
          <w:lang w:val="es-CO"/>
        </w:rPr>
        <w:t xml:space="preserve"> En este trabajo se enfatiza la </w:t>
      </w:r>
      <w:r w:rsidRPr="00586D57">
        <w:rPr>
          <w:color w:val="000000" w:themeColor="text1"/>
          <w:sz w:val="22"/>
          <w:szCs w:val="22"/>
          <w:lang w:val="es-CO"/>
        </w:rPr>
        <w:t>conducción</w:t>
      </w:r>
      <w:r w:rsidRPr="006E200D">
        <w:rPr>
          <w:color w:val="000000" w:themeColor="text1"/>
          <w:sz w:val="22"/>
          <w:szCs w:val="22"/>
          <w:lang w:val="es-CO"/>
        </w:rPr>
        <w:t xml:space="preserve"> de calor descrita por </w:t>
      </w:r>
      <w:r w:rsidR="00A54746" w:rsidRPr="006E200D">
        <w:rPr>
          <w:color w:val="000000" w:themeColor="text1"/>
          <w:sz w:val="22"/>
          <w:szCs w:val="22"/>
          <w:lang w:val="es-CO"/>
        </w:rPr>
        <w:t xml:space="preserve">la </w:t>
      </w:r>
      <w:r w:rsidR="00A54746" w:rsidRPr="00586D57">
        <w:rPr>
          <w:color w:val="000000" w:themeColor="text1"/>
          <w:sz w:val="22"/>
          <w:szCs w:val="22"/>
          <w:lang w:val="es-CO"/>
        </w:rPr>
        <w:t>Ley de Fourier</w:t>
      </w:r>
      <w:r w:rsidR="006757F6" w:rsidRPr="006E200D">
        <w:rPr>
          <w:color w:val="000000" w:themeColor="text1"/>
          <w:sz w:val="22"/>
          <w:szCs w:val="22"/>
          <w:lang w:val="es-CO"/>
        </w:rPr>
        <w:t xml:space="preserve"> la cual establece que el flujo de calor siempre se dirige de la zona más calienta hacia la zona más fría. </w:t>
      </w:r>
      <w:r w:rsidR="00A54746" w:rsidRPr="006E200D">
        <w:rPr>
          <w:color w:val="000000" w:themeColor="text1"/>
          <w:sz w:val="22"/>
          <w:szCs w:val="22"/>
          <w:lang w:val="es-CO"/>
        </w:rPr>
        <w:t xml:space="preserve"> </w:t>
      </w:r>
      <w:r w:rsidR="006757F6" w:rsidRPr="006E200D">
        <w:rPr>
          <w:color w:val="000000" w:themeColor="text1"/>
          <w:sz w:val="22"/>
          <w:szCs w:val="22"/>
          <w:lang w:val="es-CO"/>
        </w:rPr>
        <w:t>Matemáticamente</w:t>
      </w:r>
      <w:r w:rsidR="00A54746" w:rsidRPr="006E200D">
        <w:rPr>
          <w:color w:val="000000" w:themeColor="text1"/>
          <w:sz w:val="22"/>
          <w:szCs w:val="22"/>
          <w:lang w:val="es-CO"/>
        </w:rPr>
        <w:t xml:space="preserve"> se expresa como: </w:t>
      </w:r>
    </w:p>
    <w:p w14:paraId="2EB9794C" w14:textId="48D7D0A3" w:rsidR="00981A09" w:rsidRPr="006E200D" w:rsidRDefault="00A54746" w:rsidP="0006557B">
      <w:pPr>
        <w:jc w:val="both"/>
        <w:rPr>
          <w:iCs/>
          <w:color w:val="000000" w:themeColor="text1"/>
          <w:sz w:val="22"/>
          <w:szCs w:val="22"/>
          <w:lang w:val="es-CO"/>
        </w:rPr>
      </w:pPr>
      <w:r w:rsidRPr="006E200D">
        <w:rPr>
          <w:i/>
          <w:color w:val="000000" w:themeColor="text1"/>
          <w:sz w:val="22"/>
          <w:szCs w:val="22"/>
          <w:lang w:val="es-CO"/>
        </w:rPr>
        <w:br/>
      </w:r>
      <m:oMath>
        <m:r>
          <w:rPr>
            <w:rFonts w:ascii="Cambria Math" w:hAnsi="Cambria Math"/>
            <w:color w:val="000000" w:themeColor="text1"/>
            <w:sz w:val="22"/>
            <w:szCs w:val="22"/>
          </w:rPr>
          <m:t>q</m:t>
        </m:r>
        <m:r>
          <w:rPr>
            <w:rFonts w:ascii="Cambria Math" w:hAnsi="Cambria Math"/>
            <w:color w:val="000000" w:themeColor="text1"/>
            <w:sz w:val="22"/>
            <w:szCs w:val="22"/>
            <w:lang w:val="es-CO"/>
          </w:rPr>
          <m:t xml:space="preserve"> = -</m:t>
        </m:r>
        <m:r>
          <w:rPr>
            <w:rFonts w:ascii="Cambria Math" w:hAnsi="Cambria Math"/>
            <w:color w:val="000000" w:themeColor="text1"/>
            <w:sz w:val="22"/>
            <w:szCs w:val="22"/>
          </w:rPr>
          <m:t>K</m:t>
        </m:r>
        <m:f>
          <m:fPr>
            <m:ctrlPr>
              <w:rPr>
                <w:rFonts w:ascii="Cambria Math" w:hAnsi="Cambria Math"/>
                <w:i/>
                <w:color w:val="000000" w:themeColor="text1"/>
                <w:sz w:val="22"/>
                <w:szCs w:val="22"/>
              </w:rPr>
            </m:ctrlPr>
          </m:fPr>
          <m:num>
            <m:r>
              <w:rPr>
                <w:rFonts w:ascii="Cambria Math" w:hAnsi="Cambria Math"/>
                <w:color w:val="000000" w:themeColor="text1"/>
                <w:sz w:val="22"/>
                <w:szCs w:val="22"/>
              </w:rPr>
              <m:t>dT</m:t>
            </m:r>
          </m:num>
          <m:den>
            <m:r>
              <w:rPr>
                <w:rFonts w:ascii="Cambria Math" w:hAnsi="Cambria Math"/>
                <w:color w:val="000000" w:themeColor="text1"/>
                <w:sz w:val="22"/>
                <w:szCs w:val="22"/>
              </w:rPr>
              <m:t>dt</m:t>
            </m:r>
          </m:den>
        </m:f>
      </m:oMath>
      <w:r w:rsidRPr="006E200D">
        <w:rPr>
          <w:iCs/>
          <w:color w:val="000000" w:themeColor="text1"/>
          <w:sz w:val="22"/>
          <w:szCs w:val="22"/>
          <w:lang w:val="es-CO"/>
        </w:rPr>
        <w:t xml:space="preserve">                               </w:t>
      </w:r>
      <w:r w:rsidR="00D74303" w:rsidRPr="006E200D">
        <w:rPr>
          <w:iCs/>
          <w:color w:val="000000" w:themeColor="text1"/>
          <w:sz w:val="22"/>
          <w:szCs w:val="22"/>
          <w:lang w:val="es-CO"/>
        </w:rPr>
        <w:t xml:space="preserve">  </w:t>
      </w:r>
      <w:r w:rsidR="001F7328">
        <w:rPr>
          <w:iCs/>
          <w:color w:val="000000" w:themeColor="text1"/>
          <w:sz w:val="22"/>
          <w:szCs w:val="22"/>
          <w:lang w:val="es-CO"/>
        </w:rPr>
        <w:t xml:space="preserve">                              </w:t>
      </w:r>
      <w:r w:rsidRPr="006E200D">
        <w:rPr>
          <w:iCs/>
          <w:color w:val="000000" w:themeColor="text1"/>
          <w:sz w:val="22"/>
          <w:szCs w:val="22"/>
          <w:lang w:val="es-CO"/>
        </w:rPr>
        <w:t xml:space="preserve"> (1)</w:t>
      </w:r>
    </w:p>
    <w:p w14:paraId="08A74234" w14:textId="77777777" w:rsidR="00325962" w:rsidRPr="006E200D" w:rsidRDefault="00325962" w:rsidP="0006557B">
      <w:pPr>
        <w:jc w:val="both"/>
        <w:rPr>
          <w:iCs/>
          <w:color w:val="000000" w:themeColor="text1"/>
          <w:sz w:val="22"/>
          <w:szCs w:val="22"/>
          <w:lang w:val="es-CO"/>
        </w:rPr>
      </w:pPr>
    </w:p>
    <w:p w14:paraId="576FD125" w14:textId="5FBA2FF8" w:rsidR="00D84E93" w:rsidRPr="006E200D" w:rsidRDefault="00D84E93" w:rsidP="0006557B">
      <w:pPr>
        <w:jc w:val="both"/>
        <w:rPr>
          <w:iCs/>
          <w:color w:val="000000" w:themeColor="text1"/>
          <w:sz w:val="22"/>
          <w:szCs w:val="22"/>
          <w:lang w:val="es-CO"/>
        </w:rPr>
      </w:pPr>
      <w:r w:rsidRPr="006E200D">
        <w:rPr>
          <w:iCs/>
          <w:color w:val="000000" w:themeColor="text1"/>
          <w:sz w:val="22"/>
          <w:szCs w:val="22"/>
          <w:lang w:val="es-CO"/>
        </w:rPr>
        <w:t xml:space="preserve">donde </w:t>
      </w:r>
      <w:r w:rsidR="00F0336C" w:rsidRPr="006E200D">
        <w:rPr>
          <w:iCs/>
          <w:color w:val="000000" w:themeColor="text1"/>
          <w:sz w:val="22"/>
          <w:szCs w:val="22"/>
          <w:lang w:val="es-CO"/>
        </w:rPr>
        <w:t>q es el flujo de calor</w:t>
      </w:r>
      <w:r w:rsidR="006757F6" w:rsidRPr="006E200D">
        <w:rPr>
          <w:iCs/>
          <w:color w:val="000000" w:themeColor="text1"/>
          <w:sz w:val="22"/>
          <w:szCs w:val="22"/>
          <w:lang w:val="es-CO"/>
        </w:rPr>
        <w:t xml:space="preserve"> (</w:t>
      </w:r>
      <w:r w:rsidR="00F0336C" w:rsidRPr="006E200D">
        <w:rPr>
          <w:iCs/>
          <w:color w:val="000000" w:themeColor="text1"/>
          <w:sz w:val="22"/>
          <w:szCs w:val="22"/>
          <w:lang w:val="es-CO"/>
        </w:rPr>
        <w:t xml:space="preserve"> </w:t>
      </w:r>
      <m:oMath>
        <m:f>
          <m:fPr>
            <m:ctrlPr>
              <w:rPr>
                <w:rFonts w:ascii="Cambria Math" w:hAnsi="Cambria Math"/>
                <w:i/>
                <w:iCs/>
                <w:color w:val="000000" w:themeColor="text1"/>
                <w:sz w:val="22"/>
                <w:szCs w:val="22"/>
                <w:lang w:val="es-CO"/>
              </w:rPr>
            </m:ctrlPr>
          </m:fPr>
          <m:num>
            <m:r>
              <w:rPr>
                <w:rFonts w:ascii="Cambria Math" w:hAnsi="Cambria Math"/>
                <w:color w:val="000000" w:themeColor="text1"/>
                <w:sz w:val="22"/>
                <w:szCs w:val="22"/>
                <w:lang w:val="es-CO"/>
              </w:rPr>
              <m:t>W</m:t>
            </m:r>
          </m:num>
          <m:den>
            <m:sSup>
              <m:sSupPr>
                <m:ctrlPr>
                  <w:rPr>
                    <w:rFonts w:ascii="Cambria Math" w:hAnsi="Cambria Math"/>
                    <w:i/>
                    <w:iCs/>
                    <w:color w:val="000000" w:themeColor="text1"/>
                    <w:sz w:val="22"/>
                    <w:szCs w:val="22"/>
                    <w:lang w:val="es-CO"/>
                  </w:rPr>
                </m:ctrlPr>
              </m:sSupPr>
              <m:e>
                <m:r>
                  <w:rPr>
                    <w:rFonts w:ascii="Cambria Math" w:hAnsi="Cambria Math"/>
                    <w:color w:val="000000" w:themeColor="text1"/>
                    <w:sz w:val="22"/>
                    <w:szCs w:val="22"/>
                    <w:lang w:val="es-CO"/>
                  </w:rPr>
                  <m:t>m</m:t>
                </m:r>
                <m:r>
                  <m:rPr>
                    <m:sty m:val="p"/>
                  </m:rPr>
                  <w:rPr>
                    <w:rFonts w:ascii="Cambria Math" w:hAnsi="Cambria Math"/>
                    <w:color w:val="000000" w:themeColor="text1"/>
                    <w:sz w:val="22"/>
                    <w:szCs w:val="22"/>
                    <w:lang w:val="es-CO"/>
                  </w:rPr>
                  <m:t xml:space="preserve">, </m:t>
                </m:r>
              </m:e>
              <m:sup>
                <m:r>
                  <w:rPr>
                    <w:rFonts w:ascii="Cambria Math" w:hAnsi="Cambria Math"/>
                    <w:color w:val="000000" w:themeColor="text1"/>
                    <w:sz w:val="22"/>
                    <w:szCs w:val="22"/>
                    <w:lang w:val="es-CO"/>
                  </w:rPr>
                  <m:t>2</m:t>
                </m:r>
              </m:sup>
            </m:sSup>
          </m:den>
        </m:f>
      </m:oMath>
      <w:r w:rsidR="00F0336C" w:rsidRPr="006E200D">
        <w:rPr>
          <w:iCs/>
          <w:color w:val="000000" w:themeColor="text1"/>
          <w:sz w:val="22"/>
          <w:szCs w:val="22"/>
          <w:lang w:val="es-CO"/>
        </w:rPr>
        <w:t xml:space="preserve"> </w:t>
      </w:r>
      <w:r w:rsidR="006757F6" w:rsidRPr="006E200D">
        <w:rPr>
          <w:iCs/>
          <w:color w:val="000000" w:themeColor="text1"/>
          <w:sz w:val="22"/>
          <w:szCs w:val="22"/>
          <w:lang w:val="es-CO"/>
        </w:rPr>
        <w:t>)</w:t>
      </w:r>
      <w:r w:rsidR="008F2121" w:rsidRPr="006E200D">
        <w:rPr>
          <w:iCs/>
          <w:color w:val="000000" w:themeColor="text1"/>
          <w:sz w:val="22"/>
          <w:szCs w:val="22"/>
          <w:lang w:val="es-CO"/>
        </w:rPr>
        <w:t xml:space="preserve">, </w:t>
      </w:r>
      <w:r w:rsidR="006757F6" w:rsidRPr="006E200D">
        <w:rPr>
          <w:iCs/>
          <w:color w:val="000000" w:themeColor="text1"/>
          <w:sz w:val="22"/>
          <w:szCs w:val="22"/>
          <w:lang w:val="es-CO"/>
        </w:rPr>
        <w:t xml:space="preserve"> </w:t>
      </w:r>
      <w:r w:rsidR="00F0336C" w:rsidRPr="006E200D">
        <w:rPr>
          <w:i/>
          <w:color w:val="000000" w:themeColor="text1"/>
          <w:sz w:val="22"/>
          <w:szCs w:val="22"/>
          <w:lang w:val="es-CO"/>
        </w:rPr>
        <w:t>K</w:t>
      </w:r>
      <w:r w:rsidR="00F0336C" w:rsidRPr="006E200D">
        <w:rPr>
          <w:iCs/>
          <w:color w:val="000000" w:themeColor="text1"/>
          <w:sz w:val="22"/>
          <w:szCs w:val="22"/>
          <w:lang w:val="es-CO"/>
        </w:rPr>
        <w:t xml:space="preserve"> es la constante de conductividad térmica del material</w:t>
      </w:r>
      <w:r w:rsidR="006757F6" w:rsidRPr="006E200D">
        <w:rPr>
          <w:b/>
          <w:bCs/>
          <w:iCs/>
          <w:color w:val="000000" w:themeColor="text1"/>
          <w:sz w:val="22"/>
          <w:szCs w:val="22"/>
          <w:lang w:val="es-CO"/>
        </w:rPr>
        <w:t xml:space="preserve"> (</w:t>
      </w:r>
      <w:r w:rsidR="00F0336C" w:rsidRPr="006E200D">
        <w:rPr>
          <w:b/>
          <w:bCs/>
          <w:iCs/>
          <w:color w:val="000000" w:themeColor="text1"/>
          <w:sz w:val="22"/>
          <w:szCs w:val="22"/>
          <w:lang w:val="es-CO"/>
        </w:rPr>
        <w:t xml:space="preserve"> </w:t>
      </w:r>
      <m:oMath>
        <m:f>
          <m:fPr>
            <m:ctrlPr>
              <w:rPr>
                <w:rFonts w:ascii="Cambria Math" w:hAnsi="Cambria Math"/>
                <w:i/>
                <w:iCs/>
                <w:color w:val="000000" w:themeColor="text1"/>
                <w:sz w:val="22"/>
                <w:szCs w:val="22"/>
                <w:lang w:val="es-CO"/>
              </w:rPr>
            </m:ctrlPr>
          </m:fPr>
          <m:num>
            <m:r>
              <w:rPr>
                <w:rFonts w:ascii="Cambria Math" w:hAnsi="Cambria Math"/>
                <w:color w:val="000000" w:themeColor="text1"/>
                <w:sz w:val="22"/>
                <w:szCs w:val="22"/>
                <w:lang w:val="es-CO"/>
              </w:rPr>
              <m:t>W</m:t>
            </m:r>
          </m:num>
          <m:den>
            <m:r>
              <w:rPr>
                <w:rFonts w:ascii="Cambria Math" w:hAnsi="Cambria Math"/>
                <w:color w:val="000000" w:themeColor="text1"/>
                <w:sz w:val="22"/>
                <w:szCs w:val="22"/>
                <w:lang w:val="es-CO"/>
              </w:rPr>
              <m:t>m</m:t>
            </m:r>
            <m:r>
              <m:rPr>
                <m:sty m:val="p"/>
              </m:rPr>
              <w:rPr>
                <w:rFonts w:ascii="Cambria Math" w:hAnsi="Cambria Math"/>
                <w:color w:val="000000" w:themeColor="text1"/>
                <w:sz w:val="22"/>
                <w:szCs w:val="22"/>
                <w:lang w:val="es-CO"/>
              </w:rPr>
              <m:t>.K</m:t>
            </m:r>
          </m:den>
        </m:f>
      </m:oMath>
      <w:r w:rsidR="00F0336C" w:rsidRPr="006E200D">
        <w:rPr>
          <w:b/>
          <w:bCs/>
          <w:iCs/>
          <w:color w:val="000000" w:themeColor="text1"/>
          <w:sz w:val="22"/>
          <w:szCs w:val="22"/>
          <w:lang w:val="es-CO"/>
        </w:rPr>
        <w:t xml:space="preserve"> </w:t>
      </w:r>
      <w:r w:rsidR="006757F6" w:rsidRPr="006E200D">
        <w:rPr>
          <w:b/>
          <w:bCs/>
          <w:iCs/>
          <w:color w:val="000000" w:themeColor="text1"/>
          <w:sz w:val="22"/>
          <w:szCs w:val="22"/>
          <w:lang w:val="es-CO"/>
        </w:rPr>
        <w:t>)</w:t>
      </w:r>
      <w:r w:rsidR="008F2121" w:rsidRPr="006E200D">
        <w:rPr>
          <w:b/>
          <w:bCs/>
          <w:iCs/>
          <w:color w:val="000000" w:themeColor="text1"/>
          <w:sz w:val="22"/>
          <w:szCs w:val="22"/>
          <w:lang w:val="es-CO"/>
        </w:rPr>
        <w:t xml:space="preserve">, </w:t>
      </w:r>
      <w:r w:rsidR="008F2121" w:rsidRPr="006E200D">
        <w:rPr>
          <w:iCs/>
          <w:color w:val="000000" w:themeColor="text1"/>
          <w:sz w:val="22"/>
          <w:szCs w:val="22"/>
          <w:lang w:val="es-CO"/>
        </w:rPr>
        <w:t xml:space="preserve">y  </w:t>
      </w:r>
      <m:oMath>
        <m:f>
          <m:fPr>
            <m:ctrlPr>
              <w:rPr>
                <w:rFonts w:ascii="Cambria Math" w:hAnsi="Cambria Math"/>
                <w:i/>
                <w:iCs/>
                <w:color w:val="000000" w:themeColor="text1"/>
                <w:sz w:val="22"/>
                <w:szCs w:val="22"/>
                <w:lang w:val="es-CO"/>
              </w:rPr>
            </m:ctrlPr>
          </m:fPr>
          <m:num>
            <m:r>
              <w:rPr>
                <w:rFonts w:ascii="Cambria Math" w:hAnsi="Cambria Math"/>
                <w:color w:val="000000" w:themeColor="text1"/>
                <w:sz w:val="22"/>
                <w:szCs w:val="22"/>
                <w:lang w:val="es-CO"/>
              </w:rPr>
              <m:t>dT</m:t>
            </m:r>
          </m:num>
          <m:den>
            <m:r>
              <w:rPr>
                <w:rFonts w:ascii="Cambria Math" w:hAnsi="Cambria Math"/>
                <w:color w:val="000000" w:themeColor="text1"/>
                <w:sz w:val="22"/>
                <w:szCs w:val="22"/>
                <w:lang w:val="es-CO"/>
              </w:rPr>
              <m:t>dx</m:t>
            </m:r>
          </m:den>
        </m:f>
      </m:oMath>
      <w:r w:rsidR="008F2121" w:rsidRPr="006E200D">
        <w:rPr>
          <w:iCs/>
          <w:color w:val="000000" w:themeColor="text1"/>
          <w:sz w:val="22"/>
          <w:szCs w:val="22"/>
          <w:lang w:val="es-CO"/>
        </w:rPr>
        <w:t xml:space="preserve"> es el </w:t>
      </w:r>
      <w:r w:rsidR="008F2121" w:rsidRPr="00586D57">
        <w:rPr>
          <w:iCs/>
          <w:color w:val="000000" w:themeColor="text1"/>
          <w:sz w:val="22"/>
          <w:szCs w:val="22"/>
          <w:lang w:val="es-CO"/>
        </w:rPr>
        <w:t>gradiente de temperatura</w:t>
      </w:r>
      <w:r w:rsidR="008F2121" w:rsidRPr="006E200D">
        <w:rPr>
          <w:b/>
          <w:bCs/>
          <w:iCs/>
          <w:color w:val="000000" w:themeColor="text1"/>
          <w:sz w:val="22"/>
          <w:szCs w:val="22"/>
          <w:lang w:val="es-CO"/>
        </w:rPr>
        <w:t xml:space="preserve"> </w:t>
      </w:r>
      <w:r w:rsidR="008F2121" w:rsidRPr="001F7328">
        <w:rPr>
          <w:iCs/>
          <w:color w:val="000000" w:themeColor="text1"/>
          <w:sz w:val="22"/>
          <w:szCs w:val="22"/>
          <w:lang w:val="es-CO"/>
        </w:rPr>
        <w:t>en la dirección de transferencia</w:t>
      </w:r>
      <w:r w:rsidR="00547C06" w:rsidRPr="006E200D">
        <w:rPr>
          <w:iCs/>
          <w:color w:val="000000" w:themeColor="text1"/>
          <w:sz w:val="22"/>
          <w:szCs w:val="22"/>
          <w:lang w:val="es-CO"/>
        </w:rPr>
        <w:t xml:space="preserve"> </w:t>
      </w:r>
      <w:sdt>
        <w:sdtPr>
          <w:rPr>
            <w:iCs/>
            <w:color w:val="000000" w:themeColor="text1"/>
            <w:sz w:val="22"/>
            <w:szCs w:val="22"/>
            <w:lang w:val="es-CO"/>
          </w:rPr>
          <w:id w:val="-1971979584"/>
          <w:citation/>
        </w:sdtPr>
        <w:sdtContent>
          <w:r w:rsidR="00547C06" w:rsidRPr="006E200D">
            <w:rPr>
              <w:iCs/>
              <w:color w:val="000000" w:themeColor="text1"/>
              <w:sz w:val="22"/>
              <w:szCs w:val="22"/>
              <w:lang w:val="es-CO"/>
            </w:rPr>
            <w:fldChar w:fldCharType="begin"/>
          </w:r>
          <w:r w:rsidR="00547C06" w:rsidRPr="006E200D">
            <w:rPr>
              <w:iCs/>
              <w:color w:val="000000" w:themeColor="text1"/>
              <w:sz w:val="22"/>
              <w:szCs w:val="22"/>
              <w:lang w:val="es-MX"/>
            </w:rPr>
            <w:instrText xml:space="preserve"> CITATION Lie19 \l 2058 </w:instrText>
          </w:r>
          <w:r w:rsidR="00547C06" w:rsidRPr="006E200D">
            <w:rPr>
              <w:iCs/>
              <w:color w:val="000000" w:themeColor="text1"/>
              <w:sz w:val="22"/>
              <w:szCs w:val="22"/>
              <w:lang w:val="es-CO"/>
            </w:rPr>
            <w:fldChar w:fldCharType="separate"/>
          </w:r>
          <w:r w:rsidR="00586D57" w:rsidRPr="00586D57">
            <w:rPr>
              <w:noProof/>
              <w:color w:val="000000" w:themeColor="text1"/>
              <w:sz w:val="22"/>
              <w:szCs w:val="22"/>
              <w:lang w:val="es-MX"/>
            </w:rPr>
            <w:t>[4]</w:t>
          </w:r>
          <w:r w:rsidR="00547C06" w:rsidRPr="006E200D">
            <w:rPr>
              <w:iCs/>
              <w:color w:val="000000" w:themeColor="text1"/>
              <w:sz w:val="22"/>
              <w:szCs w:val="22"/>
              <w:lang w:val="es-CO"/>
            </w:rPr>
            <w:fldChar w:fldCharType="end"/>
          </w:r>
        </w:sdtContent>
      </w:sdt>
      <w:r w:rsidR="008F2121" w:rsidRPr="006E200D">
        <w:rPr>
          <w:iCs/>
          <w:color w:val="000000" w:themeColor="text1"/>
          <w:sz w:val="22"/>
          <w:szCs w:val="22"/>
          <w:lang w:val="es-CO"/>
        </w:rPr>
        <w:t xml:space="preserve">. </w:t>
      </w:r>
    </w:p>
    <w:p w14:paraId="2EACEA6F" w14:textId="77777777" w:rsidR="008F2121" w:rsidRPr="006E200D" w:rsidRDefault="008F2121" w:rsidP="0006557B">
      <w:pPr>
        <w:jc w:val="both"/>
        <w:rPr>
          <w:iCs/>
          <w:color w:val="000000" w:themeColor="text1"/>
          <w:sz w:val="22"/>
          <w:szCs w:val="22"/>
          <w:lang w:val="es-CO"/>
        </w:rPr>
      </w:pPr>
    </w:p>
    <w:p w14:paraId="3794BB81" w14:textId="0BEF9859" w:rsidR="008F2121" w:rsidRPr="006E200D" w:rsidRDefault="00D84E93" w:rsidP="005C7499">
      <w:pPr>
        <w:jc w:val="both"/>
        <w:rPr>
          <w:iCs/>
          <w:color w:val="000000" w:themeColor="text1"/>
          <w:sz w:val="22"/>
          <w:szCs w:val="22"/>
          <w:lang w:val="es-CO"/>
        </w:rPr>
      </w:pPr>
      <w:r w:rsidRPr="006E200D">
        <w:rPr>
          <w:iCs/>
          <w:color w:val="000000" w:themeColor="text1"/>
          <w:sz w:val="22"/>
          <w:szCs w:val="22"/>
          <w:lang w:val="es-CO"/>
        </w:rPr>
        <w:t>De manera complementariamente</w:t>
      </w:r>
      <w:r w:rsidR="008F2121" w:rsidRPr="006E200D">
        <w:rPr>
          <w:iCs/>
          <w:color w:val="000000" w:themeColor="text1"/>
          <w:sz w:val="22"/>
          <w:szCs w:val="22"/>
          <w:lang w:val="es-CO"/>
        </w:rPr>
        <w:t xml:space="preserve">, la disipación de calor al ambiente se modela mediante la </w:t>
      </w:r>
      <w:r w:rsidR="008F2121" w:rsidRPr="00586D57">
        <w:rPr>
          <w:iCs/>
          <w:color w:val="000000" w:themeColor="text1"/>
          <w:sz w:val="22"/>
          <w:szCs w:val="22"/>
          <w:lang w:val="es-CO"/>
        </w:rPr>
        <w:t xml:space="preserve">Ley de enfriamiento de </w:t>
      </w:r>
      <w:r w:rsidRPr="00586D57">
        <w:rPr>
          <w:iCs/>
          <w:color w:val="000000" w:themeColor="text1"/>
          <w:sz w:val="22"/>
          <w:szCs w:val="22"/>
          <w:lang w:val="es-CO"/>
        </w:rPr>
        <w:t>Newton</w:t>
      </w:r>
      <w:r w:rsidR="00CF0A33" w:rsidRPr="006E200D">
        <w:rPr>
          <w:b/>
          <w:bCs/>
          <w:iCs/>
          <w:color w:val="000000" w:themeColor="text1"/>
          <w:sz w:val="22"/>
          <w:szCs w:val="22"/>
          <w:lang w:val="es-CO"/>
        </w:rPr>
        <w:t xml:space="preserve"> </w:t>
      </w:r>
      <w:sdt>
        <w:sdtPr>
          <w:rPr>
            <w:b/>
            <w:bCs/>
            <w:iCs/>
            <w:color w:val="000000" w:themeColor="text1"/>
            <w:sz w:val="22"/>
            <w:szCs w:val="22"/>
            <w:lang w:val="es-CO"/>
          </w:rPr>
          <w:id w:val="1820764377"/>
          <w:citation/>
        </w:sdtPr>
        <w:sdtContent>
          <w:r w:rsidR="00CF0A33" w:rsidRPr="006E200D">
            <w:rPr>
              <w:b/>
              <w:bCs/>
              <w:iCs/>
              <w:color w:val="000000" w:themeColor="text1"/>
              <w:sz w:val="22"/>
              <w:szCs w:val="22"/>
              <w:lang w:val="es-CO"/>
            </w:rPr>
            <w:fldChar w:fldCharType="begin"/>
          </w:r>
          <w:r w:rsidR="00CF0A33" w:rsidRPr="006E200D">
            <w:rPr>
              <w:b/>
              <w:bCs/>
              <w:iCs/>
              <w:color w:val="000000" w:themeColor="text1"/>
              <w:sz w:val="22"/>
              <w:szCs w:val="22"/>
              <w:lang w:val="es-MX"/>
            </w:rPr>
            <w:instrText xml:space="preserve"> CITATION Fra11 \l 2058 </w:instrText>
          </w:r>
          <w:r w:rsidR="00CF0A33" w:rsidRPr="006E200D">
            <w:rPr>
              <w:b/>
              <w:bCs/>
              <w:iCs/>
              <w:color w:val="000000" w:themeColor="text1"/>
              <w:sz w:val="22"/>
              <w:szCs w:val="22"/>
              <w:lang w:val="es-CO"/>
            </w:rPr>
            <w:fldChar w:fldCharType="separate"/>
          </w:r>
          <w:r w:rsidR="00586D57" w:rsidRPr="00586D57">
            <w:rPr>
              <w:noProof/>
              <w:color w:val="000000" w:themeColor="text1"/>
              <w:sz w:val="22"/>
              <w:szCs w:val="22"/>
              <w:lang w:val="es-MX"/>
            </w:rPr>
            <w:t>[5]</w:t>
          </w:r>
          <w:r w:rsidR="00CF0A33" w:rsidRPr="006E200D">
            <w:rPr>
              <w:b/>
              <w:bCs/>
              <w:iCs/>
              <w:color w:val="000000" w:themeColor="text1"/>
              <w:sz w:val="22"/>
              <w:szCs w:val="22"/>
              <w:lang w:val="es-CO"/>
            </w:rPr>
            <w:fldChar w:fldCharType="end"/>
          </w:r>
        </w:sdtContent>
      </w:sdt>
      <w:r w:rsidR="00A05204" w:rsidRPr="006E200D">
        <w:rPr>
          <w:b/>
          <w:bCs/>
          <w:iCs/>
          <w:color w:val="000000" w:themeColor="text1"/>
          <w:sz w:val="22"/>
          <w:szCs w:val="22"/>
          <w:lang w:val="es-CO"/>
        </w:rPr>
        <w:t xml:space="preserve">, </w:t>
      </w:r>
      <w:r w:rsidR="00A05204" w:rsidRPr="006E200D">
        <w:rPr>
          <w:iCs/>
          <w:color w:val="000000" w:themeColor="text1"/>
          <w:sz w:val="22"/>
          <w:szCs w:val="22"/>
          <w:lang w:val="es-CO"/>
        </w:rPr>
        <w:t xml:space="preserve">que describe la transferencia de calor por convención proporcional a la diferencia de temperatura entre la superficie del cuerpo y el medio circundante. </w:t>
      </w:r>
      <w:r w:rsidR="009F0187">
        <w:rPr>
          <w:iCs/>
          <w:color w:val="000000" w:themeColor="text1"/>
          <w:sz w:val="22"/>
          <w:szCs w:val="22"/>
          <w:lang w:val="es-CO"/>
        </w:rPr>
        <w:t>La cual se expresa como:</w:t>
      </w:r>
    </w:p>
    <w:p w14:paraId="53E26FF1" w14:textId="77777777" w:rsidR="008F2121" w:rsidRPr="006E200D" w:rsidRDefault="008F2121" w:rsidP="0006557B">
      <w:pPr>
        <w:jc w:val="both"/>
        <w:rPr>
          <w:iCs/>
          <w:color w:val="000000" w:themeColor="text1"/>
          <w:sz w:val="22"/>
          <w:szCs w:val="22"/>
          <w:lang w:val="es-CO"/>
        </w:rPr>
      </w:pPr>
    </w:p>
    <w:p w14:paraId="6F9E0D9D" w14:textId="66E36ADF" w:rsidR="008F2121" w:rsidRPr="006E200D" w:rsidRDefault="00BE28A6" w:rsidP="0006557B">
      <w:pPr>
        <w:jc w:val="both"/>
        <w:rPr>
          <w:iCs/>
          <w:color w:val="000000" w:themeColor="text1"/>
          <w:sz w:val="22"/>
          <w:szCs w:val="22"/>
          <w:lang w:val="es-CO"/>
        </w:rPr>
      </w:pPr>
      <m:oMath>
        <m:r>
          <w:rPr>
            <w:rFonts w:ascii="Cambria Math" w:hAnsi="Cambria Math"/>
            <w:color w:val="000000" w:themeColor="text1"/>
            <w:sz w:val="22"/>
            <w:szCs w:val="22"/>
            <w:lang w:val="es-CO"/>
          </w:rPr>
          <m:t xml:space="preserve">Q = h.A(T- </m:t>
        </m:r>
        <m:sSub>
          <m:sSubPr>
            <m:ctrlPr>
              <w:rPr>
                <w:rFonts w:ascii="Cambria Math" w:hAnsi="Cambria Math"/>
                <w:i/>
                <w:iCs/>
                <w:color w:val="000000" w:themeColor="text1"/>
                <w:sz w:val="22"/>
                <w:szCs w:val="22"/>
                <w:lang w:val="es-CO"/>
              </w:rPr>
            </m:ctrlPr>
          </m:sSubPr>
          <m:e>
            <m:r>
              <w:rPr>
                <w:rFonts w:ascii="Cambria Math" w:hAnsi="Cambria Math"/>
                <w:color w:val="000000" w:themeColor="text1"/>
                <w:sz w:val="22"/>
                <w:szCs w:val="22"/>
                <w:lang w:val="es-CO"/>
              </w:rPr>
              <m:t>T</m:t>
            </m:r>
          </m:e>
          <m:sub>
            <m:r>
              <w:rPr>
                <w:rFonts w:ascii="Cambria Math" w:hAnsi="Cambria Math"/>
                <w:color w:val="000000" w:themeColor="text1"/>
                <w:sz w:val="22"/>
                <w:szCs w:val="22"/>
                <w:lang w:val="es-CO"/>
              </w:rPr>
              <m:t>amb</m:t>
            </m:r>
          </m:sub>
        </m:sSub>
        <m:r>
          <w:rPr>
            <w:rFonts w:ascii="Cambria Math" w:hAnsi="Cambria Math"/>
            <w:color w:val="000000" w:themeColor="text1"/>
            <w:sz w:val="22"/>
            <w:szCs w:val="22"/>
            <w:lang w:val="es-CO"/>
          </w:rPr>
          <m:t>)</m:t>
        </m:r>
      </m:oMath>
      <w:r w:rsidR="00D74303" w:rsidRPr="006E200D">
        <w:rPr>
          <w:iCs/>
          <w:color w:val="000000" w:themeColor="text1"/>
          <w:sz w:val="22"/>
          <w:szCs w:val="22"/>
          <w:lang w:val="es-CO"/>
        </w:rPr>
        <w:t xml:space="preserve">                             </w:t>
      </w:r>
      <w:r w:rsidR="001F7328">
        <w:rPr>
          <w:iCs/>
          <w:color w:val="000000" w:themeColor="text1"/>
          <w:sz w:val="22"/>
          <w:szCs w:val="22"/>
          <w:lang w:val="es-CO"/>
        </w:rPr>
        <w:t xml:space="preserve">          </w:t>
      </w:r>
      <w:r w:rsidR="00D74303" w:rsidRPr="006E200D">
        <w:rPr>
          <w:iCs/>
          <w:color w:val="000000" w:themeColor="text1"/>
          <w:sz w:val="22"/>
          <w:szCs w:val="22"/>
          <w:lang w:val="es-CO"/>
        </w:rPr>
        <w:t xml:space="preserve">           (2)</w:t>
      </w:r>
    </w:p>
    <w:p w14:paraId="27DC8622" w14:textId="77777777" w:rsidR="00D74303" w:rsidRPr="006E200D" w:rsidRDefault="00D74303" w:rsidP="0006557B">
      <w:pPr>
        <w:jc w:val="both"/>
        <w:rPr>
          <w:iCs/>
          <w:color w:val="000000" w:themeColor="text1"/>
          <w:sz w:val="22"/>
          <w:szCs w:val="22"/>
          <w:lang w:val="es-CO"/>
        </w:rPr>
      </w:pPr>
    </w:p>
    <w:p w14:paraId="7DC42908" w14:textId="7F0E85FC" w:rsidR="00D74303" w:rsidRPr="006E200D" w:rsidRDefault="00D84E93" w:rsidP="0006557B">
      <w:pPr>
        <w:jc w:val="both"/>
        <w:rPr>
          <w:iCs/>
          <w:color w:val="000000" w:themeColor="text1"/>
          <w:sz w:val="22"/>
          <w:szCs w:val="22"/>
          <w:lang w:val="es-CO"/>
        </w:rPr>
      </w:pPr>
      <w:r w:rsidRPr="006E200D">
        <w:rPr>
          <w:iCs/>
          <w:color w:val="000000" w:themeColor="text1"/>
          <w:sz w:val="22"/>
          <w:szCs w:val="22"/>
          <w:lang w:val="es-CO"/>
        </w:rPr>
        <w:t>d</w:t>
      </w:r>
      <w:r w:rsidR="00D74303" w:rsidRPr="006E200D">
        <w:rPr>
          <w:iCs/>
          <w:color w:val="000000" w:themeColor="text1"/>
          <w:sz w:val="22"/>
          <w:szCs w:val="22"/>
          <w:lang w:val="es-CO"/>
        </w:rPr>
        <w:t xml:space="preserve">onde </w:t>
      </w:r>
      <w:r w:rsidR="00D74303" w:rsidRPr="00586D57">
        <w:rPr>
          <w:iCs/>
          <w:color w:val="000000" w:themeColor="text1"/>
          <w:sz w:val="22"/>
          <w:szCs w:val="22"/>
          <w:lang w:val="es-CO"/>
        </w:rPr>
        <w:t>Q</w:t>
      </w:r>
      <w:r w:rsidR="00D74303" w:rsidRPr="006E200D">
        <w:rPr>
          <w:iCs/>
          <w:color w:val="000000" w:themeColor="text1"/>
          <w:sz w:val="22"/>
          <w:szCs w:val="22"/>
          <w:lang w:val="es-CO"/>
        </w:rPr>
        <w:t xml:space="preserve"> es la </w:t>
      </w:r>
      <w:r w:rsidR="00A05204" w:rsidRPr="00586D57">
        <w:rPr>
          <w:iCs/>
          <w:color w:val="000000" w:themeColor="text1"/>
          <w:sz w:val="22"/>
          <w:szCs w:val="22"/>
          <w:lang w:val="es-CO"/>
        </w:rPr>
        <w:t xml:space="preserve">tasa de </w:t>
      </w:r>
      <w:r w:rsidR="00D74303" w:rsidRPr="00586D57">
        <w:rPr>
          <w:iCs/>
          <w:color w:val="000000" w:themeColor="text1"/>
          <w:sz w:val="22"/>
          <w:szCs w:val="22"/>
          <w:lang w:val="es-CO"/>
        </w:rPr>
        <w:t>transferencia de calor</w:t>
      </w:r>
      <w:r w:rsidR="00D74303" w:rsidRPr="006E200D">
        <w:rPr>
          <w:iCs/>
          <w:color w:val="000000" w:themeColor="text1"/>
          <w:sz w:val="22"/>
          <w:szCs w:val="22"/>
          <w:lang w:val="es-CO"/>
        </w:rPr>
        <w:t xml:space="preserve"> [W], h es el coeficiente de transferencia de calor por convención </w:t>
      </w:r>
      <m:oMath>
        <m:r>
          <w:rPr>
            <w:rFonts w:ascii="Cambria Math" w:hAnsi="Cambria Math"/>
            <w:color w:val="000000" w:themeColor="text1"/>
            <w:sz w:val="22"/>
            <w:szCs w:val="22"/>
            <w:lang w:val="es-CO"/>
          </w:rPr>
          <m:t>[</m:t>
        </m:r>
        <m:f>
          <m:fPr>
            <m:type m:val="lin"/>
            <m:ctrlPr>
              <w:rPr>
                <w:rFonts w:ascii="Cambria Math" w:hAnsi="Cambria Math"/>
                <w:i/>
                <w:iCs/>
                <w:color w:val="000000" w:themeColor="text1"/>
                <w:sz w:val="22"/>
                <w:szCs w:val="22"/>
                <w:lang w:val="es-CO"/>
              </w:rPr>
            </m:ctrlPr>
          </m:fPr>
          <m:num>
            <m:r>
              <w:rPr>
                <w:rFonts w:ascii="Cambria Math" w:hAnsi="Cambria Math"/>
                <w:color w:val="000000" w:themeColor="text1"/>
                <w:sz w:val="22"/>
                <w:szCs w:val="22"/>
                <w:lang w:val="es-CO"/>
              </w:rPr>
              <m:t>W</m:t>
            </m:r>
          </m:num>
          <m:den>
            <m:sSup>
              <m:sSupPr>
                <m:ctrlPr>
                  <w:rPr>
                    <w:rFonts w:ascii="Cambria Math" w:hAnsi="Cambria Math"/>
                    <w:i/>
                    <w:iCs/>
                    <w:color w:val="000000" w:themeColor="text1"/>
                    <w:sz w:val="22"/>
                    <w:szCs w:val="22"/>
                    <w:lang w:val="es-CO"/>
                  </w:rPr>
                </m:ctrlPr>
              </m:sSupPr>
              <m:e>
                <m:r>
                  <w:rPr>
                    <w:rFonts w:ascii="Cambria Math" w:hAnsi="Cambria Math"/>
                    <w:color w:val="000000" w:themeColor="text1"/>
                    <w:sz w:val="22"/>
                    <w:szCs w:val="22"/>
                    <w:lang w:val="es-CO"/>
                  </w:rPr>
                  <m:t>m</m:t>
                </m:r>
              </m:e>
              <m:sup>
                <m:r>
                  <w:rPr>
                    <w:rFonts w:ascii="Cambria Math" w:hAnsi="Cambria Math"/>
                    <w:color w:val="000000" w:themeColor="text1"/>
                    <w:sz w:val="22"/>
                    <w:szCs w:val="22"/>
                    <w:lang w:val="es-CO"/>
                  </w:rPr>
                  <m:t>2</m:t>
                </m:r>
              </m:sup>
            </m:sSup>
          </m:den>
        </m:f>
        <m:r>
          <w:rPr>
            <w:rFonts w:ascii="Cambria Math" w:hAnsi="Cambria Math"/>
            <w:color w:val="000000" w:themeColor="text1"/>
            <w:sz w:val="22"/>
            <w:szCs w:val="22"/>
            <w:lang w:val="es-CO"/>
          </w:rPr>
          <m:t>.</m:t>
        </m:r>
        <m:r>
          <m:rPr>
            <m:sty m:val="p"/>
          </m:rPr>
          <w:rPr>
            <w:rFonts w:ascii="Cambria Math" w:hAnsi="Cambria Math"/>
            <w:color w:val="000000" w:themeColor="text1"/>
            <w:sz w:val="22"/>
            <w:szCs w:val="22"/>
            <w:lang w:val="es-CO"/>
          </w:rPr>
          <m:t>K</m:t>
        </m:r>
        <m:r>
          <w:rPr>
            <w:rFonts w:ascii="Cambria Math" w:hAnsi="Cambria Math"/>
            <w:color w:val="000000" w:themeColor="text1"/>
            <w:sz w:val="22"/>
            <w:szCs w:val="22"/>
            <w:lang w:val="es-CO"/>
          </w:rPr>
          <m:t>]</m:t>
        </m:r>
      </m:oMath>
      <w:r w:rsidR="00D74303" w:rsidRPr="006E200D">
        <w:rPr>
          <w:iCs/>
          <w:color w:val="000000" w:themeColor="text1"/>
          <w:sz w:val="22"/>
          <w:szCs w:val="22"/>
          <w:lang w:val="es-CO"/>
        </w:rPr>
        <w:t>, A es el área</w:t>
      </w:r>
      <w:r w:rsidR="00325962" w:rsidRPr="006E200D">
        <w:rPr>
          <w:iCs/>
          <w:color w:val="000000" w:themeColor="text1"/>
          <w:sz w:val="22"/>
          <w:szCs w:val="22"/>
          <w:lang w:val="es-CO"/>
        </w:rPr>
        <w:t xml:space="preserve"> </w:t>
      </w:r>
      <w:r w:rsidR="00A05204" w:rsidRPr="006E200D">
        <w:rPr>
          <w:iCs/>
          <w:color w:val="000000" w:themeColor="text1"/>
          <w:sz w:val="22"/>
          <w:szCs w:val="22"/>
          <w:lang w:val="es-CO"/>
        </w:rPr>
        <w:t xml:space="preserve">de transferencia </w:t>
      </w:r>
      <w:r w:rsidR="00325962" w:rsidRPr="006E200D">
        <w:rPr>
          <w:iCs/>
          <w:color w:val="000000" w:themeColor="text1"/>
          <w:sz w:val="22"/>
          <w:szCs w:val="22"/>
          <w:lang w:val="es-CO"/>
        </w:rPr>
        <w:t>expuesta</w:t>
      </w:r>
      <w:r w:rsidR="00D74303" w:rsidRPr="006E200D">
        <w:rPr>
          <w:iCs/>
          <w:color w:val="000000" w:themeColor="text1"/>
          <w:sz w:val="22"/>
          <w:szCs w:val="22"/>
          <w:lang w:val="es-CO"/>
        </w:rPr>
        <w:t xml:space="preserve">  </w:t>
      </w:r>
      <m:oMath>
        <m:r>
          <w:rPr>
            <w:rFonts w:ascii="Cambria Math" w:hAnsi="Cambria Math"/>
            <w:color w:val="000000" w:themeColor="text1"/>
            <w:sz w:val="22"/>
            <w:szCs w:val="22"/>
            <w:lang w:val="es-CO"/>
          </w:rPr>
          <m:t>[</m:t>
        </m:r>
        <m:sSup>
          <m:sSupPr>
            <m:ctrlPr>
              <w:rPr>
                <w:rFonts w:ascii="Cambria Math" w:hAnsi="Cambria Math"/>
                <w:i/>
                <w:iCs/>
                <w:color w:val="000000" w:themeColor="text1"/>
                <w:sz w:val="22"/>
                <w:szCs w:val="22"/>
                <w:lang w:val="es-CO"/>
              </w:rPr>
            </m:ctrlPr>
          </m:sSupPr>
          <m:e>
            <m:r>
              <w:rPr>
                <w:rFonts w:ascii="Cambria Math" w:hAnsi="Cambria Math"/>
                <w:color w:val="000000" w:themeColor="text1"/>
                <w:sz w:val="22"/>
                <w:szCs w:val="22"/>
                <w:lang w:val="es-CO"/>
              </w:rPr>
              <m:t>m</m:t>
            </m:r>
          </m:e>
          <m:sup>
            <m:r>
              <w:rPr>
                <w:rFonts w:ascii="Cambria Math" w:hAnsi="Cambria Math"/>
                <w:color w:val="000000" w:themeColor="text1"/>
                <w:sz w:val="22"/>
                <w:szCs w:val="22"/>
                <w:lang w:val="es-CO"/>
              </w:rPr>
              <m:t>2</m:t>
            </m:r>
          </m:sup>
        </m:sSup>
        <m:r>
          <w:rPr>
            <w:rFonts w:ascii="Cambria Math" w:hAnsi="Cambria Math"/>
            <w:color w:val="000000" w:themeColor="text1"/>
            <w:sz w:val="22"/>
            <w:szCs w:val="22"/>
            <w:lang w:val="es-CO"/>
          </w:rPr>
          <m:t>]</m:t>
        </m:r>
      </m:oMath>
      <w:r w:rsidR="00325962" w:rsidRPr="006E200D">
        <w:rPr>
          <w:iCs/>
          <w:color w:val="000000" w:themeColor="text1"/>
          <w:sz w:val="22"/>
          <w:szCs w:val="22"/>
          <w:lang w:val="es-CO"/>
        </w:rPr>
        <w:t>, T es la temperatura de la superficie</w:t>
      </w:r>
      <w:r w:rsidR="00A05204" w:rsidRPr="006E200D">
        <w:rPr>
          <w:iCs/>
          <w:color w:val="000000" w:themeColor="text1"/>
          <w:sz w:val="22"/>
          <w:szCs w:val="22"/>
          <w:lang w:val="es-CO"/>
        </w:rPr>
        <w:t xml:space="preserve"> (K o °C)</w:t>
      </w:r>
      <w:r w:rsidR="00325962" w:rsidRPr="006E200D">
        <w:rPr>
          <w:iCs/>
          <w:color w:val="000000" w:themeColor="text1"/>
          <w:sz w:val="22"/>
          <w:szCs w:val="22"/>
          <w:lang w:val="es-CO"/>
        </w:rPr>
        <w:t xml:space="preserve"> </w:t>
      </w:r>
      <w:r w:rsidR="00D74303" w:rsidRPr="006E200D">
        <w:rPr>
          <w:iCs/>
          <w:color w:val="000000" w:themeColor="text1"/>
          <w:sz w:val="22"/>
          <w:szCs w:val="22"/>
          <w:lang w:val="es-CO"/>
        </w:rPr>
        <w:t xml:space="preserve">y </w:t>
      </w:r>
      <m:oMath>
        <m:sSub>
          <m:sSubPr>
            <m:ctrlPr>
              <w:rPr>
                <w:rFonts w:ascii="Cambria Math" w:hAnsi="Cambria Math"/>
                <w:color w:val="000000" w:themeColor="text1"/>
                <w:sz w:val="22"/>
                <w:szCs w:val="22"/>
                <w:lang w:val="es-CO"/>
              </w:rPr>
            </m:ctrlPr>
          </m:sSubPr>
          <m:e>
            <m:r>
              <m:rPr>
                <m:sty m:val="p"/>
              </m:rPr>
              <w:rPr>
                <w:rFonts w:ascii="Cambria Math" w:hAnsi="Cambria Math"/>
                <w:color w:val="000000" w:themeColor="text1"/>
                <w:sz w:val="22"/>
                <w:szCs w:val="22"/>
                <w:lang w:val="es-CO"/>
              </w:rPr>
              <m:t>T</m:t>
            </m:r>
          </m:e>
          <m:sub>
            <m:r>
              <m:rPr>
                <m:sty m:val="p"/>
              </m:rPr>
              <w:rPr>
                <w:rFonts w:ascii="Cambria Math" w:hAnsi="Cambria Math"/>
                <w:color w:val="000000" w:themeColor="text1"/>
                <w:sz w:val="22"/>
                <w:szCs w:val="22"/>
                <w:lang w:val="es-CO"/>
              </w:rPr>
              <m:t>amb</m:t>
            </m:r>
          </m:sub>
        </m:sSub>
      </m:oMath>
      <w:r w:rsidR="00D74303" w:rsidRPr="006E200D">
        <w:rPr>
          <w:iCs/>
          <w:color w:val="000000" w:themeColor="text1"/>
          <w:sz w:val="22"/>
          <w:szCs w:val="22"/>
          <w:lang w:val="es-CO"/>
        </w:rPr>
        <w:t xml:space="preserve"> es la temperatura ambiente</w:t>
      </w:r>
      <w:r w:rsidR="00A05204" w:rsidRPr="006E200D">
        <w:rPr>
          <w:iCs/>
          <w:color w:val="000000" w:themeColor="text1"/>
          <w:sz w:val="22"/>
          <w:szCs w:val="22"/>
          <w:lang w:val="es-CO"/>
        </w:rPr>
        <w:t xml:space="preserve"> (K o °C)</w:t>
      </w:r>
      <w:r w:rsidR="008C68D3" w:rsidRPr="006E200D">
        <w:rPr>
          <w:iCs/>
          <w:color w:val="000000" w:themeColor="text1"/>
          <w:sz w:val="22"/>
          <w:szCs w:val="22"/>
          <w:lang w:val="es-CO"/>
        </w:rPr>
        <w:t>.</w:t>
      </w:r>
    </w:p>
    <w:p w14:paraId="37040AE0" w14:textId="77777777" w:rsidR="00D74303" w:rsidRPr="006E200D" w:rsidRDefault="00D74303" w:rsidP="0006557B">
      <w:pPr>
        <w:jc w:val="both"/>
        <w:rPr>
          <w:iCs/>
          <w:color w:val="000000" w:themeColor="text1"/>
          <w:sz w:val="22"/>
          <w:szCs w:val="22"/>
          <w:lang w:val="es-CO"/>
        </w:rPr>
      </w:pPr>
    </w:p>
    <w:p w14:paraId="1DFA9842" w14:textId="3D535C48" w:rsidR="007C07FC" w:rsidRPr="006E200D" w:rsidRDefault="007C07FC" w:rsidP="005C7499">
      <w:pPr>
        <w:jc w:val="both"/>
        <w:rPr>
          <w:iCs/>
          <w:color w:val="000000" w:themeColor="text1"/>
          <w:sz w:val="22"/>
          <w:szCs w:val="22"/>
          <w:lang w:val="es-CO"/>
        </w:rPr>
      </w:pPr>
      <w:r w:rsidRPr="006E200D">
        <w:rPr>
          <w:iCs/>
          <w:color w:val="000000" w:themeColor="text1"/>
          <w:sz w:val="22"/>
          <w:szCs w:val="22"/>
          <w:lang w:val="es-CO"/>
        </w:rPr>
        <w:t xml:space="preserve">Estas dos leyes permiten establecer la base </w:t>
      </w:r>
      <w:r w:rsidRPr="00586D57">
        <w:rPr>
          <w:iCs/>
          <w:color w:val="000000" w:themeColor="text1"/>
          <w:sz w:val="22"/>
          <w:szCs w:val="22"/>
          <w:lang w:val="es-CO"/>
        </w:rPr>
        <w:t>del modelo</w:t>
      </w:r>
      <w:r w:rsidRPr="006E200D">
        <w:rPr>
          <w:b/>
          <w:bCs/>
          <w:iCs/>
          <w:color w:val="000000" w:themeColor="text1"/>
          <w:sz w:val="22"/>
          <w:szCs w:val="22"/>
          <w:lang w:val="es-CO"/>
        </w:rPr>
        <w:t xml:space="preserve"> </w:t>
      </w:r>
      <w:r w:rsidRPr="00586D57">
        <w:rPr>
          <w:iCs/>
          <w:color w:val="000000" w:themeColor="text1"/>
          <w:sz w:val="22"/>
          <w:szCs w:val="22"/>
          <w:lang w:val="es-CO"/>
        </w:rPr>
        <w:t>matemático del horno eléctrico simulado</w:t>
      </w:r>
      <w:r w:rsidRPr="006E200D">
        <w:rPr>
          <w:iCs/>
          <w:color w:val="000000" w:themeColor="text1"/>
          <w:sz w:val="22"/>
          <w:szCs w:val="22"/>
          <w:lang w:val="es-CO"/>
        </w:rPr>
        <w:t xml:space="preserve">, considerando tanto la conducción a través de las paredes refractarias como la disipación de calor hacia el ambiente. Dicho modelo será posteriormente regulado mediante el </w:t>
      </w:r>
      <w:r w:rsidRPr="00586D57">
        <w:rPr>
          <w:iCs/>
          <w:color w:val="000000" w:themeColor="text1"/>
          <w:sz w:val="22"/>
          <w:szCs w:val="22"/>
          <w:lang w:val="es-CO"/>
        </w:rPr>
        <w:t>algoritmo PID</w:t>
      </w:r>
      <w:r w:rsidRPr="006E200D">
        <w:rPr>
          <w:iCs/>
          <w:color w:val="000000" w:themeColor="text1"/>
          <w:sz w:val="22"/>
          <w:szCs w:val="22"/>
          <w:lang w:val="es-CO"/>
        </w:rPr>
        <w:t>.</w:t>
      </w:r>
    </w:p>
    <w:p w14:paraId="6A126321" w14:textId="536CC6DE" w:rsidR="00784340" w:rsidRPr="006E200D" w:rsidRDefault="00784340" w:rsidP="0006557B">
      <w:pPr>
        <w:jc w:val="both"/>
        <w:rPr>
          <w:iCs/>
          <w:color w:val="000000" w:themeColor="text1"/>
          <w:sz w:val="22"/>
          <w:szCs w:val="22"/>
          <w:vertAlign w:val="subscript"/>
          <w:lang w:val="es-CO"/>
        </w:rPr>
      </w:pPr>
    </w:p>
    <w:p w14:paraId="05ABF75E" w14:textId="3AD70CE4" w:rsidR="0029025B" w:rsidRPr="006E200D" w:rsidRDefault="007C07FC" w:rsidP="0006557B">
      <w:pPr>
        <w:pStyle w:val="Ttulo2"/>
        <w:ind w:left="0"/>
        <w:jc w:val="both"/>
        <w:rPr>
          <w:b/>
          <w:bCs/>
          <w:color w:val="000000" w:themeColor="text1"/>
          <w:sz w:val="22"/>
          <w:szCs w:val="22"/>
        </w:rPr>
      </w:pPr>
      <w:r w:rsidRPr="006E200D">
        <w:rPr>
          <w:b/>
          <w:bCs/>
          <w:color w:val="000000" w:themeColor="text1"/>
          <w:sz w:val="22"/>
          <w:szCs w:val="22"/>
        </w:rPr>
        <w:t>Métodos numéricos aplicados</w:t>
      </w:r>
    </w:p>
    <w:p w14:paraId="52E95FD4" w14:textId="3F2F74C6" w:rsidR="00C741B3" w:rsidRPr="006E200D" w:rsidRDefault="00C741B3" w:rsidP="005C7499">
      <w:pPr>
        <w:jc w:val="both"/>
        <w:rPr>
          <w:color w:val="000000" w:themeColor="text1"/>
          <w:sz w:val="22"/>
          <w:szCs w:val="22"/>
          <w:lang w:val="es-CO"/>
        </w:rPr>
      </w:pPr>
      <w:r w:rsidRPr="006E200D">
        <w:rPr>
          <w:color w:val="000000" w:themeColor="text1"/>
          <w:sz w:val="22"/>
          <w:szCs w:val="22"/>
          <w:lang w:val="es-CO"/>
        </w:rPr>
        <w:t xml:space="preserve">Para aproximar la evolución térmica </w:t>
      </w:r>
      <w:r w:rsidRPr="00586D57">
        <w:rPr>
          <w:b/>
          <w:bCs/>
          <w:color w:val="000000" w:themeColor="text1"/>
          <w:sz w:val="22"/>
          <w:szCs w:val="22"/>
          <w:lang w:val="es-CO"/>
        </w:rPr>
        <w:t>s</w:t>
      </w:r>
      <w:r w:rsidRPr="00586D57">
        <w:rPr>
          <w:color w:val="000000" w:themeColor="text1"/>
          <w:sz w:val="22"/>
          <w:szCs w:val="22"/>
          <w:lang w:val="es-CO"/>
        </w:rPr>
        <w:t>e emplean métodos</w:t>
      </w:r>
      <w:r w:rsidRPr="006E200D">
        <w:rPr>
          <w:b/>
          <w:bCs/>
          <w:color w:val="000000" w:themeColor="text1"/>
          <w:sz w:val="22"/>
          <w:szCs w:val="22"/>
          <w:lang w:val="es-CO"/>
        </w:rPr>
        <w:t xml:space="preserve"> </w:t>
      </w:r>
      <w:r w:rsidRPr="00586D57">
        <w:rPr>
          <w:color w:val="000000" w:themeColor="text1"/>
          <w:sz w:val="22"/>
          <w:szCs w:val="22"/>
          <w:lang w:val="es-CO"/>
        </w:rPr>
        <w:t xml:space="preserve">numéricos </w:t>
      </w:r>
      <w:r w:rsidRPr="006E200D">
        <w:rPr>
          <w:color w:val="000000" w:themeColor="text1"/>
          <w:sz w:val="22"/>
          <w:szCs w:val="22"/>
          <w:lang w:val="es-CO"/>
        </w:rPr>
        <w:t xml:space="preserve">que permiten resolver ecuaciones diferenciales de manera discreta en el tiempo. </w:t>
      </w:r>
      <w:r w:rsidRPr="001F7328">
        <w:rPr>
          <w:color w:val="000000" w:themeColor="text1"/>
          <w:sz w:val="22"/>
          <w:szCs w:val="22"/>
          <w:lang w:val="es-CO"/>
        </w:rPr>
        <w:t>La derivación numérica estima</w:t>
      </w:r>
      <w:r w:rsidRPr="006E200D">
        <w:rPr>
          <w:b/>
          <w:bCs/>
          <w:color w:val="000000" w:themeColor="text1"/>
          <w:sz w:val="22"/>
          <w:szCs w:val="22"/>
          <w:lang w:val="es-CO"/>
        </w:rPr>
        <w:t xml:space="preserve"> </w:t>
      </w:r>
      <w:r w:rsidRPr="00586D57">
        <w:rPr>
          <w:color w:val="000000" w:themeColor="text1"/>
          <w:sz w:val="22"/>
          <w:szCs w:val="22"/>
          <w:lang w:val="es-CO"/>
        </w:rPr>
        <w:t>tasas de cambio</w:t>
      </w:r>
      <w:r w:rsidRPr="006E200D">
        <w:rPr>
          <w:color w:val="000000" w:themeColor="text1"/>
          <w:sz w:val="22"/>
          <w:szCs w:val="22"/>
          <w:lang w:val="es-CO"/>
        </w:rPr>
        <w:t xml:space="preserve"> y la </w:t>
      </w:r>
      <w:r w:rsidRPr="00586D57">
        <w:rPr>
          <w:color w:val="000000" w:themeColor="text1"/>
          <w:sz w:val="22"/>
          <w:szCs w:val="22"/>
          <w:lang w:val="es-CO"/>
        </w:rPr>
        <w:t>integración numérica</w:t>
      </w:r>
      <w:r w:rsidRPr="006E200D">
        <w:rPr>
          <w:color w:val="000000" w:themeColor="text1"/>
          <w:sz w:val="22"/>
          <w:szCs w:val="22"/>
          <w:lang w:val="es-CO"/>
        </w:rPr>
        <w:t xml:space="preserve"> </w:t>
      </w:r>
      <w:r w:rsidR="00CF0A33" w:rsidRPr="006E200D">
        <w:rPr>
          <w:color w:val="000000" w:themeColor="text1"/>
          <w:sz w:val="22"/>
          <w:szCs w:val="22"/>
          <w:lang w:val="es-CO"/>
        </w:rPr>
        <w:t xml:space="preserve">permite calcular </w:t>
      </w:r>
      <w:r w:rsidRPr="00586D57">
        <w:rPr>
          <w:color w:val="000000" w:themeColor="text1"/>
          <w:sz w:val="22"/>
          <w:szCs w:val="22"/>
          <w:lang w:val="es-CO"/>
        </w:rPr>
        <w:t>acumulaciones de energía</w:t>
      </w:r>
      <w:r w:rsidR="00CF0A33" w:rsidRPr="006E200D">
        <w:rPr>
          <w:color w:val="000000" w:themeColor="text1"/>
          <w:sz w:val="22"/>
          <w:szCs w:val="22"/>
          <w:lang w:val="es-CO"/>
        </w:rPr>
        <w:t xml:space="preserve"> en el sistema</w:t>
      </w:r>
      <w:r w:rsidRPr="006E200D">
        <w:rPr>
          <w:color w:val="000000" w:themeColor="text1"/>
          <w:sz w:val="22"/>
          <w:szCs w:val="22"/>
          <w:lang w:val="es-CO"/>
        </w:rPr>
        <w:t>.</w:t>
      </w:r>
    </w:p>
    <w:p w14:paraId="06A9FB9E" w14:textId="77777777" w:rsidR="00325962" w:rsidRPr="006E200D" w:rsidRDefault="00325962" w:rsidP="0006557B">
      <w:pPr>
        <w:jc w:val="both"/>
        <w:rPr>
          <w:color w:val="000000" w:themeColor="text1"/>
          <w:sz w:val="22"/>
          <w:szCs w:val="22"/>
          <w:lang w:val="es-CO"/>
        </w:rPr>
      </w:pPr>
    </w:p>
    <w:p w14:paraId="5B125EC6" w14:textId="231B36A8" w:rsidR="00C741B3" w:rsidRPr="006E200D" w:rsidRDefault="00CF0A33" w:rsidP="005C7499">
      <w:pPr>
        <w:jc w:val="both"/>
        <w:rPr>
          <w:color w:val="000000" w:themeColor="text1"/>
          <w:sz w:val="22"/>
          <w:szCs w:val="22"/>
          <w:lang w:val="es-CO"/>
        </w:rPr>
      </w:pPr>
      <w:r w:rsidRPr="006E200D">
        <w:rPr>
          <w:color w:val="000000" w:themeColor="text1"/>
          <w:sz w:val="22"/>
          <w:szCs w:val="22"/>
          <w:lang w:val="es-CO"/>
        </w:rPr>
        <w:t>En este trabajo se implementa el</w:t>
      </w:r>
      <w:r w:rsidR="00C741B3" w:rsidRPr="006E200D">
        <w:rPr>
          <w:color w:val="000000" w:themeColor="text1"/>
          <w:sz w:val="22"/>
          <w:szCs w:val="22"/>
          <w:lang w:val="es-CO"/>
        </w:rPr>
        <w:t xml:space="preserve"> método de Euler</w:t>
      </w:r>
      <w:r w:rsidR="00C37537" w:rsidRPr="006E200D">
        <w:rPr>
          <w:color w:val="000000" w:themeColor="text1"/>
          <w:sz w:val="22"/>
          <w:szCs w:val="22"/>
          <w:lang w:val="es-CO"/>
        </w:rPr>
        <w:t xml:space="preserve"> </w:t>
      </w:r>
      <w:sdt>
        <w:sdtPr>
          <w:rPr>
            <w:color w:val="000000" w:themeColor="text1"/>
            <w:sz w:val="22"/>
            <w:szCs w:val="22"/>
            <w:lang w:val="es-CO"/>
          </w:rPr>
          <w:id w:val="1246841411"/>
          <w:citation/>
        </w:sdtPr>
        <w:sdtContent>
          <w:r w:rsidR="00C37537" w:rsidRPr="006E200D">
            <w:rPr>
              <w:color w:val="000000" w:themeColor="text1"/>
              <w:sz w:val="22"/>
              <w:szCs w:val="22"/>
              <w:lang w:val="es-CO"/>
            </w:rPr>
            <w:fldChar w:fldCharType="begin"/>
          </w:r>
          <w:r w:rsidR="00C37537" w:rsidRPr="006E200D">
            <w:rPr>
              <w:color w:val="000000" w:themeColor="text1"/>
              <w:sz w:val="22"/>
              <w:szCs w:val="22"/>
              <w:lang w:val="es-MX"/>
            </w:rPr>
            <w:instrText xml:space="preserve"> CITATION Baz20 \l 2058 </w:instrText>
          </w:r>
          <w:r w:rsidR="00C37537" w:rsidRPr="006E200D">
            <w:rPr>
              <w:color w:val="000000" w:themeColor="text1"/>
              <w:sz w:val="22"/>
              <w:szCs w:val="22"/>
              <w:lang w:val="es-CO"/>
            </w:rPr>
            <w:fldChar w:fldCharType="separate"/>
          </w:r>
          <w:r w:rsidR="00586D57" w:rsidRPr="00586D57">
            <w:rPr>
              <w:noProof/>
              <w:color w:val="000000" w:themeColor="text1"/>
              <w:sz w:val="22"/>
              <w:szCs w:val="22"/>
              <w:lang w:val="es-MX"/>
            </w:rPr>
            <w:t>[6]</w:t>
          </w:r>
          <w:r w:rsidR="00C37537" w:rsidRPr="006E200D">
            <w:rPr>
              <w:color w:val="000000" w:themeColor="text1"/>
              <w:sz w:val="22"/>
              <w:szCs w:val="22"/>
              <w:lang w:val="es-CO"/>
            </w:rPr>
            <w:fldChar w:fldCharType="end"/>
          </w:r>
        </w:sdtContent>
      </w:sdt>
      <w:r w:rsidRPr="006E200D">
        <w:rPr>
          <w:color w:val="000000" w:themeColor="text1"/>
          <w:sz w:val="22"/>
          <w:szCs w:val="22"/>
          <w:lang w:val="es-CO"/>
        </w:rPr>
        <w:t>,</w:t>
      </w:r>
      <w:r w:rsidR="00C741B3" w:rsidRPr="006E200D">
        <w:rPr>
          <w:color w:val="000000" w:themeColor="text1"/>
          <w:sz w:val="22"/>
          <w:szCs w:val="22"/>
          <w:lang w:val="es-CO"/>
        </w:rPr>
        <w:t xml:space="preserve"> </w:t>
      </w:r>
      <w:r w:rsidRPr="006E200D">
        <w:rPr>
          <w:color w:val="000000" w:themeColor="text1"/>
          <w:sz w:val="22"/>
          <w:szCs w:val="22"/>
          <w:lang w:val="es-CO"/>
        </w:rPr>
        <w:t>debido a</w:t>
      </w:r>
      <w:r w:rsidR="00C741B3" w:rsidRPr="006E200D">
        <w:rPr>
          <w:color w:val="000000" w:themeColor="text1"/>
          <w:sz w:val="22"/>
          <w:szCs w:val="22"/>
          <w:lang w:val="es-CO"/>
        </w:rPr>
        <w:t xml:space="preserve"> su sencillez y eficiencia </w:t>
      </w:r>
      <w:r w:rsidRPr="006E200D">
        <w:rPr>
          <w:color w:val="000000" w:themeColor="text1"/>
          <w:sz w:val="22"/>
          <w:szCs w:val="22"/>
          <w:lang w:val="es-CO"/>
        </w:rPr>
        <w:t>computacional, aplicando la fórmula</w:t>
      </w:r>
      <w:r w:rsidR="00C741B3" w:rsidRPr="006E200D">
        <w:rPr>
          <w:color w:val="000000" w:themeColor="text1"/>
          <w:sz w:val="22"/>
          <w:szCs w:val="22"/>
          <w:lang w:val="es-CO"/>
        </w:rPr>
        <w:t>:</w:t>
      </w:r>
    </w:p>
    <w:p w14:paraId="7131EDEA" w14:textId="77777777" w:rsidR="00325962" w:rsidRPr="006E200D" w:rsidRDefault="00325962" w:rsidP="0006557B">
      <w:pPr>
        <w:jc w:val="both"/>
        <w:rPr>
          <w:color w:val="000000" w:themeColor="text1"/>
          <w:sz w:val="22"/>
          <w:szCs w:val="22"/>
          <w:lang w:val="es-CO"/>
        </w:rPr>
      </w:pPr>
    </w:p>
    <w:p w14:paraId="3026A96E" w14:textId="35E1AA96" w:rsidR="00C741B3" w:rsidRPr="006E200D" w:rsidRDefault="00000000" w:rsidP="0006557B">
      <w:pPr>
        <w:jc w:val="both"/>
        <w:rPr>
          <w:color w:val="000000" w:themeColor="text1"/>
          <w:sz w:val="22"/>
          <w:szCs w:val="22"/>
          <w:lang w:val="es-CO"/>
        </w:rPr>
      </w:pPr>
      <m:oMath>
        <m:sSub>
          <m:sSubPr>
            <m:ctrlPr>
              <w:rPr>
                <w:rFonts w:ascii="Cambria Math" w:hAnsi="Cambria Math"/>
                <w:i/>
                <w:color w:val="000000" w:themeColor="text1"/>
                <w:sz w:val="22"/>
                <w:szCs w:val="22"/>
                <w:lang w:val="es-CO"/>
              </w:rPr>
            </m:ctrlPr>
          </m:sSubPr>
          <m:e>
            <m:r>
              <w:rPr>
                <w:rFonts w:ascii="Cambria Math" w:hAnsi="Cambria Math"/>
                <w:color w:val="000000" w:themeColor="text1"/>
                <w:sz w:val="22"/>
                <w:szCs w:val="22"/>
                <w:lang w:val="es-CO"/>
              </w:rPr>
              <m:t>y</m:t>
            </m:r>
          </m:e>
          <m:sub>
            <m:r>
              <w:rPr>
                <w:rFonts w:ascii="Cambria Math" w:hAnsi="Cambria Math"/>
                <w:color w:val="000000" w:themeColor="text1"/>
                <w:sz w:val="22"/>
                <w:szCs w:val="22"/>
                <w:lang w:val="es-CO"/>
              </w:rPr>
              <m:t>n+1</m:t>
            </m:r>
          </m:sub>
        </m:sSub>
        <m:r>
          <w:rPr>
            <w:rFonts w:ascii="Cambria Math" w:hAnsi="Cambria Math"/>
            <w:color w:val="000000" w:themeColor="text1"/>
            <w:sz w:val="22"/>
            <w:szCs w:val="22"/>
            <w:lang w:val="es-CO"/>
          </w:rPr>
          <m:t xml:space="preserve">= </m:t>
        </m:r>
        <m:sSub>
          <m:sSubPr>
            <m:ctrlPr>
              <w:rPr>
                <w:rFonts w:ascii="Cambria Math" w:hAnsi="Cambria Math"/>
                <w:i/>
                <w:color w:val="000000" w:themeColor="text1"/>
                <w:sz w:val="22"/>
                <w:szCs w:val="22"/>
                <w:lang w:val="es-CO"/>
              </w:rPr>
            </m:ctrlPr>
          </m:sSubPr>
          <m:e>
            <m:r>
              <w:rPr>
                <w:rFonts w:ascii="Cambria Math" w:hAnsi="Cambria Math"/>
                <w:color w:val="000000" w:themeColor="text1"/>
                <w:sz w:val="22"/>
                <w:szCs w:val="22"/>
                <w:lang w:val="es-CO"/>
              </w:rPr>
              <m:t>y</m:t>
            </m:r>
          </m:e>
          <m:sub>
            <m:r>
              <w:rPr>
                <w:rFonts w:ascii="Cambria Math" w:hAnsi="Cambria Math"/>
                <w:color w:val="000000" w:themeColor="text1"/>
                <w:sz w:val="22"/>
                <w:szCs w:val="22"/>
                <w:lang w:val="es-CO"/>
              </w:rPr>
              <m:t>n</m:t>
            </m:r>
          </m:sub>
        </m:sSub>
        <m:r>
          <w:rPr>
            <w:rFonts w:ascii="Cambria Math" w:hAnsi="Cambria Math"/>
            <w:color w:val="000000" w:themeColor="text1"/>
            <w:sz w:val="22"/>
            <w:szCs w:val="22"/>
            <w:lang w:val="es-CO"/>
          </w:rPr>
          <m:t xml:space="preserve"> + h.f(</m:t>
        </m:r>
        <m:sSub>
          <m:sSubPr>
            <m:ctrlPr>
              <w:rPr>
                <w:rFonts w:ascii="Cambria Math" w:hAnsi="Cambria Math"/>
                <w:i/>
                <w:color w:val="000000" w:themeColor="text1"/>
                <w:sz w:val="22"/>
                <w:szCs w:val="22"/>
                <w:lang w:val="es-CO"/>
              </w:rPr>
            </m:ctrlPr>
          </m:sSubPr>
          <m:e>
            <m:r>
              <w:rPr>
                <w:rFonts w:ascii="Cambria Math" w:hAnsi="Cambria Math"/>
                <w:color w:val="000000" w:themeColor="text1"/>
                <w:sz w:val="22"/>
                <w:szCs w:val="22"/>
                <w:lang w:val="es-CO"/>
              </w:rPr>
              <m:t>t</m:t>
            </m:r>
          </m:e>
          <m:sub>
            <m:r>
              <w:rPr>
                <w:rFonts w:ascii="Cambria Math" w:hAnsi="Cambria Math"/>
                <w:color w:val="000000" w:themeColor="text1"/>
                <w:sz w:val="22"/>
                <w:szCs w:val="22"/>
                <w:lang w:val="es-CO"/>
              </w:rPr>
              <m:t>n</m:t>
            </m:r>
          </m:sub>
        </m:sSub>
        <m:r>
          <w:rPr>
            <w:rFonts w:ascii="Cambria Math" w:hAnsi="Cambria Math"/>
            <w:color w:val="000000" w:themeColor="text1"/>
            <w:sz w:val="22"/>
            <w:szCs w:val="22"/>
            <w:lang w:val="es-CO"/>
          </w:rPr>
          <m:t xml:space="preserve">, </m:t>
        </m:r>
        <m:sSub>
          <m:sSubPr>
            <m:ctrlPr>
              <w:rPr>
                <w:rFonts w:ascii="Cambria Math" w:hAnsi="Cambria Math"/>
                <w:i/>
                <w:color w:val="000000" w:themeColor="text1"/>
                <w:sz w:val="22"/>
                <w:szCs w:val="22"/>
                <w:lang w:val="es-CO"/>
              </w:rPr>
            </m:ctrlPr>
          </m:sSubPr>
          <m:e>
            <m:r>
              <w:rPr>
                <w:rFonts w:ascii="Cambria Math" w:hAnsi="Cambria Math"/>
                <w:color w:val="000000" w:themeColor="text1"/>
                <w:sz w:val="22"/>
                <w:szCs w:val="22"/>
                <w:lang w:val="es-CO"/>
              </w:rPr>
              <m:t>y</m:t>
            </m:r>
          </m:e>
          <m:sub>
            <m:r>
              <w:rPr>
                <w:rFonts w:ascii="Cambria Math" w:hAnsi="Cambria Math"/>
                <w:color w:val="000000" w:themeColor="text1"/>
                <w:sz w:val="22"/>
                <w:szCs w:val="22"/>
                <w:lang w:val="es-CO"/>
              </w:rPr>
              <m:t>n</m:t>
            </m:r>
          </m:sub>
        </m:sSub>
        <m:r>
          <w:rPr>
            <w:rFonts w:ascii="Cambria Math" w:hAnsi="Cambria Math"/>
            <w:color w:val="000000" w:themeColor="text1"/>
            <w:sz w:val="22"/>
            <w:szCs w:val="22"/>
            <w:lang w:val="es-CO"/>
          </w:rPr>
          <m:t>)</m:t>
        </m:r>
      </m:oMath>
      <w:r w:rsidR="00325962" w:rsidRPr="006E200D">
        <w:rPr>
          <w:color w:val="000000" w:themeColor="text1"/>
          <w:sz w:val="22"/>
          <w:szCs w:val="22"/>
          <w:lang w:val="es-CO"/>
        </w:rPr>
        <w:t xml:space="preserve">                                            (3)</w:t>
      </w:r>
    </w:p>
    <w:p w14:paraId="18DC1FB4" w14:textId="77777777" w:rsidR="00325962" w:rsidRPr="006E200D" w:rsidRDefault="00325962" w:rsidP="0006557B">
      <w:pPr>
        <w:jc w:val="both"/>
        <w:rPr>
          <w:color w:val="000000" w:themeColor="text1"/>
          <w:sz w:val="22"/>
          <w:szCs w:val="22"/>
          <w:lang w:val="es-CO"/>
        </w:rPr>
      </w:pPr>
    </w:p>
    <w:p w14:paraId="735B71F6" w14:textId="6182367E" w:rsidR="00325962" w:rsidRPr="006E200D" w:rsidRDefault="004D25B7" w:rsidP="0006557B">
      <w:pPr>
        <w:jc w:val="both"/>
        <w:rPr>
          <w:color w:val="000000" w:themeColor="text1"/>
          <w:sz w:val="22"/>
          <w:szCs w:val="22"/>
          <w:lang w:val="es-CO"/>
        </w:rPr>
      </w:pPr>
      <w:r w:rsidRPr="006E200D">
        <w:rPr>
          <w:color w:val="000000" w:themeColor="text1"/>
          <w:sz w:val="22"/>
          <w:szCs w:val="22"/>
          <w:lang w:val="es-CO"/>
        </w:rPr>
        <w:lastRenderedPageBreak/>
        <w:t>d</w:t>
      </w:r>
      <w:r w:rsidR="00CF0A33" w:rsidRPr="006E200D">
        <w:rPr>
          <w:color w:val="000000" w:themeColor="text1"/>
          <w:sz w:val="22"/>
          <w:szCs w:val="22"/>
          <w:lang w:val="es-CO"/>
        </w:rPr>
        <w:t xml:space="preserve">onde </w:t>
      </w:r>
      <m:oMath>
        <m:sSub>
          <m:sSubPr>
            <m:ctrlPr>
              <w:rPr>
                <w:rFonts w:ascii="Cambria Math" w:hAnsi="Cambria Math"/>
                <w:i/>
                <w:color w:val="000000" w:themeColor="text1"/>
                <w:sz w:val="22"/>
                <w:szCs w:val="22"/>
                <w:lang w:val="es-CO"/>
              </w:rPr>
            </m:ctrlPr>
          </m:sSubPr>
          <m:e>
            <m:r>
              <w:rPr>
                <w:rFonts w:ascii="Cambria Math" w:hAnsi="Cambria Math"/>
                <w:color w:val="000000" w:themeColor="text1"/>
                <w:sz w:val="22"/>
                <w:szCs w:val="22"/>
                <w:lang w:val="es-CO"/>
              </w:rPr>
              <m:t>y</m:t>
            </m:r>
          </m:e>
          <m:sub>
            <m:r>
              <w:rPr>
                <w:rFonts w:ascii="Cambria Math" w:hAnsi="Cambria Math"/>
                <w:color w:val="000000" w:themeColor="text1"/>
                <w:sz w:val="22"/>
                <w:szCs w:val="22"/>
                <w:lang w:val="es-CO"/>
              </w:rPr>
              <m:t>n</m:t>
            </m:r>
          </m:sub>
        </m:sSub>
      </m:oMath>
      <w:r w:rsidR="008C68D3" w:rsidRPr="006E200D">
        <w:rPr>
          <w:color w:val="000000" w:themeColor="text1"/>
          <w:sz w:val="22"/>
          <w:szCs w:val="22"/>
          <w:lang w:val="es-CO"/>
        </w:rPr>
        <w:t xml:space="preserve"> </w:t>
      </w:r>
      <w:r w:rsidR="00CF0A33" w:rsidRPr="006E200D">
        <w:rPr>
          <w:color w:val="000000" w:themeColor="text1"/>
          <w:sz w:val="22"/>
          <w:szCs w:val="22"/>
          <w:lang w:val="es-CO"/>
        </w:rPr>
        <w:t>representa</w:t>
      </w:r>
      <w:r w:rsidR="008C68D3" w:rsidRPr="006E200D">
        <w:rPr>
          <w:color w:val="000000" w:themeColor="text1"/>
          <w:sz w:val="22"/>
          <w:szCs w:val="22"/>
          <w:lang w:val="es-CO"/>
        </w:rPr>
        <w:t xml:space="preserve"> la </w:t>
      </w:r>
      <w:r w:rsidR="008C68D3" w:rsidRPr="00586D57">
        <w:rPr>
          <w:color w:val="000000" w:themeColor="text1"/>
          <w:sz w:val="22"/>
          <w:szCs w:val="22"/>
          <w:lang w:val="es-CO"/>
        </w:rPr>
        <w:t xml:space="preserve">temperatura </w:t>
      </w:r>
      <w:r w:rsidR="008C68D3" w:rsidRPr="006E200D">
        <w:rPr>
          <w:color w:val="000000" w:themeColor="text1"/>
          <w:sz w:val="22"/>
          <w:szCs w:val="22"/>
          <w:lang w:val="es-CO"/>
        </w:rPr>
        <w:t xml:space="preserve">en el instante </w:t>
      </w:r>
      <m:oMath>
        <m:sSub>
          <m:sSubPr>
            <m:ctrlPr>
              <w:rPr>
                <w:rFonts w:ascii="Cambria Math" w:hAnsi="Cambria Math"/>
                <w:i/>
                <w:color w:val="000000" w:themeColor="text1"/>
                <w:sz w:val="22"/>
                <w:szCs w:val="22"/>
                <w:lang w:val="es-CO"/>
              </w:rPr>
            </m:ctrlPr>
          </m:sSubPr>
          <m:e>
            <m:r>
              <w:rPr>
                <w:rFonts w:ascii="Cambria Math" w:hAnsi="Cambria Math"/>
                <w:color w:val="000000" w:themeColor="text1"/>
                <w:sz w:val="22"/>
                <w:szCs w:val="22"/>
                <w:lang w:val="es-CO"/>
              </w:rPr>
              <m:t>t</m:t>
            </m:r>
          </m:e>
          <m:sub>
            <m:r>
              <w:rPr>
                <w:rFonts w:ascii="Cambria Math" w:hAnsi="Cambria Math"/>
                <w:color w:val="000000" w:themeColor="text1"/>
                <w:sz w:val="22"/>
                <w:szCs w:val="22"/>
                <w:lang w:val="es-CO"/>
              </w:rPr>
              <m:t>n</m:t>
            </m:r>
          </m:sub>
        </m:sSub>
      </m:oMath>
      <w:r w:rsidR="00325962" w:rsidRPr="006E200D">
        <w:rPr>
          <w:color w:val="000000" w:themeColor="text1"/>
          <w:sz w:val="22"/>
          <w:szCs w:val="22"/>
          <w:lang w:val="es-CO"/>
        </w:rPr>
        <w:t xml:space="preserve">, h es el </w:t>
      </w:r>
      <w:r w:rsidR="00325962" w:rsidRPr="00D73EC9">
        <w:rPr>
          <w:color w:val="000000" w:themeColor="text1"/>
          <w:sz w:val="22"/>
          <w:szCs w:val="22"/>
          <w:lang w:val="es-CO"/>
        </w:rPr>
        <w:t>paso de</w:t>
      </w:r>
      <w:r w:rsidR="00CF0A33" w:rsidRPr="00D73EC9">
        <w:rPr>
          <w:color w:val="000000" w:themeColor="text1"/>
          <w:sz w:val="22"/>
          <w:szCs w:val="22"/>
          <w:lang w:val="es-CO"/>
        </w:rPr>
        <w:t xml:space="preserve"> la </w:t>
      </w:r>
      <w:r w:rsidR="00CF0A33" w:rsidRPr="00586D57">
        <w:rPr>
          <w:color w:val="000000" w:themeColor="text1"/>
          <w:sz w:val="22"/>
          <w:szCs w:val="22"/>
          <w:lang w:val="es-CO"/>
        </w:rPr>
        <w:t>integración temporal</w:t>
      </w:r>
      <w:r w:rsidR="00325962" w:rsidRPr="006E200D">
        <w:rPr>
          <w:b/>
          <w:bCs/>
          <w:color w:val="000000" w:themeColor="text1"/>
          <w:sz w:val="22"/>
          <w:szCs w:val="22"/>
          <w:lang w:val="es-CO"/>
        </w:rPr>
        <w:t xml:space="preserve"> </w:t>
      </w:r>
      <w:r w:rsidR="00325962" w:rsidRPr="006E200D">
        <w:rPr>
          <w:color w:val="000000" w:themeColor="text1"/>
          <w:sz w:val="22"/>
          <w:szCs w:val="22"/>
          <w:lang w:val="es-CO"/>
        </w:rPr>
        <w:t xml:space="preserve">y </w:t>
      </w:r>
      <m:oMath>
        <m:r>
          <w:rPr>
            <w:rFonts w:ascii="Cambria Math" w:hAnsi="Cambria Math"/>
            <w:color w:val="000000" w:themeColor="text1"/>
            <w:sz w:val="22"/>
            <w:szCs w:val="22"/>
            <w:lang w:val="es-CO"/>
          </w:rPr>
          <m:t>f(</m:t>
        </m:r>
        <m:sSub>
          <m:sSubPr>
            <m:ctrlPr>
              <w:rPr>
                <w:rFonts w:ascii="Cambria Math" w:hAnsi="Cambria Math"/>
                <w:i/>
                <w:color w:val="000000" w:themeColor="text1"/>
                <w:sz w:val="22"/>
                <w:szCs w:val="22"/>
                <w:lang w:val="es-CO"/>
              </w:rPr>
            </m:ctrlPr>
          </m:sSubPr>
          <m:e>
            <m:r>
              <w:rPr>
                <w:rFonts w:ascii="Cambria Math" w:hAnsi="Cambria Math"/>
                <w:color w:val="000000" w:themeColor="text1"/>
                <w:sz w:val="22"/>
                <w:szCs w:val="22"/>
                <w:lang w:val="es-CO"/>
              </w:rPr>
              <m:t>t</m:t>
            </m:r>
          </m:e>
          <m:sub>
            <m:r>
              <w:rPr>
                <w:rFonts w:ascii="Cambria Math" w:hAnsi="Cambria Math"/>
                <w:color w:val="000000" w:themeColor="text1"/>
                <w:sz w:val="22"/>
                <w:szCs w:val="22"/>
                <w:lang w:val="es-CO"/>
              </w:rPr>
              <m:t>n</m:t>
            </m:r>
          </m:sub>
        </m:sSub>
        <m:r>
          <w:rPr>
            <w:rFonts w:ascii="Cambria Math" w:hAnsi="Cambria Math"/>
            <w:color w:val="000000" w:themeColor="text1"/>
            <w:sz w:val="22"/>
            <w:szCs w:val="22"/>
            <w:lang w:val="es-CO"/>
          </w:rPr>
          <m:t xml:space="preserve">, </m:t>
        </m:r>
        <m:sSub>
          <m:sSubPr>
            <m:ctrlPr>
              <w:rPr>
                <w:rFonts w:ascii="Cambria Math" w:hAnsi="Cambria Math"/>
                <w:i/>
                <w:color w:val="000000" w:themeColor="text1"/>
                <w:sz w:val="22"/>
                <w:szCs w:val="22"/>
                <w:lang w:val="es-CO"/>
              </w:rPr>
            </m:ctrlPr>
          </m:sSubPr>
          <m:e>
            <m:r>
              <w:rPr>
                <w:rFonts w:ascii="Cambria Math" w:hAnsi="Cambria Math"/>
                <w:color w:val="000000" w:themeColor="text1"/>
                <w:sz w:val="22"/>
                <w:szCs w:val="22"/>
                <w:lang w:val="es-CO"/>
              </w:rPr>
              <m:t>y</m:t>
            </m:r>
          </m:e>
          <m:sub>
            <m:r>
              <w:rPr>
                <w:rFonts w:ascii="Cambria Math" w:hAnsi="Cambria Math"/>
                <w:color w:val="000000" w:themeColor="text1"/>
                <w:sz w:val="22"/>
                <w:szCs w:val="22"/>
                <w:lang w:val="es-CO"/>
              </w:rPr>
              <m:t>n</m:t>
            </m:r>
          </m:sub>
        </m:sSub>
        <m:r>
          <w:rPr>
            <w:rFonts w:ascii="Cambria Math" w:hAnsi="Cambria Math"/>
            <w:color w:val="000000" w:themeColor="text1"/>
            <w:sz w:val="22"/>
            <w:szCs w:val="22"/>
            <w:lang w:val="es-CO"/>
          </w:rPr>
          <m:t>)</m:t>
        </m:r>
      </m:oMath>
      <w:r w:rsidR="003F5099" w:rsidRPr="006E200D">
        <w:rPr>
          <w:color w:val="000000" w:themeColor="text1"/>
          <w:sz w:val="22"/>
          <w:szCs w:val="22"/>
          <w:lang w:val="es-CO"/>
        </w:rPr>
        <w:t xml:space="preserve"> es la </w:t>
      </w:r>
      <w:r w:rsidR="003F5099" w:rsidRPr="00586D57">
        <w:rPr>
          <w:color w:val="000000" w:themeColor="text1"/>
          <w:sz w:val="22"/>
          <w:szCs w:val="22"/>
          <w:lang w:val="es-CO"/>
        </w:rPr>
        <w:t xml:space="preserve">derivada </w:t>
      </w:r>
      <w:r w:rsidR="00C37537" w:rsidRPr="00586D57">
        <w:rPr>
          <w:color w:val="000000" w:themeColor="text1"/>
          <w:sz w:val="22"/>
          <w:szCs w:val="22"/>
          <w:lang w:val="es-CO"/>
        </w:rPr>
        <w:t>de la función</w:t>
      </w:r>
      <w:r w:rsidR="00C37537" w:rsidRPr="006E200D">
        <w:rPr>
          <w:color w:val="000000" w:themeColor="text1"/>
          <w:sz w:val="22"/>
          <w:szCs w:val="22"/>
          <w:lang w:val="es-CO"/>
        </w:rPr>
        <w:t xml:space="preserve"> en </w:t>
      </w:r>
      <w:r w:rsidR="003F5099" w:rsidRPr="006E200D">
        <w:rPr>
          <w:color w:val="000000" w:themeColor="text1"/>
          <w:sz w:val="22"/>
          <w:szCs w:val="22"/>
          <w:lang w:val="es-CO"/>
        </w:rPr>
        <w:t>ese punto.</w:t>
      </w:r>
    </w:p>
    <w:p w14:paraId="412ABFC1" w14:textId="77777777" w:rsidR="003F5099" w:rsidRPr="006E200D" w:rsidRDefault="003F5099" w:rsidP="0006557B">
      <w:pPr>
        <w:jc w:val="both"/>
        <w:rPr>
          <w:color w:val="000000" w:themeColor="text1"/>
          <w:sz w:val="22"/>
          <w:szCs w:val="22"/>
          <w:lang w:val="es-CO"/>
        </w:rPr>
      </w:pPr>
    </w:p>
    <w:p w14:paraId="21C4EC66" w14:textId="1A799483" w:rsidR="0029025B" w:rsidRPr="006E200D" w:rsidRDefault="003F5099" w:rsidP="0006557B">
      <w:pPr>
        <w:pStyle w:val="Ttulo2"/>
        <w:ind w:left="0"/>
        <w:jc w:val="both"/>
        <w:rPr>
          <w:b/>
          <w:bCs/>
          <w:color w:val="000000" w:themeColor="text1"/>
          <w:sz w:val="22"/>
          <w:szCs w:val="22"/>
        </w:rPr>
      </w:pPr>
      <w:r w:rsidRPr="006E200D">
        <w:rPr>
          <w:b/>
          <w:bCs/>
          <w:color w:val="000000" w:themeColor="text1"/>
          <w:sz w:val="22"/>
          <w:szCs w:val="22"/>
        </w:rPr>
        <w:t>Lazo de control cerrado</w:t>
      </w:r>
    </w:p>
    <w:p w14:paraId="5CDE31CE" w14:textId="7657F47C" w:rsidR="003F5099" w:rsidRPr="006E200D" w:rsidRDefault="003F5099" w:rsidP="005C7499">
      <w:pPr>
        <w:jc w:val="both"/>
        <w:rPr>
          <w:color w:val="000000" w:themeColor="text1"/>
          <w:sz w:val="22"/>
          <w:szCs w:val="22"/>
          <w:lang w:val="es-CO"/>
        </w:rPr>
      </w:pPr>
      <w:r w:rsidRPr="006E200D">
        <w:rPr>
          <w:color w:val="000000" w:themeColor="text1"/>
          <w:sz w:val="22"/>
          <w:szCs w:val="22"/>
          <w:lang w:val="es-CO"/>
        </w:rPr>
        <w:t>Un sistema de lazo cerrado compara la salida real con la referencia (setpoint) y ajusta la entrada para corregir el error.</w:t>
      </w:r>
    </w:p>
    <w:p w14:paraId="07D26CC3" w14:textId="3B9498E3" w:rsidR="003F5099" w:rsidRPr="006E200D" w:rsidRDefault="003F5099" w:rsidP="0006557B">
      <w:pPr>
        <w:jc w:val="both"/>
        <w:rPr>
          <w:color w:val="000000" w:themeColor="text1"/>
          <w:sz w:val="22"/>
          <w:szCs w:val="22"/>
          <w:lang w:val="es-CO"/>
        </w:rPr>
      </w:pPr>
      <w:r w:rsidRPr="006E200D">
        <w:rPr>
          <w:color w:val="000000" w:themeColor="text1"/>
          <w:sz w:val="22"/>
          <w:szCs w:val="22"/>
          <w:lang w:val="es-CO"/>
        </w:rPr>
        <w:t>La dinámica se representa mediante la función de transferencia:</w:t>
      </w:r>
    </w:p>
    <w:p w14:paraId="1328D320" w14:textId="77777777" w:rsidR="002B23A7" w:rsidRPr="006E200D" w:rsidRDefault="002B23A7" w:rsidP="0006557B">
      <w:pPr>
        <w:jc w:val="both"/>
        <w:rPr>
          <w:color w:val="000000" w:themeColor="text1"/>
          <w:sz w:val="22"/>
          <w:szCs w:val="22"/>
          <w:lang w:val="es-CO"/>
        </w:rPr>
      </w:pPr>
    </w:p>
    <w:p w14:paraId="55ED8960" w14:textId="639225A2" w:rsidR="003F5099" w:rsidRPr="006E200D" w:rsidRDefault="003F5099" w:rsidP="0006557B">
      <w:pPr>
        <w:jc w:val="both"/>
        <w:rPr>
          <w:color w:val="000000" w:themeColor="text1"/>
          <w:sz w:val="22"/>
          <w:szCs w:val="22"/>
          <w:lang w:val="es-CO"/>
        </w:rPr>
      </w:pPr>
      <m:oMath>
        <m:r>
          <w:rPr>
            <w:rFonts w:ascii="Cambria Math" w:hAnsi="Cambria Math"/>
            <w:color w:val="000000" w:themeColor="text1"/>
            <w:sz w:val="22"/>
            <w:szCs w:val="22"/>
            <w:lang w:val="es-CO"/>
          </w:rPr>
          <m:t xml:space="preserve">C(s) = </m:t>
        </m:r>
        <m:f>
          <m:fPr>
            <m:ctrlPr>
              <w:rPr>
                <w:rFonts w:ascii="Cambria Math" w:hAnsi="Cambria Math"/>
                <w:i/>
                <w:color w:val="000000" w:themeColor="text1"/>
                <w:sz w:val="22"/>
                <w:szCs w:val="22"/>
                <w:lang w:val="es-CO"/>
              </w:rPr>
            </m:ctrlPr>
          </m:fPr>
          <m:num>
            <m:r>
              <w:rPr>
                <w:rFonts w:ascii="Cambria Math" w:hAnsi="Cambria Math"/>
                <w:color w:val="000000" w:themeColor="text1"/>
                <w:sz w:val="22"/>
                <w:szCs w:val="22"/>
                <w:lang w:val="es-CO"/>
              </w:rPr>
              <m:t>G(s). R(s)</m:t>
            </m:r>
          </m:num>
          <m:den>
            <m:r>
              <w:rPr>
                <w:rFonts w:ascii="Cambria Math" w:hAnsi="Cambria Math"/>
                <w:color w:val="000000" w:themeColor="text1"/>
                <w:sz w:val="22"/>
                <w:szCs w:val="22"/>
                <w:lang w:val="es-CO"/>
              </w:rPr>
              <m:t>1 + G(s).h(s)</m:t>
            </m:r>
          </m:den>
        </m:f>
      </m:oMath>
      <w:r w:rsidRPr="006E200D">
        <w:rPr>
          <w:color w:val="000000" w:themeColor="text1"/>
          <w:sz w:val="22"/>
          <w:szCs w:val="22"/>
          <w:lang w:val="es-CO"/>
        </w:rPr>
        <w:t xml:space="preserve">                                    </w:t>
      </w:r>
      <w:r w:rsidR="00D73EC9">
        <w:rPr>
          <w:color w:val="000000" w:themeColor="text1"/>
          <w:sz w:val="22"/>
          <w:szCs w:val="22"/>
          <w:lang w:val="es-CO"/>
        </w:rPr>
        <w:t xml:space="preserve">              </w:t>
      </w:r>
      <w:r w:rsidRPr="006E200D">
        <w:rPr>
          <w:color w:val="000000" w:themeColor="text1"/>
          <w:sz w:val="22"/>
          <w:szCs w:val="22"/>
          <w:lang w:val="es-CO"/>
        </w:rPr>
        <w:t xml:space="preserve">    (4)</w:t>
      </w:r>
    </w:p>
    <w:p w14:paraId="253D0391" w14:textId="77777777" w:rsidR="002B23A7" w:rsidRPr="006E200D" w:rsidRDefault="002B23A7" w:rsidP="0006557B">
      <w:pPr>
        <w:jc w:val="both"/>
        <w:rPr>
          <w:color w:val="000000" w:themeColor="text1"/>
          <w:sz w:val="22"/>
          <w:szCs w:val="22"/>
          <w:lang w:val="es-CO"/>
        </w:rPr>
      </w:pPr>
    </w:p>
    <w:p w14:paraId="1ADC92F0" w14:textId="67141D6B" w:rsidR="003F5099" w:rsidRPr="006E200D" w:rsidRDefault="003F5099" w:rsidP="0006557B">
      <w:pPr>
        <w:jc w:val="both"/>
        <w:rPr>
          <w:color w:val="000000" w:themeColor="text1"/>
          <w:sz w:val="22"/>
          <w:szCs w:val="22"/>
          <w:lang w:val="es-CO"/>
        </w:rPr>
      </w:pPr>
      <w:r w:rsidRPr="006E200D">
        <w:rPr>
          <w:color w:val="000000" w:themeColor="text1"/>
          <w:sz w:val="22"/>
          <w:szCs w:val="22"/>
          <w:lang w:val="es-CO"/>
        </w:rPr>
        <w:t xml:space="preserve">donde C(s) es la salida, R(s) la entrada de referencia, G(s) el proceso directo y H(s) la retroalimentación </w:t>
      </w:r>
      <w:sdt>
        <w:sdtPr>
          <w:rPr>
            <w:color w:val="000000" w:themeColor="text1"/>
            <w:sz w:val="22"/>
            <w:szCs w:val="22"/>
            <w:lang w:val="es-CO"/>
          </w:rPr>
          <w:id w:val="-717972804"/>
          <w:citation/>
        </w:sdtPr>
        <w:sdtContent>
          <w:r w:rsidR="00104672" w:rsidRPr="006E200D">
            <w:rPr>
              <w:color w:val="000000" w:themeColor="text1"/>
              <w:sz w:val="22"/>
              <w:szCs w:val="22"/>
              <w:lang w:val="es-CO"/>
            </w:rPr>
            <w:fldChar w:fldCharType="begin"/>
          </w:r>
          <w:r w:rsidR="00104672" w:rsidRPr="006E200D">
            <w:rPr>
              <w:color w:val="000000" w:themeColor="text1"/>
              <w:sz w:val="22"/>
              <w:szCs w:val="22"/>
              <w:lang w:val="es-CO"/>
            </w:rPr>
            <w:instrText xml:space="preserve"> CITATION Oga10 \l 9226 </w:instrText>
          </w:r>
          <w:r w:rsidR="00104672" w:rsidRPr="006E200D">
            <w:rPr>
              <w:color w:val="000000" w:themeColor="text1"/>
              <w:sz w:val="22"/>
              <w:szCs w:val="22"/>
              <w:lang w:val="es-CO"/>
            </w:rPr>
            <w:fldChar w:fldCharType="separate"/>
          </w:r>
          <w:r w:rsidR="00586D57" w:rsidRPr="00586D57">
            <w:rPr>
              <w:noProof/>
              <w:color w:val="000000" w:themeColor="text1"/>
              <w:sz w:val="22"/>
              <w:szCs w:val="22"/>
              <w:lang w:val="es-CO"/>
            </w:rPr>
            <w:t>[3]</w:t>
          </w:r>
          <w:r w:rsidR="00104672" w:rsidRPr="006E200D">
            <w:rPr>
              <w:color w:val="000000" w:themeColor="text1"/>
              <w:sz w:val="22"/>
              <w:szCs w:val="22"/>
              <w:lang w:val="es-CO"/>
            </w:rPr>
            <w:fldChar w:fldCharType="end"/>
          </w:r>
        </w:sdtContent>
      </w:sdt>
      <w:r w:rsidRPr="006E200D">
        <w:rPr>
          <w:color w:val="000000" w:themeColor="text1"/>
          <w:sz w:val="22"/>
          <w:szCs w:val="22"/>
          <w:lang w:val="es-CO"/>
        </w:rPr>
        <w:t>.</w:t>
      </w:r>
    </w:p>
    <w:p w14:paraId="0CB16E9C" w14:textId="713A0F26" w:rsidR="003F5099" w:rsidRDefault="003F5099" w:rsidP="0006557B">
      <w:pPr>
        <w:jc w:val="both"/>
        <w:rPr>
          <w:color w:val="000000" w:themeColor="text1"/>
          <w:sz w:val="22"/>
          <w:szCs w:val="22"/>
          <w:lang w:val="es-CO"/>
        </w:rPr>
      </w:pPr>
      <w:r w:rsidRPr="006E200D">
        <w:rPr>
          <w:color w:val="000000" w:themeColor="text1"/>
          <w:sz w:val="22"/>
          <w:szCs w:val="22"/>
          <w:lang w:val="es-CO"/>
        </w:rPr>
        <w:t xml:space="preserve">Véase la </w:t>
      </w:r>
      <w:r w:rsidR="00E21D71">
        <w:rPr>
          <w:color w:val="000000" w:themeColor="text1"/>
          <w:sz w:val="22"/>
          <w:szCs w:val="22"/>
          <w:lang w:val="es-CO"/>
        </w:rPr>
        <w:t>f</w:t>
      </w:r>
      <w:r w:rsidRPr="006E200D">
        <w:rPr>
          <w:color w:val="000000" w:themeColor="text1"/>
          <w:sz w:val="22"/>
          <w:szCs w:val="22"/>
          <w:lang w:val="es-CO"/>
        </w:rPr>
        <w:t>igura</w:t>
      </w:r>
      <w:r w:rsidR="00E21D71">
        <w:rPr>
          <w:color w:val="000000" w:themeColor="text1"/>
          <w:sz w:val="22"/>
          <w:szCs w:val="22"/>
          <w:lang w:val="es-CO"/>
        </w:rPr>
        <w:t xml:space="preserve"> </w:t>
      </w:r>
      <w:r w:rsidRPr="006E200D">
        <w:rPr>
          <w:color w:val="000000" w:themeColor="text1"/>
          <w:sz w:val="22"/>
          <w:szCs w:val="22"/>
          <w:lang w:val="es-CO"/>
        </w:rPr>
        <w:t>1: Lazo de control cerrado</w:t>
      </w:r>
    </w:p>
    <w:p w14:paraId="3AE354A6" w14:textId="77777777" w:rsidR="005C7499" w:rsidRPr="006E200D" w:rsidRDefault="005C7499" w:rsidP="0006557B">
      <w:pPr>
        <w:jc w:val="both"/>
        <w:rPr>
          <w:color w:val="000000" w:themeColor="text1"/>
          <w:sz w:val="22"/>
          <w:szCs w:val="22"/>
          <w:lang w:val="es-CO"/>
        </w:rPr>
      </w:pPr>
    </w:p>
    <w:p w14:paraId="1CC96CAC" w14:textId="32F50B4D" w:rsidR="003F5099" w:rsidRPr="006E200D" w:rsidRDefault="006149B9" w:rsidP="0006557B">
      <w:pPr>
        <w:pStyle w:val="Ttulo2"/>
        <w:ind w:left="0"/>
        <w:jc w:val="both"/>
        <w:rPr>
          <w:b/>
          <w:bCs/>
          <w:color w:val="000000" w:themeColor="text1"/>
          <w:sz w:val="22"/>
          <w:szCs w:val="22"/>
        </w:rPr>
      </w:pPr>
      <w:r w:rsidRPr="006E200D">
        <w:rPr>
          <w:b/>
          <w:bCs/>
          <w:color w:val="000000" w:themeColor="text1"/>
          <w:sz w:val="22"/>
          <w:szCs w:val="22"/>
        </w:rPr>
        <w:t>Control PID</w:t>
      </w:r>
    </w:p>
    <w:p w14:paraId="26390A38" w14:textId="38344222" w:rsidR="006149B9" w:rsidRPr="006E200D" w:rsidRDefault="006149B9" w:rsidP="005C7499">
      <w:pPr>
        <w:jc w:val="both"/>
        <w:rPr>
          <w:color w:val="000000" w:themeColor="text1"/>
          <w:sz w:val="22"/>
          <w:szCs w:val="22"/>
          <w:lang w:val="es-CO"/>
        </w:rPr>
      </w:pPr>
      <w:r w:rsidRPr="006E200D">
        <w:rPr>
          <w:color w:val="000000" w:themeColor="text1"/>
          <w:sz w:val="22"/>
          <w:szCs w:val="22"/>
          <w:lang w:val="es-CO"/>
        </w:rPr>
        <w:t>El control PID es una estrategia en lazo cerrado que corrige el error entre el valor deseado y la salida real.  Se define como:</w:t>
      </w:r>
    </w:p>
    <w:p w14:paraId="2CF328C5" w14:textId="77777777" w:rsidR="006149B9" w:rsidRPr="006E200D" w:rsidRDefault="006149B9" w:rsidP="0006557B">
      <w:pPr>
        <w:jc w:val="both"/>
        <w:rPr>
          <w:color w:val="000000" w:themeColor="text1"/>
          <w:sz w:val="22"/>
          <w:szCs w:val="22"/>
          <w:lang w:val="es-CO"/>
        </w:rPr>
      </w:pPr>
    </w:p>
    <w:p w14:paraId="20C333F3" w14:textId="4020A50B" w:rsidR="006149B9" w:rsidRPr="006E200D" w:rsidRDefault="006149B9" w:rsidP="0006557B">
      <w:pPr>
        <w:jc w:val="both"/>
        <w:rPr>
          <w:rFonts w:eastAsiaTheme="minorEastAsia"/>
          <w:color w:val="000000" w:themeColor="text1"/>
          <w:sz w:val="22"/>
          <w:szCs w:val="22"/>
          <w:lang w:val="es-CO"/>
        </w:rPr>
      </w:pPr>
      <m:oMath>
        <m:r>
          <w:rPr>
            <w:rFonts w:ascii="Cambria Math" w:hAnsi="Cambria Math"/>
            <w:color w:val="000000" w:themeColor="text1"/>
            <w:sz w:val="22"/>
            <w:szCs w:val="22"/>
          </w:rPr>
          <m:t>U</m:t>
        </m:r>
        <m:r>
          <w:rPr>
            <w:rFonts w:ascii="Cambria Math" w:hAnsi="Cambria Math"/>
            <w:color w:val="000000" w:themeColor="text1"/>
            <w:sz w:val="22"/>
            <w:szCs w:val="22"/>
            <w:lang w:val="es-CO"/>
          </w:rPr>
          <m:t>(</m:t>
        </m:r>
        <m:r>
          <w:rPr>
            <w:rFonts w:ascii="Cambria Math" w:hAnsi="Cambria Math"/>
            <w:color w:val="000000" w:themeColor="text1"/>
            <w:sz w:val="22"/>
            <w:szCs w:val="22"/>
          </w:rPr>
          <m:t>t</m:t>
        </m:r>
        <m:r>
          <w:rPr>
            <w:rFonts w:ascii="Cambria Math" w:hAnsi="Cambria Math"/>
            <w:color w:val="000000" w:themeColor="text1"/>
            <w:sz w:val="22"/>
            <w:szCs w:val="22"/>
            <w:lang w:val="es-CO"/>
          </w:rPr>
          <m:t xml:space="preserve">) = </m:t>
        </m:r>
        <m:sSub>
          <m:sSubPr>
            <m:ctrlPr>
              <w:rPr>
                <w:rFonts w:ascii="Cambria Math" w:hAnsi="Cambria Math"/>
                <w:i/>
                <w:color w:val="000000" w:themeColor="text1"/>
                <w:sz w:val="22"/>
                <w:szCs w:val="22"/>
              </w:rPr>
            </m:ctrlPr>
          </m:sSubPr>
          <m:e>
            <m:r>
              <w:rPr>
                <w:rFonts w:ascii="Cambria Math" w:hAnsi="Cambria Math"/>
                <w:color w:val="000000" w:themeColor="text1"/>
                <w:sz w:val="22"/>
                <w:szCs w:val="22"/>
              </w:rPr>
              <m:t>K</m:t>
            </m:r>
          </m:e>
          <m:sub>
            <m:r>
              <w:rPr>
                <w:rFonts w:ascii="Cambria Math" w:hAnsi="Cambria Math"/>
                <w:color w:val="000000" w:themeColor="text1"/>
                <w:sz w:val="22"/>
                <w:szCs w:val="22"/>
              </w:rPr>
              <m:t>p</m:t>
            </m:r>
          </m:sub>
        </m:sSub>
        <m:r>
          <w:rPr>
            <w:rFonts w:ascii="Cambria Math" w:hAnsi="Cambria Math"/>
            <w:color w:val="000000" w:themeColor="text1"/>
            <w:sz w:val="22"/>
            <w:szCs w:val="22"/>
            <w:lang w:val="es-CO"/>
          </w:rPr>
          <m:t>.</m:t>
        </m:r>
        <m:r>
          <w:rPr>
            <w:rFonts w:ascii="Cambria Math" w:hAnsi="Cambria Math"/>
            <w:color w:val="000000" w:themeColor="text1"/>
            <w:sz w:val="22"/>
            <w:szCs w:val="22"/>
          </w:rPr>
          <m:t>e</m:t>
        </m:r>
        <m:r>
          <w:rPr>
            <w:rFonts w:ascii="Cambria Math" w:hAnsi="Cambria Math"/>
            <w:color w:val="000000" w:themeColor="text1"/>
            <w:sz w:val="22"/>
            <w:szCs w:val="22"/>
            <w:lang w:val="es-CO"/>
          </w:rPr>
          <m:t>(</m:t>
        </m:r>
        <m:r>
          <w:rPr>
            <w:rFonts w:ascii="Cambria Math" w:hAnsi="Cambria Math"/>
            <w:color w:val="000000" w:themeColor="text1"/>
            <w:sz w:val="22"/>
            <w:szCs w:val="22"/>
          </w:rPr>
          <m:t>t</m:t>
        </m:r>
        <m:r>
          <w:rPr>
            <w:rFonts w:ascii="Cambria Math" w:hAnsi="Cambria Math"/>
            <w:color w:val="000000" w:themeColor="text1"/>
            <w:sz w:val="22"/>
            <w:szCs w:val="22"/>
            <w:lang w:val="es-CO"/>
          </w:rPr>
          <m:t xml:space="preserve">)  </m:t>
        </m:r>
        <m:sSub>
          <m:sSubPr>
            <m:ctrlPr>
              <w:rPr>
                <w:rFonts w:ascii="Cambria Math" w:hAnsi="Cambria Math"/>
                <w:i/>
                <w:color w:val="000000" w:themeColor="text1"/>
                <w:sz w:val="22"/>
                <w:szCs w:val="22"/>
              </w:rPr>
            </m:ctrlPr>
          </m:sSubPr>
          <m:e>
            <m:r>
              <w:rPr>
                <w:rFonts w:ascii="Cambria Math" w:hAnsi="Cambria Math"/>
                <w:color w:val="000000" w:themeColor="text1"/>
                <w:sz w:val="22"/>
                <w:szCs w:val="22"/>
              </w:rPr>
              <m:t>K</m:t>
            </m:r>
          </m:e>
          <m:sub>
            <m:r>
              <w:rPr>
                <w:rFonts w:ascii="Cambria Math" w:hAnsi="Cambria Math"/>
                <w:color w:val="000000" w:themeColor="text1"/>
                <w:sz w:val="22"/>
                <w:szCs w:val="22"/>
              </w:rPr>
              <m:t>i</m:t>
            </m:r>
          </m:sub>
        </m:sSub>
        <m:r>
          <w:rPr>
            <w:rFonts w:ascii="Cambria Math" w:hAnsi="Cambria Math"/>
            <w:color w:val="000000" w:themeColor="text1"/>
            <w:sz w:val="22"/>
            <w:szCs w:val="22"/>
            <w:lang w:val="es-CO"/>
          </w:rPr>
          <m:t xml:space="preserve"> + </m:t>
        </m:r>
        <m:nary>
          <m:naryPr>
            <m:limLoc m:val="subSup"/>
            <m:ctrlPr>
              <w:rPr>
                <w:rFonts w:ascii="Cambria Math" w:hAnsi="Cambria Math"/>
                <w:i/>
                <w:color w:val="000000" w:themeColor="text1"/>
                <w:sz w:val="22"/>
                <w:szCs w:val="22"/>
              </w:rPr>
            </m:ctrlPr>
          </m:naryPr>
          <m:sub>
            <m:r>
              <w:rPr>
                <w:rFonts w:ascii="Cambria Math" w:hAnsi="Cambria Math"/>
                <w:color w:val="000000" w:themeColor="text1"/>
                <w:sz w:val="22"/>
                <w:szCs w:val="22"/>
                <w:lang w:val="es-CO"/>
              </w:rPr>
              <m:t>0</m:t>
            </m:r>
          </m:sub>
          <m:sup>
            <m:r>
              <w:rPr>
                <w:rFonts w:ascii="Cambria Math" w:hAnsi="Cambria Math"/>
                <w:color w:val="000000" w:themeColor="text1"/>
                <w:sz w:val="22"/>
                <w:szCs w:val="22"/>
              </w:rPr>
              <m:t>t</m:t>
            </m:r>
          </m:sup>
          <m:e>
            <m:r>
              <w:rPr>
                <w:rFonts w:ascii="Cambria Math" w:hAnsi="Cambria Math"/>
                <w:color w:val="000000" w:themeColor="text1"/>
                <w:sz w:val="22"/>
                <w:szCs w:val="22"/>
              </w:rPr>
              <m:t>e</m:t>
            </m:r>
            <m:r>
              <w:rPr>
                <w:rFonts w:ascii="Cambria Math" w:hAnsi="Cambria Math"/>
                <w:color w:val="000000" w:themeColor="text1"/>
                <w:sz w:val="22"/>
                <w:szCs w:val="22"/>
                <w:lang w:val="es-CO"/>
              </w:rPr>
              <m:t>(</m:t>
            </m:r>
            <m:r>
              <w:rPr>
                <w:rFonts w:ascii="Cambria Math" w:hAnsi="Cambria Math"/>
                <w:color w:val="000000" w:themeColor="text1"/>
                <w:sz w:val="22"/>
                <w:szCs w:val="22"/>
              </w:rPr>
              <m:t>τ</m:t>
            </m:r>
            <m:r>
              <w:rPr>
                <w:rFonts w:ascii="Cambria Math" w:hAnsi="Cambria Math"/>
                <w:color w:val="000000" w:themeColor="text1"/>
                <w:sz w:val="22"/>
                <w:szCs w:val="22"/>
                <w:lang w:val="es-CO"/>
              </w:rPr>
              <m:t>)</m:t>
            </m:r>
            <m:r>
              <w:rPr>
                <w:rFonts w:ascii="Cambria Math" w:hAnsi="Cambria Math"/>
                <w:color w:val="000000" w:themeColor="text1"/>
                <w:sz w:val="22"/>
                <w:szCs w:val="22"/>
              </w:rPr>
              <m:t>dτ</m:t>
            </m:r>
            <m:r>
              <w:rPr>
                <w:rFonts w:ascii="Cambria Math" w:hAnsi="Cambria Math"/>
                <w:color w:val="000000" w:themeColor="text1"/>
                <w:sz w:val="22"/>
                <w:szCs w:val="22"/>
                <w:lang w:val="es-CO"/>
              </w:rPr>
              <m:t xml:space="preserve">+ </m:t>
            </m:r>
            <m:sSub>
              <m:sSubPr>
                <m:ctrlPr>
                  <w:rPr>
                    <w:rFonts w:ascii="Cambria Math" w:hAnsi="Cambria Math"/>
                    <w:i/>
                    <w:color w:val="000000" w:themeColor="text1"/>
                    <w:sz w:val="22"/>
                    <w:szCs w:val="22"/>
                  </w:rPr>
                </m:ctrlPr>
              </m:sSubPr>
              <m:e>
                <m:r>
                  <w:rPr>
                    <w:rFonts w:ascii="Cambria Math" w:hAnsi="Cambria Math"/>
                    <w:color w:val="000000" w:themeColor="text1"/>
                    <w:sz w:val="22"/>
                    <w:szCs w:val="22"/>
                  </w:rPr>
                  <m:t>K</m:t>
                </m:r>
              </m:e>
              <m:sub>
                <m:r>
                  <w:rPr>
                    <w:rFonts w:ascii="Cambria Math" w:hAnsi="Cambria Math"/>
                    <w:color w:val="000000" w:themeColor="text1"/>
                    <w:sz w:val="22"/>
                    <w:szCs w:val="22"/>
                  </w:rPr>
                  <m:t>d</m:t>
                </m:r>
              </m:sub>
            </m:sSub>
          </m:e>
        </m:nary>
        <m:r>
          <w:rPr>
            <w:rFonts w:ascii="Cambria Math" w:hAnsi="Cambria Math"/>
            <w:color w:val="000000" w:themeColor="text1"/>
            <w:sz w:val="22"/>
            <w:szCs w:val="22"/>
            <w:lang w:val="es-CO"/>
          </w:rPr>
          <m:t>.</m:t>
        </m:r>
        <m:f>
          <m:fPr>
            <m:ctrlPr>
              <w:rPr>
                <w:rFonts w:ascii="Cambria Math" w:hAnsi="Cambria Math"/>
                <w:i/>
                <w:color w:val="000000" w:themeColor="text1"/>
                <w:sz w:val="22"/>
                <w:szCs w:val="22"/>
              </w:rPr>
            </m:ctrlPr>
          </m:fPr>
          <m:num>
            <m:r>
              <w:rPr>
                <w:rFonts w:ascii="Cambria Math" w:hAnsi="Cambria Math"/>
                <w:color w:val="000000" w:themeColor="text1"/>
                <w:sz w:val="22"/>
                <w:szCs w:val="22"/>
              </w:rPr>
              <m:t>de</m:t>
            </m:r>
            <m:r>
              <w:rPr>
                <w:rFonts w:ascii="Cambria Math" w:hAnsi="Cambria Math"/>
                <w:color w:val="000000" w:themeColor="text1"/>
                <w:sz w:val="22"/>
                <w:szCs w:val="22"/>
                <w:lang w:val="es-CO"/>
              </w:rPr>
              <m:t>(</m:t>
            </m:r>
            <m:r>
              <w:rPr>
                <w:rFonts w:ascii="Cambria Math" w:hAnsi="Cambria Math"/>
                <w:color w:val="000000" w:themeColor="text1"/>
                <w:sz w:val="22"/>
                <w:szCs w:val="22"/>
              </w:rPr>
              <m:t>t</m:t>
            </m:r>
            <m:r>
              <w:rPr>
                <w:rFonts w:ascii="Cambria Math" w:hAnsi="Cambria Math"/>
                <w:color w:val="000000" w:themeColor="text1"/>
                <w:sz w:val="22"/>
                <w:szCs w:val="22"/>
                <w:lang w:val="es-CO"/>
              </w:rPr>
              <m:t>)</m:t>
            </m:r>
          </m:num>
          <m:den>
            <m:r>
              <w:rPr>
                <w:rFonts w:ascii="Cambria Math" w:hAnsi="Cambria Math"/>
                <w:color w:val="000000" w:themeColor="text1"/>
                <w:sz w:val="22"/>
                <w:szCs w:val="22"/>
              </w:rPr>
              <m:t>dt</m:t>
            </m:r>
          </m:den>
        </m:f>
      </m:oMath>
      <w:r w:rsidRPr="006E200D">
        <w:rPr>
          <w:rFonts w:eastAsiaTheme="minorEastAsia"/>
          <w:color w:val="000000" w:themeColor="text1"/>
          <w:sz w:val="22"/>
          <w:szCs w:val="22"/>
          <w:lang w:val="es-CO"/>
        </w:rPr>
        <w:t xml:space="preserve">      </w:t>
      </w:r>
      <w:r w:rsidR="00D73EC9">
        <w:rPr>
          <w:rFonts w:eastAsiaTheme="minorEastAsia"/>
          <w:color w:val="000000" w:themeColor="text1"/>
          <w:sz w:val="22"/>
          <w:szCs w:val="22"/>
          <w:lang w:val="es-CO"/>
        </w:rPr>
        <w:t xml:space="preserve">     </w:t>
      </w:r>
      <w:r w:rsidRPr="006E200D">
        <w:rPr>
          <w:rFonts w:eastAsiaTheme="minorEastAsia"/>
          <w:color w:val="000000" w:themeColor="text1"/>
          <w:sz w:val="22"/>
          <w:szCs w:val="22"/>
          <w:lang w:val="es-CO"/>
        </w:rPr>
        <w:t xml:space="preserve">     (5)</w:t>
      </w:r>
    </w:p>
    <w:p w14:paraId="6799E000" w14:textId="77777777" w:rsidR="00104672" w:rsidRPr="006E200D" w:rsidRDefault="00104672" w:rsidP="0006557B">
      <w:pPr>
        <w:jc w:val="both"/>
        <w:rPr>
          <w:rFonts w:eastAsiaTheme="minorEastAsia"/>
          <w:color w:val="000000" w:themeColor="text1"/>
          <w:sz w:val="22"/>
          <w:szCs w:val="22"/>
          <w:lang w:val="es-CO"/>
        </w:rPr>
      </w:pPr>
    </w:p>
    <w:p w14:paraId="0BCE81EE" w14:textId="5B3020B8" w:rsidR="006149B9" w:rsidRPr="006E200D" w:rsidRDefault="004D25B7" w:rsidP="0006557B">
      <w:pPr>
        <w:jc w:val="both"/>
        <w:rPr>
          <w:color w:val="000000" w:themeColor="text1"/>
          <w:sz w:val="22"/>
          <w:szCs w:val="22"/>
          <w:lang w:val="es-CO"/>
        </w:rPr>
      </w:pPr>
      <w:r w:rsidRPr="006E200D">
        <w:rPr>
          <w:color w:val="000000" w:themeColor="text1"/>
          <w:sz w:val="22"/>
          <w:szCs w:val="22"/>
          <w:lang w:val="es-CO"/>
        </w:rPr>
        <w:t>d</w:t>
      </w:r>
      <w:r w:rsidR="006149B9" w:rsidRPr="006E200D">
        <w:rPr>
          <w:color w:val="000000" w:themeColor="text1"/>
          <w:sz w:val="22"/>
          <w:szCs w:val="22"/>
          <w:lang w:val="es-CO"/>
        </w:rPr>
        <w:t xml:space="preserve">onde U(t) es la señal de control e(t) el error, </w:t>
      </w:r>
      <m:oMath>
        <m:sSub>
          <m:sSubPr>
            <m:ctrlPr>
              <w:rPr>
                <w:rFonts w:ascii="Cambria Math" w:hAnsi="Cambria Math"/>
                <w:i/>
                <w:color w:val="000000" w:themeColor="text1"/>
                <w:sz w:val="22"/>
                <w:szCs w:val="22"/>
              </w:rPr>
            </m:ctrlPr>
          </m:sSubPr>
          <m:e>
            <m:r>
              <w:rPr>
                <w:rFonts w:ascii="Cambria Math" w:hAnsi="Cambria Math"/>
                <w:color w:val="000000" w:themeColor="text1"/>
                <w:sz w:val="22"/>
                <w:szCs w:val="22"/>
              </w:rPr>
              <m:t>K</m:t>
            </m:r>
          </m:e>
          <m:sub>
            <m:r>
              <w:rPr>
                <w:rFonts w:ascii="Cambria Math" w:hAnsi="Cambria Math"/>
                <w:color w:val="000000" w:themeColor="text1"/>
                <w:sz w:val="22"/>
                <w:szCs w:val="22"/>
              </w:rPr>
              <m:t>p</m:t>
            </m:r>
          </m:sub>
        </m:sSub>
      </m:oMath>
      <w:r w:rsidR="006149B9" w:rsidRPr="006E200D">
        <w:rPr>
          <w:color w:val="000000" w:themeColor="text1"/>
          <w:sz w:val="22"/>
          <w:szCs w:val="22"/>
          <w:lang w:val="es-CO"/>
        </w:rPr>
        <w:t xml:space="preserve"> </w:t>
      </w:r>
      <w:r w:rsidR="00D73EC9">
        <w:rPr>
          <w:color w:val="000000" w:themeColor="text1"/>
          <w:sz w:val="22"/>
          <w:szCs w:val="22"/>
          <w:lang w:val="es-CO"/>
        </w:rPr>
        <w:t xml:space="preserve">la </w:t>
      </w:r>
      <w:r w:rsidR="006149B9" w:rsidRPr="006E200D">
        <w:rPr>
          <w:color w:val="000000" w:themeColor="text1"/>
          <w:sz w:val="22"/>
          <w:szCs w:val="22"/>
          <w:lang w:val="es-CO"/>
        </w:rPr>
        <w:t xml:space="preserve">ganancia proporcional, </w:t>
      </w:r>
      <m:oMath>
        <m:sSub>
          <m:sSubPr>
            <m:ctrlPr>
              <w:rPr>
                <w:rFonts w:ascii="Cambria Math" w:hAnsi="Cambria Math"/>
                <w:i/>
                <w:color w:val="000000" w:themeColor="text1"/>
                <w:sz w:val="22"/>
                <w:szCs w:val="22"/>
              </w:rPr>
            </m:ctrlPr>
          </m:sSubPr>
          <m:e>
            <m:r>
              <w:rPr>
                <w:rFonts w:ascii="Cambria Math" w:hAnsi="Cambria Math"/>
                <w:color w:val="000000" w:themeColor="text1"/>
                <w:sz w:val="22"/>
                <w:szCs w:val="22"/>
              </w:rPr>
              <m:t>K</m:t>
            </m:r>
          </m:e>
          <m:sub>
            <m:r>
              <w:rPr>
                <w:rFonts w:ascii="Cambria Math" w:hAnsi="Cambria Math"/>
                <w:color w:val="000000" w:themeColor="text1"/>
                <w:sz w:val="22"/>
                <w:szCs w:val="22"/>
              </w:rPr>
              <m:t>i</m:t>
            </m:r>
          </m:sub>
        </m:sSub>
      </m:oMath>
      <w:r w:rsidR="006149B9" w:rsidRPr="006E200D">
        <w:rPr>
          <w:color w:val="000000" w:themeColor="text1"/>
          <w:sz w:val="22"/>
          <w:szCs w:val="22"/>
          <w:lang w:val="es-CO"/>
        </w:rPr>
        <w:t xml:space="preserve"> la integral, y </w:t>
      </w:r>
      <m:oMath>
        <m:sSub>
          <m:sSubPr>
            <m:ctrlPr>
              <w:rPr>
                <w:rFonts w:ascii="Cambria Math" w:hAnsi="Cambria Math"/>
                <w:i/>
                <w:color w:val="000000" w:themeColor="text1"/>
                <w:sz w:val="22"/>
                <w:szCs w:val="22"/>
              </w:rPr>
            </m:ctrlPr>
          </m:sSubPr>
          <m:e>
            <m:r>
              <w:rPr>
                <w:rFonts w:ascii="Cambria Math" w:hAnsi="Cambria Math"/>
                <w:color w:val="000000" w:themeColor="text1"/>
                <w:sz w:val="22"/>
                <w:szCs w:val="22"/>
              </w:rPr>
              <m:t>K</m:t>
            </m:r>
          </m:e>
          <m:sub>
            <m:r>
              <w:rPr>
                <w:rFonts w:ascii="Cambria Math" w:hAnsi="Cambria Math"/>
                <w:color w:val="000000" w:themeColor="text1"/>
                <w:sz w:val="22"/>
                <w:szCs w:val="22"/>
              </w:rPr>
              <m:t>d</m:t>
            </m:r>
          </m:sub>
        </m:sSub>
      </m:oMath>
      <w:r w:rsidR="006149B9" w:rsidRPr="006E200D">
        <w:rPr>
          <w:color w:val="000000" w:themeColor="text1"/>
          <w:sz w:val="22"/>
          <w:szCs w:val="22"/>
          <w:lang w:val="es-CO"/>
        </w:rPr>
        <w:t xml:space="preserve"> la derivativa.</w:t>
      </w:r>
    </w:p>
    <w:p w14:paraId="1AFC4F61" w14:textId="77777777" w:rsidR="006149B9" w:rsidRPr="006E200D" w:rsidRDefault="006149B9" w:rsidP="0006557B">
      <w:pPr>
        <w:jc w:val="both"/>
        <w:rPr>
          <w:color w:val="000000" w:themeColor="text1"/>
          <w:sz w:val="22"/>
          <w:szCs w:val="22"/>
          <w:lang w:val="es-CO"/>
        </w:rPr>
      </w:pPr>
    </w:p>
    <w:p w14:paraId="09CF89A0" w14:textId="77777777" w:rsidR="009A019B" w:rsidRPr="006E200D" w:rsidRDefault="009A019B" w:rsidP="0006557B">
      <w:pPr>
        <w:pStyle w:val="Prrafodelista"/>
        <w:numPr>
          <w:ilvl w:val="0"/>
          <w:numId w:val="24"/>
        </w:numPr>
        <w:ind w:left="0" w:firstLine="0"/>
        <w:jc w:val="both"/>
        <w:rPr>
          <w:color w:val="000000" w:themeColor="text1"/>
          <w:sz w:val="22"/>
          <w:szCs w:val="22"/>
          <w:lang w:val="es-CO"/>
        </w:rPr>
      </w:pPr>
      <w:r w:rsidRPr="00586D57">
        <w:rPr>
          <w:i/>
          <w:iCs/>
          <w:color w:val="000000" w:themeColor="text1"/>
          <w:sz w:val="22"/>
          <w:szCs w:val="22"/>
          <w:lang w:val="es-CO"/>
        </w:rPr>
        <w:t>La Acción proporcional</w:t>
      </w:r>
      <w:r w:rsidRPr="00586D57">
        <w:rPr>
          <w:color w:val="000000" w:themeColor="text1"/>
          <w:sz w:val="22"/>
          <w:szCs w:val="22"/>
          <w:lang w:val="es-CO"/>
        </w:rPr>
        <w:t xml:space="preserve"> </w:t>
      </w:r>
      <w:r w:rsidRPr="006E200D">
        <w:rPr>
          <w:color w:val="000000" w:themeColor="text1"/>
          <w:sz w:val="22"/>
          <w:szCs w:val="22"/>
          <w:lang w:val="es-CO"/>
        </w:rPr>
        <w:t>responde al error actual.</w:t>
      </w:r>
    </w:p>
    <w:p w14:paraId="00541AE2" w14:textId="77777777" w:rsidR="009A019B" w:rsidRPr="006E200D" w:rsidRDefault="009A019B" w:rsidP="0006557B">
      <w:pPr>
        <w:pStyle w:val="Prrafodelista"/>
        <w:numPr>
          <w:ilvl w:val="0"/>
          <w:numId w:val="24"/>
        </w:numPr>
        <w:ind w:left="0" w:firstLine="0"/>
        <w:jc w:val="both"/>
        <w:rPr>
          <w:color w:val="000000" w:themeColor="text1"/>
          <w:sz w:val="22"/>
          <w:szCs w:val="22"/>
          <w:lang w:val="es-CO"/>
        </w:rPr>
      </w:pPr>
      <w:r w:rsidRPr="00586D57">
        <w:rPr>
          <w:i/>
          <w:iCs/>
          <w:color w:val="000000" w:themeColor="text1"/>
          <w:sz w:val="22"/>
          <w:szCs w:val="22"/>
          <w:lang w:val="es-CO"/>
        </w:rPr>
        <w:t>La Acción integral</w:t>
      </w:r>
      <w:r w:rsidRPr="00586D57">
        <w:rPr>
          <w:color w:val="000000" w:themeColor="text1"/>
          <w:sz w:val="22"/>
          <w:szCs w:val="22"/>
          <w:lang w:val="es-CO"/>
        </w:rPr>
        <w:t>:</w:t>
      </w:r>
      <w:r w:rsidRPr="006E200D">
        <w:rPr>
          <w:b/>
          <w:bCs/>
          <w:color w:val="000000" w:themeColor="text1"/>
          <w:sz w:val="22"/>
          <w:szCs w:val="22"/>
          <w:lang w:val="es-CO"/>
        </w:rPr>
        <w:t xml:space="preserve"> </w:t>
      </w:r>
      <w:r w:rsidRPr="006E200D">
        <w:rPr>
          <w:color w:val="000000" w:themeColor="text1"/>
          <w:sz w:val="22"/>
          <w:szCs w:val="22"/>
          <w:lang w:val="es-CO"/>
        </w:rPr>
        <w:t xml:space="preserve"> acumula los errores pasados y elimina el error en estado estacionario.</w:t>
      </w:r>
    </w:p>
    <w:p w14:paraId="1E947412" w14:textId="77777777" w:rsidR="009A019B" w:rsidRDefault="009A019B" w:rsidP="0006557B">
      <w:pPr>
        <w:pStyle w:val="Prrafodelista"/>
        <w:numPr>
          <w:ilvl w:val="0"/>
          <w:numId w:val="24"/>
        </w:numPr>
        <w:ind w:left="0" w:firstLine="0"/>
        <w:jc w:val="both"/>
        <w:rPr>
          <w:color w:val="000000" w:themeColor="text1"/>
          <w:sz w:val="22"/>
          <w:szCs w:val="22"/>
          <w:lang w:val="es-CO"/>
        </w:rPr>
      </w:pPr>
      <w:r w:rsidRPr="00586D57">
        <w:rPr>
          <w:i/>
          <w:iCs/>
          <w:color w:val="000000" w:themeColor="text1"/>
          <w:sz w:val="22"/>
          <w:szCs w:val="22"/>
          <w:lang w:val="es-CO"/>
        </w:rPr>
        <w:t>La acción derivativa</w:t>
      </w:r>
      <w:r w:rsidRPr="00586D57">
        <w:rPr>
          <w:color w:val="000000" w:themeColor="text1"/>
          <w:sz w:val="22"/>
          <w:szCs w:val="22"/>
          <w:lang w:val="es-CO"/>
        </w:rPr>
        <w:t xml:space="preserve">:  </w:t>
      </w:r>
      <w:r w:rsidRPr="006E200D">
        <w:rPr>
          <w:color w:val="000000" w:themeColor="text1"/>
          <w:sz w:val="22"/>
          <w:szCs w:val="22"/>
          <w:lang w:val="es-CO"/>
        </w:rPr>
        <w:t>anticipa cambios en el error y mejora la estabilidad.</w:t>
      </w:r>
    </w:p>
    <w:p w14:paraId="7D6EF764" w14:textId="77777777" w:rsidR="00D73EC9" w:rsidRPr="006E200D" w:rsidRDefault="00D73EC9" w:rsidP="00D73EC9">
      <w:pPr>
        <w:pStyle w:val="Prrafodelista"/>
        <w:ind w:left="0"/>
        <w:jc w:val="both"/>
        <w:rPr>
          <w:color w:val="000000" w:themeColor="text1"/>
          <w:sz w:val="22"/>
          <w:szCs w:val="22"/>
          <w:lang w:val="es-CO"/>
        </w:rPr>
      </w:pPr>
    </w:p>
    <w:p w14:paraId="1FB0FC35" w14:textId="6A3AFE38" w:rsidR="00E56DA8" w:rsidRPr="006E200D" w:rsidRDefault="00E56DA8" w:rsidP="00082DBA">
      <w:pPr>
        <w:ind w:firstLine="202"/>
        <w:jc w:val="both"/>
        <w:rPr>
          <w:color w:val="000000" w:themeColor="text1"/>
          <w:sz w:val="22"/>
          <w:szCs w:val="22"/>
          <w:lang w:val="es-CO"/>
        </w:rPr>
      </w:pPr>
      <w:r w:rsidRPr="006E200D">
        <w:rPr>
          <w:color w:val="000000" w:themeColor="text1"/>
          <w:sz w:val="22"/>
          <w:szCs w:val="22"/>
          <w:lang w:val="es-CO"/>
        </w:rPr>
        <w:t xml:space="preserve">Un ajuste adecuado de  </w:t>
      </w:r>
      <m:oMath>
        <m:sSub>
          <m:sSubPr>
            <m:ctrlPr>
              <w:rPr>
                <w:rFonts w:ascii="Cambria Math" w:hAnsi="Cambria Math"/>
                <w:i/>
                <w:color w:val="000000" w:themeColor="text1"/>
                <w:sz w:val="22"/>
                <w:szCs w:val="22"/>
              </w:rPr>
            </m:ctrlPr>
          </m:sSubPr>
          <m:e>
            <m:r>
              <w:rPr>
                <w:rFonts w:ascii="Cambria Math" w:hAnsi="Cambria Math"/>
                <w:color w:val="000000" w:themeColor="text1"/>
                <w:sz w:val="22"/>
                <w:szCs w:val="22"/>
              </w:rPr>
              <m:t>K</m:t>
            </m:r>
          </m:e>
          <m:sub>
            <m:r>
              <w:rPr>
                <w:rFonts w:ascii="Cambria Math" w:hAnsi="Cambria Math"/>
                <w:color w:val="000000" w:themeColor="text1"/>
                <w:sz w:val="22"/>
                <w:szCs w:val="22"/>
              </w:rPr>
              <m:t>p</m:t>
            </m:r>
          </m:sub>
        </m:sSub>
      </m:oMath>
      <w:r w:rsidRPr="006E200D">
        <w:rPr>
          <w:color w:val="000000" w:themeColor="text1"/>
          <w:sz w:val="22"/>
          <w:szCs w:val="22"/>
          <w:lang w:val="es-CO"/>
        </w:rPr>
        <w:t xml:space="preserve">, </w:t>
      </w:r>
      <m:oMath>
        <m:sSub>
          <m:sSubPr>
            <m:ctrlPr>
              <w:rPr>
                <w:rFonts w:ascii="Cambria Math" w:hAnsi="Cambria Math"/>
                <w:i/>
                <w:color w:val="000000" w:themeColor="text1"/>
                <w:sz w:val="22"/>
                <w:szCs w:val="22"/>
              </w:rPr>
            </m:ctrlPr>
          </m:sSubPr>
          <m:e>
            <m:r>
              <w:rPr>
                <w:rFonts w:ascii="Cambria Math" w:hAnsi="Cambria Math"/>
                <w:color w:val="000000" w:themeColor="text1"/>
                <w:sz w:val="22"/>
                <w:szCs w:val="22"/>
              </w:rPr>
              <m:t>K</m:t>
            </m:r>
          </m:e>
          <m:sub>
            <m:r>
              <w:rPr>
                <w:rFonts w:ascii="Cambria Math" w:hAnsi="Cambria Math"/>
                <w:color w:val="000000" w:themeColor="text1"/>
                <w:sz w:val="22"/>
                <w:szCs w:val="22"/>
              </w:rPr>
              <m:t>i</m:t>
            </m:r>
          </m:sub>
        </m:sSub>
        <m:r>
          <w:rPr>
            <w:rFonts w:ascii="Cambria Math" w:hAnsi="Cambria Math"/>
            <w:color w:val="000000" w:themeColor="text1"/>
            <w:sz w:val="22"/>
            <w:szCs w:val="22"/>
            <w:lang w:val="es-CO"/>
          </w:rPr>
          <m:t xml:space="preserve">, </m:t>
        </m:r>
        <m:sSub>
          <m:sSubPr>
            <m:ctrlPr>
              <w:rPr>
                <w:rFonts w:ascii="Cambria Math" w:hAnsi="Cambria Math"/>
                <w:i/>
                <w:color w:val="000000" w:themeColor="text1"/>
                <w:sz w:val="22"/>
                <w:szCs w:val="22"/>
              </w:rPr>
            </m:ctrlPr>
          </m:sSubPr>
          <m:e>
            <m:r>
              <w:rPr>
                <w:rFonts w:ascii="Cambria Math" w:hAnsi="Cambria Math"/>
                <w:color w:val="000000" w:themeColor="text1"/>
                <w:sz w:val="22"/>
                <w:szCs w:val="22"/>
              </w:rPr>
              <m:t>K</m:t>
            </m:r>
          </m:e>
          <m:sub>
            <m:r>
              <w:rPr>
                <w:rFonts w:ascii="Cambria Math" w:hAnsi="Cambria Math"/>
                <w:color w:val="000000" w:themeColor="text1"/>
                <w:sz w:val="22"/>
                <w:szCs w:val="22"/>
              </w:rPr>
              <m:t>d</m:t>
            </m:r>
          </m:sub>
        </m:sSub>
      </m:oMath>
      <w:r w:rsidRPr="006E200D">
        <w:rPr>
          <w:color w:val="000000" w:themeColor="text1"/>
          <w:sz w:val="22"/>
          <w:szCs w:val="22"/>
          <w:lang w:val="es-CO"/>
        </w:rPr>
        <w:t xml:space="preserve"> permite que la salida siga la consigna con precisión, aunque un mal sintonizado permite inducir oscilaciones o inestabilidad</w:t>
      </w:r>
      <w:r w:rsidR="00104672" w:rsidRPr="006E200D">
        <w:rPr>
          <w:color w:val="000000" w:themeColor="text1"/>
          <w:sz w:val="22"/>
          <w:szCs w:val="22"/>
          <w:lang w:val="es-CO"/>
        </w:rPr>
        <w:t xml:space="preserve"> </w:t>
      </w:r>
      <w:sdt>
        <w:sdtPr>
          <w:rPr>
            <w:color w:val="000000" w:themeColor="text1"/>
            <w:sz w:val="22"/>
            <w:szCs w:val="22"/>
            <w:lang w:val="es-CO"/>
          </w:rPr>
          <w:id w:val="-299238162"/>
          <w:citation/>
        </w:sdtPr>
        <w:sdtContent>
          <w:r w:rsidR="009E5662" w:rsidRPr="006E200D">
            <w:rPr>
              <w:color w:val="000000" w:themeColor="text1"/>
              <w:sz w:val="22"/>
              <w:szCs w:val="22"/>
              <w:lang w:val="es-CO"/>
            </w:rPr>
            <w:fldChar w:fldCharType="begin"/>
          </w:r>
          <w:r w:rsidR="009E5662" w:rsidRPr="006E200D">
            <w:rPr>
              <w:color w:val="000000" w:themeColor="text1"/>
              <w:sz w:val="22"/>
              <w:szCs w:val="22"/>
              <w:lang w:val="es-MX"/>
            </w:rPr>
            <w:instrText xml:space="preserve"> CITATION Oga10 \l 2058 </w:instrText>
          </w:r>
          <w:r w:rsidR="009E5662" w:rsidRPr="006E200D">
            <w:rPr>
              <w:color w:val="000000" w:themeColor="text1"/>
              <w:sz w:val="22"/>
              <w:szCs w:val="22"/>
              <w:lang w:val="es-CO"/>
            </w:rPr>
            <w:fldChar w:fldCharType="separate"/>
          </w:r>
          <w:r w:rsidR="00586D57" w:rsidRPr="00586D57">
            <w:rPr>
              <w:noProof/>
              <w:color w:val="000000" w:themeColor="text1"/>
              <w:sz w:val="22"/>
              <w:szCs w:val="22"/>
              <w:lang w:val="es-MX"/>
            </w:rPr>
            <w:t>[3]</w:t>
          </w:r>
          <w:r w:rsidR="009E5662" w:rsidRPr="006E200D">
            <w:rPr>
              <w:color w:val="000000" w:themeColor="text1"/>
              <w:sz w:val="22"/>
              <w:szCs w:val="22"/>
              <w:lang w:val="es-CO"/>
            </w:rPr>
            <w:fldChar w:fldCharType="end"/>
          </w:r>
        </w:sdtContent>
      </w:sdt>
      <w:r w:rsidRPr="006E200D">
        <w:rPr>
          <w:color w:val="000000" w:themeColor="text1"/>
          <w:sz w:val="22"/>
          <w:szCs w:val="22"/>
          <w:lang w:val="es-CO"/>
        </w:rPr>
        <w:t>.</w:t>
      </w:r>
    </w:p>
    <w:p w14:paraId="3806CBCC" w14:textId="38D081DC" w:rsidR="00E56DA8" w:rsidRDefault="00E56DA8" w:rsidP="0006557B">
      <w:pPr>
        <w:pStyle w:val="Ttulo1"/>
        <w:ind w:left="0"/>
        <w:jc w:val="both"/>
        <w:rPr>
          <w:b/>
          <w:bCs/>
          <w:color w:val="000000" w:themeColor="text1"/>
          <w:sz w:val="22"/>
          <w:szCs w:val="22"/>
        </w:rPr>
      </w:pPr>
      <w:r w:rsidRPr="006E200D">
        <w:rPr>
          <w:b/>
          <w:bCs/>
          <w:color w:val="000000" w:themeColor="text1"/>
          <w:sz w:val="22"/>
          <w:szCs w:val="22"/>
        </w:rPr>
        <w:t>FUNDAMENTOS FÍSICOS DEL SISTEMA</w:t>
      </w:r>
    </w:p>
    <w:p w14:paraId="4CE9F9E0" w14:textId="77777777" w:rsidR="005C7499" w:rsidRPr="005C7499" w:rsidRDefault="005C7499" w:rsidP="005C7499"/>
    <w:p w14:paraId="696EE1D3" w14:textId="0BD89D34" w:rsidR="00E56DA8" w:rsidRPr="006E200D" w:rsidRDefault="00E56DA8" w:rsidP="0006557B">
      <w:pPr>
        <w:pStyle w:val="Ttulo2"/>
        <w:ind w:left="0"/>
        <w:jc w:val="both"/>
        <w:rPr>
          <w:b/>
          <w:bCs/>
          <w:color w:val="000000" w:themeColor="text1"/>
          <w:sz w:val="22"/>
          <w:szCs w:val="22"/>
        </w:rPr>
      </w:pPr>
      <w:r w:rsidRPr="006E200D">
        <w:rPr>
          <w:b/>
          <w:bCs/>
          <w:color w:val="000000" w:themeColor="text1"/>
          <w:sz w:val="22"/>
          <w:szCs w:val="22"/>
        </w:rPr>
        <w:t>Modelo de primer orden</w:t>
      </w:r>
    </w:p>
    <w:p w14:paraId="1C2FAC57" w14:textId="194445DD" w:rsidR="001C181A" w:rsidRPr="006E200D" w:rsidRDefault="001C181A" w:rsidP="005C7499">
      <w:pPr>
        <w:jc w:val="both"/>
        <w:rPr>
          <w:color w:val="000000" w:themeColor="text1"/>
          <w:sz w:val="22"/>
          <w:szCs w:val="22"/>
          <w:lang w:val="es-CO"/>
        </w:rPr>
      </w:pPr>
      <w:r w:rsidRPr="006E200D">
        <w:rPr>
          <w:color w:val="000000" w:themeColor="text1"/>
          <w:sz w:val="22"/>
          <w:szCs w:val="22"/>
          <w:lang w:val="es-CO"/>
        </w:rPr>
        <w:t xml:space="preserve">El comportamiento térmico del horno puede aproximarse mediante </w:t>
      </w:r>
      <w:r w:rsidRPr="00D73EC9">
        <w:rPr>
          <w:color w:val="000000" w:themeColor="text1"/>
          <w:sz w:val="22"/>
          <w:szCs w:val="22"/>
          <w:lang w:val="es-CO"/>
        </w:rPr>
        <w:t>un</w:t>
      </w:r>
      <w:r w:rsidRPr="006E200D">
        <w:rPr>
          <w:b/>
          <w:bCs/>
          <w:color w:val="000000" w:themeColor="text1"/>
          <w:sz w:val="22"/>
          <w:szCs w:val="22"/>
          <w:lang w:val="es-CO"/>
        </w:rPr>
        <w:t xml:space="preserve"> </w:t>
      </w:r>
      <w:r w:rsidRPr="00586D57">
        <w:rPr>
          <w:color w:val="000000" w:themeColor="text1"/>
          <w:sz w:val="22"/>
          <w:szCs w:val="22"/>
          <w:lang w:val="es-CO"/>
        </w:rPr>
        <w:t>modelo de primer orden</w:t>
      </w:r>
      <w:r w:rsidRPr="006E200D">
        <w:rPr>
          <w:color w:val="000000" w:themeColor="text1"/>
          <w:sz w:val="22"/>
          <w:szCs w:val="22"/>
          <w:lang w:val="es-CO"/>
        </w:rPr>
        <w:t xml:space="preserve">, que combina la disipación hacia el ambiente y aporte de energía </w:t>
      </w:r>
      <w:r w:rsidR="009E5662" w:rsidRPr="006E200D">
        <w:rPr>
          <w:color w:val="000000" w:themeColor="text1"/>
          <w:sz w:val="22"/>
          <w:szCs w:val="22"/>
          <w:lang w:val="es-CO"/>
        </w:rPr>
        <w:t xml:space="preserve">suministrado por U(t), la ecuación resultante </w:t>
      </w:r>
      <w:r w:rsidR="006056F9" w:rsidRPr="006E200D">
        <w:rPr>
          <w:color w:val="000000" w:themeColor="text1"/>
          <w:sz w:val="22"/>
          <w:szCs w:val="22"/>
          <w:lang w:val="es-CO"/>
        </w:rPr>
        <w:t xml:space="preserve">simplificada </w:t>
      </w:r>
      <w:r w:rsidR="009E5662" w:rsidRPr="006E200D">
        <w:rPr>
          <w:color w:val="000000" w:themeColor="text1"/>
          <w:sz w:val="22"/>
          <w:szCs w:val="22"/>
          <w:lang w:val="es-CO"/>
        </w:rPr>
        <w:t>es</w:t>
      </w:r>
      <w:r w:rsidRPr="006E200D">
        <w:rPr>
          <w:color w:val="000000" w:themeColor="text1"/>
          <w:sz w:val="22"/>
          <w:szCs w:val="22"/>
          <w:lang w:val="es-CO"/>
        </w:rPr>
        <w:t>:</w:t>
      </w:r>
    </w:p>
    <w:p w14:paraId="178F9CEF" w14:textId="77777777" w:rsidR="001C181A" w:rsidRPr="006E200D" w:rsidRDefault="001C181A" w:rsidP="0006557B">
      <w:pPr>
        <w:jc w:val="both"/>
        <w:rPr>
          <w:color w:val="000000" w:themeColor="text1"/>
          <w:sz w:val="22"/>
          <w:szCs w:val="22"/>
          <w:lang w:val="es-CO"/>
        </w:rPr>
      </w:pPr>
    </w:p>
    <w:p w14:paraId="7ADD2594" w14:textId="238B24AF" w:rsidR="001C181A" w:rsidRPr="006E200D" w:rsidRDefault="00000000" w:rsidP="0006557B">
      <w:pPr>
        <w:jc w:val="both"/>
        <w:rPr>
          <w:rFonts w:eastAsiaTheme="minorEastAsia"/>
          <w:color w:val="000000" w:themeColor="text1"/>
          <w:sz w:val="22"/>
          <w:szCs w:val="22"/>
          <w:lang w:val="es-CO"/>
        </w:rPr>
      </w:pPr>
      <m:oMath>
        <m:f>
          <m:fPr>
            <m:ctrlPr>
              <w:rPr>
                <w:rFonts w:ascii="Cambria Math" w:hAnsi="Cambria Math"/>
                <w:i/>
                <w:color w:val="000000" w:themeColor="text1"/>
                <w:sz w:val="22"/>
                <w:szCs w:val="22"/>
              </w:rPr>
            </m:ctrlPr>
          </m:fPr>
          <m:num>
            <m:r>
              <w:rPr>
                <w:rFonts w:ascii="Cambria Math" w:hAnsi="Cambria Math"/>
                <w:color w:val="000000" w:themeColor="text1"/>
                <w:sz w:val="22"/>
                <w:szCs w:val="22"/>
              </w:rPr>
              <m:t>dT</m:t>
            </m:r>
            <m:r>
              <w:rPr>
                <w:rFonts w:ascii="Cambria Math" w:hAnsi="Cambria Math"/>
                <w:color w:val="000000" w:themeColor="text1"/>
                <w:sz w:val="22"/>
                <w:szCs w:val="22"/>
                <w:lang w:val="es-CO"/>
              </w:rPr>
              <m:t>(</m:t>
            </m:r>
            <m:r>
              <w:rPr>
                <w:rFonts w:ascii="Cambria Math" w:hAnsi="Cambria Math"/>
                <w:color w:val="000000" w:themeColor="text1"/>
                <w:sz w:val="22"/>
                <w:szCs w:val="22"/>
              </w:rPr>
              <m:t>t</m:t>
            </m:r>
            <m:r>
              <w:rPr>
                <w:rFonts w:ascii="Cambria Math" w:hAnsi="Cambria Math"/>
                <w:color w:val="000000" w:themeColor="text1"/>
                <w:sz w:val="22"/>
                <w:szCs w:val="22"/>
                <w:lang w:val="es-CO"/>
              </w:rPr>
              <m:t>)</m:t>
            </m:r>
          </m:num>
          <m:den>
            <m:r>
              <w:rPr>
                <w:rFonts w:ascii="Cambria Math" w:hAnsi="Cambria Math"/>
                <w:color w:val="000000" w:themeColor="text1"/>
                <w:sz w:val="22"/>
                <w:szCs w:val="22"/>
              </w:rPr>
              <m:t>dt</m:t>
            </m:r>
          </m:den>
        </m:f>
        <m:r>
          <w:rPr>
            <w:rFonts w:ascii="Cambria Math" w:hAnsi="Cambria Math"/>
            <w:color w:val="000000" w:themeColor="text1"/>
            <w:sz w:val="22"/>
            <w:szCs w:val="22"/>
            <w:lang w:val="es-CO"/>
          </w:rPr>
          <m:t xml:space="preserve"> = - </m:t>
        </m:r>
        <m:f>
          <m:fPr>
            <m:ctrlPr>
              <w:rPr>
                <w:rFonts w:ascii="Cambria Math" w:hAnsi="Cambria Math"/>
                <w:i/>
                <w:color w:val="000000" w:themeColor="text1"/>
                <w:sz w:val="22"/>
                <w:szCs w:val="22"/>
              </w:rPr>
            </m:ctrlPr>
          </m:fPr>
          <m:num>
            <m:r>
              <w:rPr>
                <w:rFonts w:ascii="Cambria Math" w:hAnsi="Cambria Math"/>
                <w:color w:val="000000" w:themeColor="text1"/>
                <w:sz w:val="22"/>
                <w:szCs w:val="22"/>
                <w:lang w:val="es-CO"/>
              </w:rPr>
              <m:t>1</m:t>
            </m:r>
          </m:num>
          <m:den>
            <m:r>
              <w:rPr>
                <w:rFonts w:ascii="Cambria Math" w:hAnsi="Cambria Math"/>
                <w:color w:val="000000" w:themeColor="text1"/>
                <w:sz w:val="22"/>
                <w:szCs w:val="22"/>
              </w:rPr>
              <m:t>τ</m:t>
            </m:r>
          </m:den>
        </m:f>
        <m:r>
          <w:rPr>
            <w:rFonts w:ascii="Cambria Math" w:hAnsi="Cambria Math"/>
            <w:color w:val="000000" w:themeColor="text1"/>
            <w:sz w:val="22"/>
            <w:szCs w:val="22"/>
            <w:lang w:val="es-CO"/>
          </w:rPr>
          <m:t>(</m:t>
        </m:r>
        <m:sSub>
          <m:sSubPr>
            <m:ctrlPr>
              <w:rPr>
                <w:rFonts w:ascii="Cambria Math" w:hAnsi="Cambria Math"/>
                <w:i/>
                <w:color w:val="000000" w:themeColor="text1"/>
                <w:sz w:val="22"/>
                <w:szCs w:val="22"/>
              </w:rPr>
            </m:ctrlPr>
          </m:sSubPr>
          <m:e>
            <m:r>
              <w:rPr>
                <w:rFonts w:ascii="Cambria Math" w:hAnsi="Cambria Math"/>
                <w:color w:val="000000" w:themeColor="text1"/>
                <w:sz w:val="22"/>
                <w:szCs w:val="22"/>
                <w:lang w:val="es-CO"/>
              </w:rPr>
              <m:t xml:space="preserve"> </m:t>
            </m:r>
            <m:r>
              <w:rPr>
                <w:rFonts w:ascii="Cambria Math" w:hAnsi="Cambria Math"/>
                <w:color w:val="000000" w:themeColor="text1"/>
                <w:sz w:val="22"/>
                <w:szCs w:val="22"/>
              </w:rPr>
              <m:t>T</m:t>
            </m:r>
            <m:r>
              <w:rPr>
                <w:rFonts w:ascii="Cambria Math" w:hAnsi="Cambria Math"/>
                <w:color w:val="000000" w:themeColor="text1"/>
                <w:sz w:val="22"/>
                <w:szCs w:val="22"/>
                <w:lang w:val="es-CO"/>
              </w:rPr>
              <m:t>(</m:t>
            </m:r>
            <m:r>
              <w:rPr>
                <w:rFonts w:ascii="Cambria Math" w:hAnsi="Cambria Math"/>
                <w:color w:val="000000" w:themeColor="text1"/>
                <w:sz w:val="22"/>
                <w:szCs w:val="22"/>
              </w:rPr>
              <m:t>t</m:t>
            </m:r>
            <m:r>
              <w:rPr>
                <w:rFonts w:ascii="Cambria Math" w:hAnsi="Cambria Math"/>
                <w:color w:val="000000" w:themeColor="text1"/>
                <w:sz w:val="22"/>
                <w:szCs w:val="22"/>
                <w:lang w:val="es-CO"/>
              </w:rPr>
              <m:t xml:space="preserve">) - </m:t>
            </m:r>
            <m:r>
              <w:rPr>
                <w:rFonts w:ascii="Cambria Math" w:hAnsi="Cambria Math"/>
                <w:color w:val="000000" w:themeColor="text1"/>
                <w:sz w:val="22"/>
                <w:szCs w:val="22"/>
              </w:rPr>
              <m:t>T</m:t>
            </m:r>
          </m:e>
          <m:sub>
            <m:r>
              <w:rPr>
                <w:rFonts w:ascii="Cambria Math" w:hAnsi="Cambria Math"/>
                <w:color w:val="000000" w:themeColor="text1"/>
                <w:sz w:val="22"/>
                <w:szCs w:val="22"/>
              </w:rPr>
              <m:t>amb</m:t>
            </m:r>
          </m:sub>
        </m:sSub>
        <m:r>
          <w:rPr>
            <w:rFonts w:ascii="Cambria Math" w:hAnsi="Cambria Math"/>
            <w:color w:val="000000" w:themeColor="text1"/>
            <w:sz w:val="22"/>
            <w:szCs w:val="22"/>
            <w:lang w:val="es-CO"/>
          </w:rPr>
          <m:t>)</m:t>
        </m:r>
      </m:oMath>
      <w:r w:rsidR="001C181A" w:rsidRPr="006E200D">
        <w:rPr>
          <w:rFonts w:eastAsiaTheme="minorEastAsia"/>
          <w:color w:val="000000" w:themeColor="text1"/>
          <w:sz w:val="22"/>
          <w:szCs w:val="22"/>
          <w:lang w:val="es-CO"/>
        </w:rPr>
        <w:t xml:space="preserve"> +  </w:t>
      </w:r>
      <m:oMath>
        <m:f>
          <m:fPr>
            <m:ctrlPr>
              <w:rPr>
                <w:rFonts w:ascii="Cambria Math" w:eastAsiaTheme="minorEastAsia" w:hAnsi="Cambria Math"/>
                <w:i/>
                <w:color w:val="000000" w:themeColor="text1"/>
                <w:sz w:val="22"/>
                <w:szCs w:val="22"/>
              </w:rPr>
            </m:ctrlPr>
          </m:fPr>
          <m:num>
            <m:r>
              <w:rPr>
                <w:rFonts w:ascii="Cambria Math" w:eastAsiaTheme="minorEastAsia" w:hAnsi="Cambria Math"/>
                <w:color w:val="000000" w:themeColor="text1"/>
                <w:sz w:val="22"/>
                <w:szCs w:val="22"/>
              </w:rPr>
              <m:t>K</m:t>
            </m:r>
          </m:num>
          <m:den>
            <m:r>
              <w:rPr>
                <w:rFonts w:ascii="Cambria Math" w:eastAsiaTheme="minorEastAsia" w:hAnsi="Cambria Math"/>
                <w:color w:val="000000" w:themeColor="text1"/>
                <w:sz w:val="22"/>
                <w:szCs w:val="22"/>
              </w:rPr>
              <m:t>τ</m:t>
            </m:r>
          </m:den>
        </m:f>
      </m:oMath>
      <w:r w:rsidR="001C181A" w:rsidRPr="006E200D">
        <w:rPr>
          <w:rFonts w:eastAsiaTheme="minorEastAsia"/>
          <w:color w:val="000000" w:themeColor="text1"/>
          <w:sz w:val="22"/>
          <w:szCs w:val="22"/>
          <w:lang w:val="es-CO"/>
        </w:rPr>
        <w:t xml:space="preserve"> U(t)      </w:t>
      </w:r>
      <w:r w:rsidR="00D73EC9">
        <w:rPr>
          <w:rFonts w:eastAsiaTheme="minorEastAsia"/>
          <w:color w:val="000000" w:themeColor="text1"/>
          <w:sz w:val="22"/>
          <w:szCs w:val="22"/>
          <w:lang w:val="es-CO"/>
        </w:rPr>
        <w:t xml:space="preserve">               </w:t>
      </w:r>
      <w:r w:rsidR="001C181A" w:rsidRPr="006E200D">
        <w:rPr>
          <w:rFonts w:eastAsiaTheme="minorEastAsia"/>
          <w:color w:val="000000" w:themeColor="text1"/>
          <w:sz w:val="22"/>
          <w:szCs w:val="22"/>
          <w:lang w:val="es-CO"/>
        </w:rPr>
        <w:t xml:space="preserve">   (6)</w:t>
      </w:r>
    </w:p>
    <w:p w14:paraId="05AC3300" w14:textId="77777777" w:rsidR="001C181A" w:rsidRPr="006E200D" w:rsidRDefault="001C181A" w:rsidP="0006557B">
      <w:pPr>
        <w:jc w:val="both"/>
        <w:rPr>
          <w:rFonts w:eastAsiaTheme="minorEastAsia"/>
          <w:color w:val="000000" w:themeColor="text1"/>
          <w:sz w:val="22"/>
          <w:szCs w:val="22"/>
          <w:lang w:val="es-CO"/>
        </w:rPr>
      </w:pPr>
    </w:p>
    <w:p w14:paraId="73F56A81" w14:textId="35CEC680" w:rsidR="009E5662" w:rsidRPr="006E200D" w:rsidRDefault="006056F9" w:rsidP="0006557B">
      <w:pPr>
        <w:jc w:val="both"/>
        <w:rPr>
          <w:rFonts w:eastAsiaTheme="minorEastAsia"/>
          <w:color w:val="000000" w:themeColor="text1"/>
          <w:sz w:val="22"/>
          <w:szCs w:val="22"/>
          <w:lang w:val="es-CO"/>
        </w:rPr>
      </w:pPr>
      <w:r w:rsidRPr="006E200D">
        <w:rPr>
          <w:rFonts w:eastAsiaTheme="minorEastAsia"/>
          <w:color w:val="000000" w:themeColor="text1"/>
          <w:sz w:val="22"/>
          <w:szCs w:val="22"/>
          <w:lang w:val="es-CO"/>
        </w:rPr>
        <w:t>d</w:t>
      </w:r>
      <w:r w:rsidR="001C181A" w:rsidRPr="006E200D">
        <w:rPr>
          <w:rFonts w:eastAsiaTheme="minorEastAsia"/>
          <w:color w:val="000000" w:themeColor="text1"/>
          <w:sz w:val="22"/>
          <w:szCs w:val="22"/>
          <w:lang w:val="es-CO"/>
        </w:rPr>
        <w:t>onde</w:t>
      </w:r>
      <w:r w:rsidR="009E5662" w:rsidRPr="006E200D">
        <w:rPr>
          <w:rFonts w:eastAsiaTheme="minorEastAsia"/>
          <w:color w:val="000000" w:themeColor="text1"/>
          <w:sz w:val="22"/>
          <w:szCs w:val="22"/>
          <w:lang w:val="es-CO"/>
        </w:rPr>
        <w:t>:</w:t>
      </w:r>
      <w:r w:rsidR="001C181A" w:rsidRPr="006E200D">
        <w:rPr>
          <w:rFonts w:eastAsiaTheme="minorEastAsia"/>
          <w:color w:val="000000" w:themeColor="text1"/>
          <w:sz w:val="22"/>
          <w:szCs w:val="22"/>
          <w:lang w:val="es-CO"/>
        </w:rPr>
        <w:t xml:space="preserve"> </w:t>
      </w:r>
    </w:p>
    <w:p w14:paraId="583395D7" w14:textId="786FE63B" w:rsidR="009E5662" w:rsidRPr="006E200D" w:rsidRDefault="006056F9" w:rsidP="0006557B">
      <w:pPr>
        <w:pStyle w:val="Prrafodelista"/>
        <w:numPr>
          <w:ilvl w:val="0"/>
          <w:numId w:val="21"/>
        </w:numPr>
        <w:ind w:left="0" w:firstLine="0"/>
        <w:jc w:val="both"/>
        <w:rPr>
          <w:rFonts w:eastAsiaTheme="minorEastAsia"/>
          <w:color w:val="000000" w:themeColor="text1"/>
          <w:sz w:val="22"/>
          <w:szCs w:val="22"/>
          <w:lang w:val="es-CO"/>
        </w:rPr>
      </w:pPr>
      <w:r w:rsidRPr="006E200D">
        <w:rPr>
          <w:rFonts w:eastAsiaTheme="minorEastAsia"/>
          <w:color w:val="000000" w:themeColor="text1"/>
          <w:sz w:val="22"/>
          <w:szCs w:val="22"/>
          <w:lang w:val="es-CO"/>
        </w:rPr>
        <w:t xml:space="preserve">T(t) es la </w:t>
      </w:r>
      <w:r w:rsidRPr="00586D57">
        <w:rPr>
          <w:rFonts w:eastAsiaTheme="minorEastAsia"/>
          <w:color w:val="000000" w:themeColor="text1"/>
          <w:sz w:val="22"/>
          <w:szCs w:val="22"/>
          <w:lang w:val="es-CO"/>
        </w:rPr>
        <w:t>temperatura del horno</w:t>
      </w:r>
      <w:r w:rsidRPr="006E200D">
        <w:rPr>
          <w:rFonts w:eastAsiaTheme="minorEastAsia"/>
          <w:b/>
          <w:bCs/>
          <w:color w:val="000000" w:themeColor="text1"/>
          <w:sz w:val="22"/>
          <w:szCs w:val="22"/>
          <w:lang w:val="es-CO"/>
        </w:rPr>
        <w:t xml:space="preserve"> </w:t>
      </w:r>
      <w:r w:rsidRPr="006E200D">
        <w:rPr>
          <w:rFonts w:eastAsiaTheme="minorEastAsia"/>
          <w:color w:val="000000" w:themeColor="text1"/>
          <w:sz w:val="22"/>
          <w:szCs w:val="22"/>
          <w:lang w:val="es-CO"/>
        </w:rPr>
        <w:t>[K o °C]</w:t>
      </w:r>
      <w:r w:rsidRPr="006E200D">
        <w:rPr>
          <w:rFonts w:eastAsiaTheme="minorEastAsia"/>
          <w:color w:val="000000" w:themeColor="text1"/>
          <w:sz w:val="22"/>
          <w:szCs w:val="22"/>
          <w:highlight w:val="darkCyan"/>
          <w:lang w:val="es-CO"/>
        </w:rPr>
        <w:t>,</w:t>
      </w:r>
      <w:r w:rsidRPr="006E200D">
        <w:rPr>
          <w:rFonts w:eastAsiaTheme="minorEastAsia"/>
          <w:color w:val="000000" w:themeColor="text1"/>
          <w:sz w:val="22"/>
          <w:szCs w:val="22"/>
          <w:lang w:val="es-CO"/>
        </w:rPr>
        <w:t xml:space="preserve"> </w:t>
      </w:r>
    </w:p>
    <w:p w14:paraId="6A92740F" w14:textId="425E62A7" w:rsidR="006056F9" w:rsidRPr="006E200D" w:rsidRDefault="00000000" w:rsidP="0006557B">
      <w:pPr>
        <w:pStyle w:val="Prrafodelista"/>
        <w:numPr>
          <w:ilvl w:val="0"/>
          <w:numId w:val="21"/>
        </w:numPr>
        <w:ind w:left="0" w:firstLine="0"/>
        <w:jc w:val="both"/>
        <w:rPr>
          <w:rFonts w:eastAsiaTheme="minorEastAsia"/>
          <w:color w:val="000000" w:themeColor="text1"/>
          <w:sz w:val="22"/>
          <w:szCs w:val="22"/>
          <w:lang w:val="es-CO"/>
        </w:rPr>
      </w:pPr>
      <m:oMath>
        <m:sSub>
          <m:sSubPr>
            <m:ctrlPr>
              <w:rPr>
                <w:rFonts w:ascii="Cambria Math" w:hAnsi="Cambria Math"/>
                <w:i/>
                <w:color w:val="000000" w:themeColor="text1"/>
                <w:sz w:val="22"/>
                <w:szCs w:val="22"/>
              </w:rPr>
            </m:ctrlPr>
          </m:sSubPr>
          <m:e>
            <m:r>
              <w:rPr>
                <w:rFonts w:ascii="Cambria Math" w:hAnsi="Cambria Math"/>
                <w:color w:val="000000" w:themeColor="text1"/>
                <w:sz w:val="22"/>
                <w:szCs w:val="22"/>
              </w:rPr>
              <m:t>T</m:t>
            </m:r>
          </m:e>
          <m:sub>
            <m:r>
              <w:rPr>
                <w:rFonts w:ascii="Cambria Math" w:hAnsi="Cambria Math"/>
                <w:color w:val="000000" w:themeColor="text1"/>
                <w:sz w:val="22"/>
                <w:szCs w:val="22"/>
              </w:rPr>
              <m:t>amb</m:t>
            </m:r>
          </m:sub>
        </m:sSub>
      </m:oMath>
      <w:r w:rsidR="006056F9" w:rsidRPr="006E200D">
        <w:rPr>
          <w:rFonts w:eastAsiaTheme="minorEastAsia"/>
          <w:color w:val="000000" w:themeColor="text1"/>
          <w:sz w:val="22"/>
          <w:szCs w:val="22"/>
          <w:lang w:val="es-CO"/>
        </w:rPr>
        <w:t xml:space="preserve"> es la </w:t>
      </w:r>
      <w:r w:rsidR="006056F9" w:rsidRPr="00586D57">
        <w:rPr>
          <w:rFonts w:eastAsiaTheme="minorEastAsia"/>
          <w:color w:val="000000" w:themeColor="text1"/>
          <w:sz w:val="22"/>
          <w:szCs w:val="22"/>
          <w:lang w:val="es-CO"/>
        </w:rPr>
        <w:t xml:space="preserve">temperatura ambiente </w:t>
      </w:r>
      <w:r w:rsidR="006056F9" w:rsidRPr="006E200D">
        <w:rPr>
          <w:rFonts w:eastAsiaTheme="minorEastAsia"/>
          <w:color w:val="000000" w:themeColor="text1"/>
          <w:sz w:val="22"/>
          <w:szCs w:val="22"/>
          <w:lang w:val="es-CO"/>
        </w:rPr>
        <w:t>[K o °C],</w:t>
      </w:r>
    </w:p>
    <w:p w14:paraId="45C32134" w14:textId="0136F538" w:rsidR="006056F9" w:rsidRPr="006E200D" w:rsidRDefault="006056F9" w:rsidP="0006557B">
      <w:pPr>
        <w:pStyle w:val="Prrafodelista"/>
        <w:numPr>
          <w:ilvl w:val="0"/>
          <w:numId w:val="21"/>
        </w:numPr>
        <w:ind w:left="0" w:firstLine="0"/>
        <w:jc w:val="both"/>
        <w:rPr>
          <w:rFonts w:eastAsiaTheme="minorEastAsia"/>
          <w:color w:val="000000" w:themeColor="text1"/>
          <w:sz w:val="22"/>
          <w:szCs w:val="22"/>
          <w:lang w:val="es-CO"/>
        </w:rPr>
      </w:pPr>
      <m:oMath>
        <m:r>
          <w:rPr>
            <w:rFonts w:ascii="Cambria Math" w:hAnsi="Cambria Math"/>
            <w:color w:val="000000" w:themeColor="text1"/>
            <w:sz w:val="22"/>
            <w:szCs w:val="22"/>
            <w:lang w:val="es-CO"/>
          </w:rPr>
          <m:t xml:space="preserve">U(t) </m:t>
        </m:r>
      </m:oMath>
      <w:r w:rsidRPr="006E200D">
        <w:rPr>
          <w:rFonts w:eastAsiaTheme="minorEastAsia"/>
          <w:color w:val="000000" w:themeColor="text1"/>
          <w:sz w:val="22"/>
          <w:szCs w:val="22"/>
          <w:lang w:val="es-CO"/>
        </w:rPr>
        <w:t xml:space="preserve">es la entrada de </w:t>
      </w:r>
      <w:r w:rsidRPr="00586D57">
        <w:rPr>
          <w:rFonts w:eastAsiaTheme="minorEastAsia"/>
          <w:color w:val="000000" w:themeColor="text1"/>
          <w:sz w:val="22"/>
          <w:szCs w:val="22"/>
          <w:lang w:val="es-CO"/>
        </w:rPr>
        <w:t>energía aplicada</w:t>
      </w:r>
      <w:r w:rsidRPr="006E200D">
        <w:rPr>
          <w:rFonts w:eastAsiaTheme="minorEastAsia"/>
          <w:color w:val="000000" w:themeColor="text1"/>
          <w:sz w:val="22"/>
          <w:szCs w:val="22"/>
          <w:lang w:val="es-CO"/>
        </w:rPr>
        <w:t xml:space="preserve"> [W],</w:t>
      </w:r>
    </w:p>
    <w:p w14:paraId="7E52CD82" w14:textId="346A2183" w:rsidR="006056F9" w:rsidRPr="006E200D" w:rsidRDefault="006056F9" w:rsidP="0006557B">
      <w:pPr>
        <w:pStyle w:val="Prrafodelista"/>
        <w:numPr>
          <w:ilvl w:val="0"/>
          <w:numId w:val="21"/>
        </w:numPr>
        <w:ind w:left="0" w:firstLine="0"/>
        <w:jc w:val="both"/>
        <w:rPr>
          <w:rFonts w:eastAsiaTheme="minorEastAsia"/>
          <w:color w:val="000000" w:themeColor="text1"/>
          <w:sz w:val="22"/>
          <w:szCs w:val="22"/>
          <w:lang w:val="es-CO"/>
        </w:rPr>
      </w:pPr>
      <m:oMath>
        <m:r>
          <w:rPr>
            <w:rFonts w:ascii="Cambria Math" w:eastAsiaTheme="minorEastAsia" w:hAnsi="Cambria Math"/>
            <w:color w:val="000000" w:themeColor="text1"/>
            <w:sz w:val="22"/>
            <w:szCs w:val="22"/>
          </w:rPr>
          <m:t>τ</m:t>
        </m:r>
      </m:oMath>
      <w:r w:rsidRPr="006E200D">
        <w:rPr>
          <w:rFonts w:eastAsiaTheme="minorEastAsia"/>
          <w:color w:val="000000" w:themeColor="text1"/>
          <w:sz w:val="22"/>
          <w:szCs w:val="22"/>
          <w:lang w:val="es-CO"/>
        </w:rPr>
        <w:t xml:space="preserve"> es la </w:t>
      </w:r>
      <w:r w:rsidRPr="00586D57">
        <w:rPr>
          <w:rFonts w:eastAsiaTheme="minorEastAsia"/>
          <w:color w:val="000000" w:themeColor="text1"/>
          <w:sz w:val="22"/>
          <w:szCs w:val="22"/>
          <w:lang w:val="es-CO"/>
        </w:rPr>
        <w:t>constante de tiempo térmica</w:t>
      </w:r>
      <w:r w:rsidRPr="006E200D">
        <w:rPr>
          <w:rFonts w:eastAsiaTheme="minorEastAsia"/>
          <w:color w:val="000000" w:themeColor="text1"/>
          <w:sz w:val="22"/>
          <w:szCs w:val="22"/>
          <w:lang w:val="es-CO"/>
        </w:rPr>
        <w:t xml:space="preserve"> [s],</w:t>
      </w:r>
    </w:p>
    <w:p w14:paraId="492B3BE2" w14:textId="3C200769" w:rsidR="00BF045A" w:rsidRPr="006E200D" w:rsidRDefault="006056F9" w:rsidP="0006557B">
      <w:pPr>
        <w:pStyle w:val="Prrafodelista"/>
        <w:numPr>
          <w:ilvl w:val="0"/>
          <w:numId w:val="21"/>
        </w:numPr>
        <w:ind w:left="0" w:firstLine="0"/>
        <w:jc w:val="both"/>
        <w:rPr>
          <w:color w:val="000000" w:themeColor="text1"/>
          <w:sz w:val="22"/>
          <w:szCs w:val="22"/>
          <w:lang w:val="es-CO"/>
        </w:rPr>
      </w:pPr>
      <m:oMath>
        <m:r>
          <w:rPr>
            <w:rFonts w:ascii="Cambria Math" w:eastAsiaTheme="minorEastAsia" w:hAnsi="Cambria Math"/>
            <w:color w:val="000000" w:themeColor="text1"/>
            <w:sz w:val="22"/>
            <w:szCs w:val="22"/>
            <w:lang w:val="es-CO"/>
          </w:rPr>
          <m:t>K es la ganancia térmica [K/W]</m:t>
        </m:r>
      </m:oMath>
      <w:r w:rsidRPr="006E200D">
        <w:rPr>
          <w:rFonts w:eastAsiaTheme="minorEastAsia"/>
          <w:color w:val="000000" w:themeColor="text1"/>
          <w:sz w:val="22"/>
          <w:szCs w:val="22"/>
          <w:lang w:val="es-CO"/>
        </w:rPr>
        <w:t>.</w:t>
      </w:r>
    </w:p>
    <w:p w14:paraId="4F54C062" w14:textId="77777777" w:rsidR="00BF045A" w:rsidRPr="006E200D" w:rsidRDefault="00BF045A" w:rsidP="0006557B">
      <w:pPr>
        <w:jc w:val="both"/>
        <w:rPr>
          <w:color w:val="000000" w:themeColor="text1"/>
          <w:sz w:val="22"/>
          <w:szCs w:val="22"/>
          <w:lang w:val="es-CO"/>
        </w:rPr>
      </w:pPr>
    </w:p>
    <w:p w14:paraId="6CA2499A" w14:textId="77777777" w:rsidR="00784340" w:rsidRPr="006E200D" w:rsidRDefault="00784340" w:rsidP="0006557B">
      <w:pPr>
        <w:jc w:val="both"/>
        <w:rPr>
          <w:b/>
          <w:bCs/>
          <w:iCs/>
          <w:color w:val="000000" w:themeColor="text1"/>
          <w:sz w:val="22"/>
          <w:szCs w:val="22"/>
          <w:lang w:val="es-CO"/>
        </w:rPr>
      </w:pPr>
      <w:r w:rsidRPr="006E200D">
        <w:rPr>
          <w:b/>
          <w:bCs/>
          <w:iCs/>
          <w:color w:val="000000" w:themeColor="text1"/>
          <w:sz w:val="22"/>
          <w:szCs w:val="22"/>
          <w:lang w:val="es-CO"/>
        </w:rPr>
        <w:t>Nota sobre la señal de suministro de energía U(t)</w:t>
      </w:r>
    </w:p>
    <w:p w14:paraId="60EC8474" w14:textId="450C1224" w:rsidR="00784340" w:rsidRPr="006E200D" w:rsidRDefault="00784340" w:rsidP="0006557B">
      <w:pPr>
        <w:jc w:val="both"/>
        <w:rPr>
          <w:color w:val="000000" w:themeColor="text1"/>
          <w:sz w:val="22"/>
          <w:szCs w:val="22"/>
          <w:lang w:val="es-CO"/>
        </w:rPr>
      </w:pPr>
      <w:r w:rsidRPr="006E200D">
        <w:rPr>
          <w:color w:val="000000" w:themeColor="text1"/>
          <w:sz w:val="22"/>
          <w:szCs w:val="22"/>
          <w:lang w:val="es-CO"/>
        </w:rPr>
        <w:tab/>
        <w:t xml:space="preserve">En este trabajo se adopta una entrada normalizada </w:t>
      </w:r>
      <m:oMath>
        <m:r>
          <w:rPr>
            <w:rFonts w:ascii="Cambria Math" w:hAnsi="Cambria Math"/>
            <w:color w:val="000000" w:themeColor="text1"/>
            <w:sz w:val="22"/>
            <w:szCs w:val="22"/>
            <w:lang w:val="es-CO"/>
          </w:rPr>
          <m:t>U∈</m:t>
        </m:r>
        <m:d>
          <m:dPr>
            <m:begChr m:val="["/>
            <m:endChr m:val="]"/>
            <m:ctrlPr>
              <w:rPr>
                <w:rFonts w:ascii="Cambria Math" w:hAnsi="Cambria Math"/>
                <w:i/>
                <w:color w:val="000000" w:themeColor="text1"/>
                <w:sz w:val="22"/>
                <w:szCs w:val="22"/>
                <w:lang w:val="es-CO"/>
              </w:rPr>
            </m:ctrlPr>
          </m:dPr>
          <m:e>
            <m:r>
              <w:rPr>
                <w:rFonts w:ascii="Cambria Math" w:hAnsi="Cambria Math"/>
                <w:color w:val="000000" w:themeColor="text1"/>
                <w:sz w:val="22"/>
                <w:szCs w:val="22"/>
                <w:lang w:val="es-CO"/>
              </w:rPr>
              <m:t>-1,+1</m:t>
            </m:r>
          </m:e>
        </m:d>
        <m:r>
          <w:rPr>
            <w:rFonts w:ascii="Cambria Math" w:hAnsi="Cambria Math"/>
            <w:color w:val="000000" w:themeColor="text1"/>
            <w:sz w:val="22"/>
            <w:szCs w:val="22"/>
            <w:lang w:val="es-CO"/>
          </w:rPr>
          <m:t>,donde:</m:t>
        </m:r>
      </m:oMath>
    </w:p>
    <w:p w14:paraId="1BAC18E5" w14:textId="3B67EC42" w:rsidR="00784340" w:rsidRPr="006E200D" w:rsidRDefault="00784340" w:rsidP="0006557B">
      <w:pPr>
        <w:pStyle w:val="Prrafodelista"/>
        <w:numPr>
          <w:ilvl w:val="0"/>
          <w:numId w:val="31"/>
        </w:numPr>
        <w:ind w:left="0" w:firstLine="0"/>
        <w:jc w:val="both"/>
        <w:rPr>
          <w:color w:val="000000" w:themeColor="text1"/>
          <w:sz w:val="22"/>
          <w:szCs w:val="22"/>
          <w:lang w:val="es-CO"/>
        </w:rPr>
      </w:pPr>
      <w:r w:rsidRPr="006E200D">
        <w:rPr>
          <w:color w:val="000000" w:themeColor="text1"/>
          <w:sz w:val="22"/>
          <w:szCs w:val="22"/>
          <w:lang w:val="es-CO"/>
        </w:rPr>
        <w:t>U &gt; 0: representa aporte de calor al sistema.</w:t>
      </w:r>
    </w:p>
    <w:p w14:paraId="45E0A69F" w14:textId="1B58DDD6" w:rsidR="00784340" w:rsidRDefault="00784340" w:rsidP="0006557B">
      <w:pPr>
        <w:pStyle w:val="Prrafodelista"/>
        <w:numPr>
          <w:ilvl w:val="0"/>
          <w:numId w:val="31"/>
        </w:numPr>
        <w:ind w:left="0" w:firstLine="0"/>
        <w:jc w:val="both"/>
        <w:rPr>
          <w:color w:val="000000" w:themeColor="text1"/>
          <w:sz w:val="22"/>
          <w:szCs w:val="22"/>
          <w:lang w:val="es-CO"/>
        </w:rPr>
      </w:pPr>
      <w:r w:rsidRPr="006E200D">
        <w:rPr>
          <w:color w:val="000000" w:themeColor="text1"/>
          <w:sz w:val="22"/>
          <w:szCs w:val="22"/>
          <w:lang w:val="es-CO"/>
        </w:rPr>
        <w:t>U &lt; 0: representa enfriamiento activo simulado</w:t>
      </w:r>
      <w:r w:rsidR="00BB0F95" w:rsidRPr="006E200D">
        <w:rPr>
          <w:color w:val="000000" w:themeColor="text1"/>
          <w:sz w:val="22"/>
          <w:szCs w:val="22"/>
          <w:lang w:val="es-CO"/>
        </w:rPr>
        <w:t xml:space="preserve"> </w:t>
      </w:r>
      <w:r w:rsidRPr="006E200D">
        <w:rPr>
          <w:color w:val="000000" w:themeColor="text1"/>
          <w:sz w:val="22"/>
          <w:szCs w:val="22"/>
          <w:lang w:val="es-CO"/>
        </w:rPr>
        <w:t xml:space="preserve">(ventilación forzada). </w:t>
      </w:r>
    </w:p>
    <w:p w14:paraId="32CBBC6D" w14:textId="77777777" w:rsidR="00D73EC9" w:rsidRPr="006E200D" w:rsidRDefault="00D73EC9" w:rsidP="00D73EC9">
      <w:pPr>
        <w:pStyle w:val="Prrafodelista"/>
        <w:ind w:left="0"/>
        <w:jc w:val="both"/>
        <w:rPr>
          <w:color w:val="000000" w:themeColor="text1"/>
          <w:sz w:val="22"/>
          <w:szCs w:val="22"/>
          <w:lang w:val="es-CO"/>
        </w:rPr>
      </w:pPr>
    </w:p>
    <w:p w14:paraId="16712CEC" w14:textId="77777777" w:rsidR="00BB0F95" w:rsidRPr="006E200D" w:rsidRDefault="007A3366" w:rsidP="00082DBA">
      <w:pPr>
        <w:ind w:firstLine="202"/>
        <w:jc w:val="both"/>
        <w:rPr>
          <w:color w:val="000000" w:themeColor="text1"/>
          <w:sz w:val="22"/>
          <w:szCs w:val="22"/>
          <w:lang w:val="es-CO"/>
        </w:rPr>
      </w:pPr>
      <w:r w:rsidRPr="006E200D">
        <w:rPr>
          <w:color w:val="000000" w:themeColor="text1"/>
          <w:sz w:val="22"/>
          <w:szCs w:val="22"/>
          <w:lang w:val="es-CO"/>
        </w:rPr>
        <w:t xml:space="preserve">Desde el punto de la lógica de programación hacemos </w:t>
      </w:r>
    </w:p>
    <w:p w14:paraId="553DE3B1" w14:textId="3B430DB2" w:rsidR="00784340" w:rsidRDefault="007A3366" w:rsidP="0006557B">
      <w:pPr>
        <w:jc w:val="both"/>
        <w:rPr>
          <w:color w:val="000000" w:themeColor="text1"/>
          <w:sz w:val="22"/>
          <w:szCs w:val="22"/>
          <w:lang w:val="es-CO"/>
        </w:rPr>
      </w:pPr>
      <w:r w:rsidRPr="006E200D">
        <w:rPr>
          <w:color w:val="000000" w:themeColor="text1"/>
          <w:sz w:val="22"/>
          <w:szCs w:val="22"/>
          <w:lang w:val="es-CO"/>
        </w:rPr>
        <w:t xml:space="preserve"> </w:t>
      </w:r>
      <m:oMath>
        <m:f>
          <m:fPr>
            <m:ctrlPr>
              <w:rPr>
                <w:rFonts w:ascii="Cambria Math" w:eastAsiaTheme="minorEastAsia" w:hAnsi="Cambria Math"/>
                <w:i/>
                <w:color w:val="000000" w:themeColor="text1"/>
                <w:sz w:val="22"/>
                <w:szCs w:val="22"/>
              </w:rPr>
            </m:ctrlPr>
          </m:fPr>
          <m:num>
            <m:r>
              <w:rPr>
                <w:rFonts w:ascii="Cambria Math" w:eastAsiaTheme="minorEastAsia" w:hAnsi="Cambria Math"/>
                <w:color w:val="000000" w:themeColor="text1"/>
                <w:sz w:val="22"/>
                <w:szCs w:val="22"/>
              </w:rPr>
              <m:t>K</m:t>
            </m:r>
          </m:num>
          <m:den>
            <m:r>
              <w:rPr>
                <w:rFonts w:ascii="Cambria Math" w:eastAsiaTheme="minorEastAsia" w:hAnsi="Cambria Math"/>
                <w:color w:val="000000" w:themeColor="text1"/>
                <w:sz w:val="22"/>
                <w:szCs w:val="22"/>
              </w:rPr>
              <m:t>τ</m:t>
            </m:r>
          </m:den>
        </m:f>
      </m:oMath>
      <w:r w:rsidRPr="006E200D">
        <w:rPr>
          <w:color w:val="000000" w:themeColor="text1"/>
          <w:sz w:val="22"/>
          <w:szCs w:val="22"/>
          <w:lang w:val="es-CO"/>
        </w:rPr>
        <w:t xml:space="preserve"> = B.</w:t>
      </w:r>
    </w:p>
    <w:p w14:paraId="45C236A3" w14:textId="77777777" w:rsidR="005C7499" w:rsidRPr="006E200D" w:rsidRDefault="005C7499" w:rsidP="0006557B">
      <w:pPr>
        <w:jc w:val="both"/>
        <w:rPr>
          <w:color w:val="000000" w:themeColor="text1"/>
          <w:sz w:val="22"/>
          <w:szCs w:val="22"/>
          <w:lang w:val="es-CO"/>
        </w:rPr>
      </w:pPr>
    </w:p>
    <w:p w14:paraId="05BAC807" w14:textId="0711AEDE" w:rsidR="00784340" w:rsidRPr="006E200D" w:rsidRDefault="00784340" w:rsidP="005C7499">
      <w:pPr>
        <w:jc w:val="both"/>
        <w:rPr>
          <w:color w:val="000000" w:themeColor="text1"/>
          <w:sz w:val="22"/>
          <w:szCs w:val="22"/>
          <w:lang w:val="es-CO"/>
        </w:rPr>
      </w:pPr>
      <w:r w:rsidRPr="006E200D">
        <w:rPr>
          <w:color w:val="000000" w:themeColor="text1"/>
          <w:sz w:val="22"/>
          <w:szCs w:val="22"/>
          <w:lang w:val="es-CO"/>
        </w:rPr>
        <w:t>Esta convención no corresponde a un horno específico, pero permite simplificar el modelo</w:t>
      </w:r>
      <w:r w:rsidR="00D73EC9">
        <w:rPr>
          <w:color w:val="000000" w:themeColor="text1"/>
          <w:sz w:val="22"/>
          <w:szCs w:val="22"/>
          <w:lang w:val="es-CO"/>
        </w:rPr>
        <w:t xml:space="preserve">, </w:t>
      </w:r>
      <w:r w:rsidRPr="006E200D">
        <w:rPr>
          <w:color w:val="000000" w:themeColor="text1"/>
          <w:sz w:val="22"/>
          <w:szCs w:val="22"/>
          <w:lang w:val="es-CO"/>
        </w:rPr>
        <w:t xml:space="preserve">acelerando los tiempos de enfriamiento en la simulación, ofreciendo un comportamiento </w:t>
      </w:r>
      <w:r w:rsidR="00252AE2" w:rsidRPr="006E200D">
        <w:rPr>
          <w:color w:val="000000" w:themeColor="text1"/>
          <w:sz w:val="22"/>
          <w:szCs w:val="22"/>
          <w:lang w:val="es-CO"/>
        </w:rPr>
        <w:t>más</w:t>
      </w:r>
      <w:r w:rsidRPr="006E200D">
        <w:rPr>
          <w:color w:val="000000" w:themeColor="text1"/>
          <w:sz w:val="22"/>
          <w:szCs w:val="22"/>
          <w:lang w:val="es-CO"/>
        </w:rPr>
        <w:t xml:space="preserve"> cercano al “tiempo humano” y adecuado por fines pedagógicos.</w:t>
      </w:r>
    </w:p>
    <w:p w14:paraId="22AA1147" w14:textId="77777777" w:rsidR="00BB0F95" w:rsidRPr="006E200D" w:rsidRDefault="00BB0F95" w:rsidP="0006557B">
      <w:pPr>
        <w:jc w:val="both"/>
        <w:rPr>
          <w:color w:val="000000" w:themeColor="text1"/>
          <w:sz w:val="22"/>
          <w:szCs w:val="22"/>
          <w:lang w:val="es-CO"/>
        </w:rPr>
      </w:pPr>
    </w:p>
    <w:p w14:paraId="4BB41F04" w14:textId="34C6C974" w:rsidR="00E56DA8" w:rsidRPr="006E200D" w:rsidRDefault="001C181A" w:rsidP="0006557B">
      <w:pPr>
        <w:pStyle w:val="Prrafodelista"/>
        <w:ind w:left="0"/>
        <w:jc w:val="both"/>
        <w:rPr>
          <w:color w:val="000000" w:themeColor="text1"/>
          <w:sz w:val="22"/>
          <w:szCs w:val="22"/>
          <w:lang w:val="es-CO"/>
        </w:rPr>
      </w:pPr>
      <w:r w:rsidRPr="006E200D">
        <w:rPr>
          <w:b/>
          <w:bCs/>
          <w:color w:val="000000" w:themeColor="text1"/>
          <w:sz w:val="22"/>
          <w:szCs w:val="22"/>
          <w:lang w:val="es-CO"/>
        </w:rPr>
        <w:t>Constante de tiempo térmica (</w:t>
      </w:r>
      <m:oMath>
        <m:r>
          <w:rPr>
            <w:rFonts w:ascii="Cambria Math" w:eastAsiaTheme="minorEastAsia" w:hAnsi="Cambria Math"/>
            <w:color w:val="000000" w:themeColor="text1"/>
            <w:sz w:val="22"/>
            <w:szCs w:val="22"/>
          </w:rPr>
          <m:t>τ</m:t>
        </m:r>
      </m:oMath>
      <w:r w:rsidRPr="006E200D">
        <w:rPr>
          <w:color w:val="000000" w:themeColor="text1"/>
          <w:sz w:val="22"/>
          <w:szCs w:val="22"/>
          <w:lang w:val="es-CO"/>
        </w:rPr>
        <w:t>)</w:t>
      </w:r>
    </w:p>
    <w:p w14:paraId="0F31E504" w14:textId="5DC9C961" w:rsidR="001C181A" w:rsidRPr="006E200D" w:rsidRDefault="001C181A" w:rsidP="005C7499">
      <w:pPr>
        <w:jc w:val="both"/>
        <w:rPr>
          <w:iCs/>
          <w:color w:val="000000" w:themeColor="text1"/>
          <w:sz w:val="22"/>
          <w:szCs w:val="22"/>
          <w:lang w:val="es-CO"/>
        </w:rPr>
      </w:pPr>
      <w:r w:rsidRPr="006E200D">
        <w:rPr>
          <w:iCs/>
          <w:color w:val="000000" w:themeColor="text1"/>
          <w:sz w:val="22"/>
          <w:szCs w:val="22"/>
          <w:lang w:val="es-CO"/>
        </w:rPr>
        <w:t xml:space="preserve">La constante de tiempo expresa la </w:t>
      </w:r>
      <w:r w:rsidRPr="00586D57">
        <w:rPr>
          <w:iCs/>
          <w:color w:val="000000" w:themeColor="text1"/>
          <w:sz w:val="22"/>
          <w:szCs w:val="22"/>
          <w:lang w:val="es-CO"/>
        </w:rPr>
        <w:t>inercia térmica</w:t>
      </w:r>
      <w:r w:rsidRPr="006E200D">
        <w:rPr>
          <w:iCs/>
          <w:color w:val="000000" w:themeColor="text1"/>
          <w:sz w:val="22"/>
          <w:szCs w:val="22"/>
          <w:lang w:val="es-CO"/>
        </w:rPr>
        <w:t xml:space="preserve"> del horno, es</w:t>
      </w:r>
      <w:r w:rsidR="006056F9" w:rsidRPr="006E200D">
        <w:rPr>
          <w:iCs/>
          <w:color w:val="000000" w:themeColor="text1"/>
          <w:sz w:val="22"/>
          <w:szCs w:val="22"/>
          <w:lang w:val="es-CO"/>
        </w:rPr>
        <w:t xml:space="preserve"> </w:t>
      </w:r>
      <w:r w:rsidRPr="006E200D">
        <w:rPr>
          <w:iCs/>
          <w:color w:val="000000" w:themeColor="text1"/>
          <w:sz w:val="22"/>
          <w:szCs w:val="22"/>
          <w:lang w:val="es-CO"/>
        </w:rPr>
        <w:t>decir, su resistencia a variar la temperatura</w:t>
      </w:r>
      <w:r w:rsidR="006056F9" w:rsidRPr="006E200D">
        <w:rPr>
          <w:iCs/>
          <w:color w:val="000000" w:themeColor="text1"/>
          <w:sz w:val="22"/>
          <w:szCs w:val="22"/>
          <w:lang w:val="es-CO"/>
        </w:rPr>
        <w:t>.</w:t>
      </w:r>
      <w:r w:rsidRPr="006E200D">
        <w:rPr>
          <w:iCs/>
          <w:color w:val="000000" w:themeColor="text1"/>
          <w:sz w:val="22"/>
          <w:szCs w:val="22"/>
          <w:lang w:val="es-CO"/>
        </w:rPr>
        <w:t xml:space="preserve"> </w:t>
      </w:r>
      <w:r w:rsidR="006056F9" w:rsidRPr="006E200D">
        <w:rPr>
          <w:iCs/>
          <w:color w:val="000000" w:themeColor="text1"/>
          <w:sz w:val="22"/>
          <w:szCs w:val="22"/>
          <w:lang w:val="es-CO"/>
        </w:rPr>
        <w:t>S</w:t>
      </w:r>
      <w:r w:rsidRPr="006E200D">
        <w:rPr>
          <w:iCs/>
          <w:color w:val="000000" w:themeColor="text1"/>
          <w:sz w:val="22"/>
          <w:szCs w:val="22"/>
          <w:lang w:val="es-CO"/>
        </w:rPr>
        <w:t>e define como:</w:t>
      </w:r>
    </w:p>
    <w:p w14:paraId="17096E3A" w14:textId="77777777" w:rsidR="00124160" w:rsidRPr="006E200D" w:rsidRDefault="00124160" w:rsidP="0006557B">
      <w:pPr>
        <w:jc w:val="both"/>
        <w:rPr>
          <w:iCs/>
          <w:color w:val="000000" w:themeColor="text1"/>
          <w:sz w:val="22"/>
          <w:szCs w:val="22"/>
          <w:lang w:val="es-CO"/>
        </w:rPr>
      </w:pPr>
    </w:p>
    <w:p w14:paraId="748D8FD5" w14:textId="54F7DE50" w:rsidR="001C181A" w:rsidRPr="006E200D" w:rsidRDefault="001C181A" w:rsidP="0006557B">
      <w:pPr>
        <w:jc w:val="both"/>
        <w:rPr>
          <w:color w:val="000000" w:themeColor="text1"/>
          <w:sz w:val="22"/>
          <w:szCs w:val="22"/>
          <w:lang w:val="es-CO"/>
        </w:rPr>
      </w:pPr>
      <m:oMath>
        <m:r>
          <w:rPr>
            <w:rFonts w:ascii="Cambria Math" w:eastAsiaTheme="minorEastAsia" w:hAnsi="Cambria Math"/>
            <w:color w:val="000000" w:themeColor="text1"/>
            <w:sz w:val="22"/>
            <w:szCs w:val="22"/>
          </w:rPr>
          <m:t>τ</m:t>
        </m:r>
        <m:r>
          <w:rPr>
            <w:rFonts w:ascii="Cambria Math" w:eastAsiaTheme="minorEastAsia" w:hAnsi="Cambria Math"/>
            <w:color w:val="000000" w:themeColor="text1"/>
            <w:sz w:val="22"/>
            <w:szCs w:val="22"/>
            <w:lang w:val="es-CO"/>
          </w:rPr>
          <m:t xml:space="preserve"> = </m:t>
        </m:r>
        <m:f>
          <m:fPr>
            <m:ctrlPr>
              <w:rPr>
                <w:rFonts w:ascii="Cambria Math" w:eastAsiaTheme="minorEastAsia" w:hAnsi="Cambria Math"/>
                <w:i/>
                <w:color w:val="000000" w:themeColor="text1"/>
                <w:sz w:val="22"/>
                <w:szCs w:val="22"/>
              </w:rPr>
            </m:ctrlPr>
          </m:fPr>
          <m:num>
            <m:r>
              <w:rPr>
                <w:rFonts w:ascii="Cambria Math" w:eastAsiaTheme="minorEastAsia" w:hAnsi="Cambria Math"/>
                <w:color w:val="000000" w:themeColor="text1"/>
                <w:sz w:val="22"/>
                <w:szCs w:val="22"/>
                <w:lang w:val="es-CO"/>
              </w:rPr>
              <m:t>C</m:t>
            </m:r>
          </m:num>
          <m:den>
            <m:r>
              <w:rPr>
                <w:rFonts w:ascii="Cambria Math" w:eastAsiaTheme="minorEastAsia" w:hAnsi="Cambria Math"/>
                <w:color w:val="000000" w:themeColor="text1"/>
                <w:sz w:val="22"/>
                <w:szCs w:val="22"/>
                <w:lang w:val="es-CO"/>
              </w:rPr>
              <m:t>h</m:t>
            </m:r>
          </m:den>
        </m:f>
      </m:oMath>
      <w:r w:rsidR="00124160" w:rsidRPr="006E200D">
        <w:rPr>
          <w:color w:val="000000" w:themeColor="text1"/>
          <w:sz w:val="22"/>
          <w:szCs w:val="22"/>
          <w:lang w:val="es-CO"/>
        </w:rPr>
        <w:t xml:space="preserve">                     </w:t>
      </w:r>
      <w:r w:rsidR="006056F9" w:rsidRPr="006E200D">
        <w:rPr>
          <w:color w:val="000000" w:themeColor="text1"/>
          <w:sz w:val="22"/>
          <w:szCs w:val="22"/>
          <w:lang w:val="es-CO"/>
        </w:rPr>
        <w:t xml:space="preserve">  </w:t>
      </w:r>
      <w:r w:rsidR="00124160" w:rsidRPr="006E200D">
        <w:rPr>
          <w:color w:val="000000" w:themeColor="text1"/>
          <w:sz w:val="22"/>
          <w:szCs w:val="22"/>
          <w:lang w:val="es-CO"/>
        </w:rPr>
        <w:t xml:space="preserve">            </w:t>
      </w:r>
      <w:r w:rsidR="00D73EC9">
        <w:rPr>
          <w:color w:val="000000" w:themeColor="text1"/>
          <w:sz w:val="22"/>
          <w:szCs w:val="22"/>
          <w:lang w:val="es-CO"/>
        </w:rPr>
        <w:t xml:space="preserve">                                      </w:t>
      </w:r>
      <w:r w:rsidR="00124160" w:rsidRPr="006E200D">
        <w:rPr>
          <w:color w:val="000000" w:themeColor="text1"/>
          <w:sz w:val="22"/>
          <w:szCs w:val="22"/>
          <w:lang w:val="es-CO"/>
        </w:rPr>
        <w:t xml:space="preserve">      (7)</w:t>
      </w:r>
    </w:p>
    <w:p w14:paraId="668A3E3B" w14:textId="77777777" w:rsidR="009A019B" w:rsidRPr="006E200D" w:rsidRDefault="009A019B" w:rsidP="0006557B">
      <w:pPr>
        <w:jc w:val="both"/>
        <w:rPr>
          <w:color w:val="000000" w:themeColor="text1"/>
          <w:sz w:val="22"/>
          <w:szCs w:val="22"/>
          <w:lang w:val="es-CO"/>
        </w:rPr>
      </w:pPr>
    </w:p>
    <w:p w14:paraId="68CAABD9" w14:textId="77777777" w:rsidR="00D73EC9" w:rsidRPr="00D73EC9" w:rsidRDefault="00BB0F95" w:rsidP="0006557B">
      <w:pPr>
        <w:jc w:val="both"/>
        <w:rPr>
          <w:color w:val="000000" w:themeColor="text1"/>
          <w:sz w:val="22"/>
          <w:szCs w:val="22"/>
          <w:lang w:val="es-CO"/>
        </w:rPr>
      </w:pPr>
      <w:r w:rsidRPr="006E200D">
        <w:rPr>
          <w:iCs/>
          <w:color w:val="000000" w:themeColor="text1"/>
          <w:sz w:val="22"/>
          <w:szCs w:val="22"/>
          <w:lang w:val="es-CO"/>
        </w:rPr>
        <w:t>D</w:t>
      </w:r>
      <w:r w:rsidR="00124160" w:rsidRPr="006E200D">
        <w:rPr>
          <w:iCs/>
          <w:color w:val="000000" w:themeColor="text1"/>
          <w:sz w:val="22"/>
          <w:szCs w:val="22"/>
          <w:lang w:val="es-CO"/>
        </w:rPr>
        <w:t xml:space="preserve">onde C es la </w:t>
      </w:r>
      <w:r w:rsidR="00124160" w:rsidRPr="00586D57">
        <w:rPr>
          <w:iCs/>
          <w:color w:val="000000" w:themeColor="text1"/>
          <w:sz w:val="22"/>
          <w:szCs w:val="22"/>
          <w:lang w:val="es-CO"/>
        </w:rPr>
        <w:t>capacidad térmica</w:t>
      </w:r>
      <w:r w:rsidR="00124160" w:rsidRPr="006E200D">
        <w:rPr>
          <w:b/>
          <w:bCs/>
          <w:iCs/>
          <w:color w:val="000000" w:themeColor="text1"/>
          <w:sz w:val="22"/>
          <w:szCs w:val="22"/>
          <w:lang w:val="es-CO"/>
        </w:rPr>
        <w:t xml:space="preserve"> </w:t>
      </w:r>
      <w:r w:rsidR="00124160" w:rsidRPr="00D73EC9">
        <w:rPr>
          <w:iCs/>
          <w:color w:val="000000" w:themeColor="text1"/>
          <w:sz w:val="22"/>
          <w:szCs w:val="22"/>
          <w:lang w:val="es-CO"/>
        </w:rPr>
        <w:t>total del sistema</w:t>
      </w:r>
      <m:oMath>
        <m:r>
          <w:rPr>
            <w:rFonts w:ascii="Cambria Math" w:hAnsi="Cambria Math"/>
            <w:color w:val="000000" w:themeColor="text1"/>
            <w:sz w:val="22"/>
            <w:szCs w:val="22"/>
            <w:lang w:val="es-CO"/>
          </w:rPr>
          <m:t xml:space="preserve"> </m:t>
        </m:r>
      </m:oMath>
    </w:p>
    <w:p w14:paraId="74A7932C" w14:textId="3E7EAE90" w:rsidR="002C44FB" w:rsidRPr="006E200D" w:rsidRDefault="00BB0F95" w:rsidP="0006557B">
      <w:pPr>
        <w:jc w:val="both"/>
        <w:rPr>
          <w:color w:val="000000" w:themeColor="text1"/>
          <w:sz w:val="22"/>
          <w:szCs w:val="22"/>
          <w:lang w:val="es-CO"/>
        </w:rPr>
      </w:pPr>
      <m:oMath>
        <m:r>
          <w:rPr>
            <w:rFonts w:ascii="Cambria Math" w:hAnsi="Cambria Math"/>
            <w:color w:val="000000" w:themeColor="text1"/>
            <w:sz w:val="22"/>
            <w:szCs w:val="22"/>
            <w:lang w:val="es-CO"/>
          </w:rPr>
          <m:t>[</m:t>
        </m:r>
        <m:r>
          <m:rPr>
            <m:sty m:val="p"/>
          </m:rPr>
          <w:rPr>
            <w:rFonts w:ascii="Cambria Math" w:hAnsi="Cambria Math"/>
            <w:color w:val="000000" w:themeColor="text1"/>
            <w:sz w:val="22"/>
            <w:szCs w:val="22"/>
            <w:lang w:val="es-CO"/>
          </w:rPr>
          <m:t>J/°C</m:t>
        </m:r>
        <m:r>
          <w:rPr>
            <w:rFonts w:ascii="Cambria Math" w:hAnsi="Cambria Math"/>
            <w:color w:val="000000" w:themeColor="text1"/>
            <w:sz w:val="22"/>
            <w:szCs w:val="22"/>
            <w:lang w:val="es-CO"/>
          </w:rPr>
          <m:t xml:space="preserve">]  </m:t>
        </m:r>
      </m:oMath>
      <w:r w:rsidR="00124160" w:rsidRPr="006E200D">
        <w:rPr>
          <w:color w:val="000000" w:themeColor="text1"/>
          <w:sz w:val="22"/>
          <w:szCs w:val="22"/>
          <w:lang w:val="es-CO"/>
        </w:rPr>
        <w:t xml:space="preserve">y h el </w:t>
      </w:r>
      <w:r w:rsidR="00124160" w:rsidRPr="00586D57">
        <w:rPr>
          <w:color w:val="000000" w:themeColor="text1"/>
          <w:sz w:val="22"/>
          <w:szCs w:val="22"/>
          <w:lang w:val="es-CO"/>
        </w:rPr>
        <w:t>coeficiente global</w:t>
      </w:r>
      <w:r w:rsidR="00124160" w:rsidRPr="006E200D">
        <w:rPr>
          <w:b/>
          <w:bCs/>
          <w:color w:val="000000" w:themeColor="text1"/>
          <w:sz w:val="22"/>
          <w:szCs w:val="22"/>
          <w:lang w:val="es-CO"/>
        </w:rPr>
        <w:t xml:space="preserve"> </w:t>
      </w:r>
      <w:r w:rsidR="00124160" w:rsidRPr="00D73EC9">
        <w:rPr>
          <w:color w:val="000000" w:themeColor="text1"/>
          <w:sz w:val="22"/>
          <w:szCs w:val="22"/>
          <w:lang w:val="es-CO"/>
        </w:rPr>
        <w:t>de perdida de calor</w:t>
      </w:r>
      <w:r w:rsidR="00124160" w:rsidRPr="006E200D">
        <w:rPr>
          <w:b/>
          <w:bCs/>
          <w:color w:val="000000" w:themeColor="text1"/>
          <w:sz w:val="22"/>
          <w:szCs w:val="22"/>
          <w:lang w:val="es-CO"/>
        </w:rPr>
        <w:t xml:space="preserve"> </w:t>
      </w:r>
      <m:oMath>
        <m:r>
          <m:rPr>
            <m:sty m:val="bi"/>
          </m:rPr>
          <w:rPr>
            <w:rFonts w:ascii="Cambria Math" w:hAnsi="Cambria Math"/>
            <w:color w:val="000000" w:themeColor="text1"/>
            <w:sz w:val="22"/>
            <w:szCs w:val="22"/>
            <w:lang w:val="es-CO"/>
          </w:rPr>
          <m:t>[</m:t>
        </m:r>
        <m:r>
          <m:rPr>
            <m:sty m:val="p"/>
          </m:rPr>
          <w:rPr>
            <w:rFonts w:ascii="Cambria Math" w:hAnsi="Cambria Math"/>
            <w:color w:val="000000" w:themeColor="text1"/>
            <w:sz w:val="22"/>
            <w:szCs w:val="22"/>
            <w:lang w:val="es-CO"/>
          </w:rPr>
          <m:t>W/°C</m:t>
        </m:r>
        <m:r>
          <m:rPr>
            <m:sty m:val="bi"/>
          </m:rPr>
          <w:rPr>
            <w:rFonts w:ascii="Cambria Math" w:hAnsi="Cambria Math"/>
            <w:color w:val="000000" w:themeColor="text1"/>
            <w:sz w:val="22"/>
            <w:szCs w:val="22"/>
            <w:lang w:val="es-CO"/>
          </w:rPr>
          <m:t>]</m:t>
        </m:r>
        <m:r>
          <w:rPr>
            <w:rFonts w:ascii="Cambria Math" w:hAnsi="Cambria Math"/>
            <w:color w:val="000000" w:themeColor="text1"/>
            <w:sz w:val="22"/>
            <w:szCs w:val="22"/>
            <w:lang w:val="es-CO"/>
          </w:rPr>
          <m:t xml:space="preserve"> </m:t>
        </m:r>
      </m:oMath>
      <w:r w:rsidR="00124160" w:rsidRPr="006E200D">
        <w:rPr>
          <w:color w:val="000000" w:themeColor="text1"/>
          <w:sz w:val="22"/>
          <w:szCs w:val="22"/>
          <w:lang w:val="es-CO"/>
        </w:rPr>
        <w:t>.</w:t>
      </w:r>
    </w:p>
    <w:p w14:paraId="55ADA841" w14:textId="6037EE2F" w:rsidR="002C44FB" w:rsidRPr="006E200D" w:rsidRDefault="002C44FB" w:rsidP="0006557B">
      <w:pPr>
        <w:pStyle w:val="Prrafodelista"/>
        <w:numPr>
          <w:ilvl w:val="0"/>
          <w:numId w:val="22"/>
        </w:numPr>
        <w:ind w:left="0" w:firstLine="0"/>
        <w:jc w:val="both"/>
        <w:rPr>
          <w:color w:val="000000" w:themeColor="text1"/>
          <w:sz w:val="22"/>
          <w:szCs w:val="22"/>
          <w:lang w:val="es-CO"/>
        </w:rPr>
      </w:pPr>
      <w:r w:rsidRPr="006E200D">
        <w:rPr>
          <w:color w:val="000000" w:themeColor="text1"/>
          <w:sz w:val="22"/>
          <w:szCs w:val="22"/>
          <w:lang w:val="es-CO"/>
        </w:rPr>
        <w:t xml:space="preserve">Un valor alto de </w:t>
      </w:r>
      <m:oMath>
        <m:r>
          <w:rPr>
            <w:rFonts w:ascii="Cambria Math" w:eastAsiaTheme="minorEastAsia" w:hAnsi="Cambria Math"/>
            <w:color w:val="000000" w:themeColor="text1"/>
            <w:sz w:val="22"/>
            <w:szCs w:val="22"/>
          </w:rPr>
          <m:t>τ</m:t>
        </m:r>
      </m:oMath>
      <w:r w:rsidR="000C383C" w:rsidRPr="006E200D">
        <w:rPr>
          <w:color w:val="000000" w:themeColor="text1"/>
          <w:sz w:val="22"/>
          <w:szCs w:val="22"/>
          <w:lang w:val="es-CO"/>
        </w:rPr>
        <w:t xml:space="preserve"> implica una </w:t>
      </w:r>
      <w:r w:rsidR="000C383C" w:rsidRPr="00586D57">
        <w:rPr>
          <w:color w:val="000000" w:themeColor="text1"/>
          <w:sz w:val="22"/>
          <w:szCs w:val="22"/>
          <w:lang w:val="es-CO"/>
        </w:rPr>
        <w:t>respuesta lenta,</w:t>
      </w:r>
      <w:r w:rsidR="000C383C" w:rsidRPr="006E200D">
        <w:rPr>
          <w:color w:val="000000" w:themeColor="text1"/>
          <w:sz w:val="22"/>
          <w:szCs w:val="22"/>
          <w:lang w:val="es-CO"/>
        </w:rPr>
        <w:t xml:space="preserve"> pero mayor estabilidad térmica.</w:t>
      </w:r>
    </w:p>
    <w:p w14:paraId="4E4BEFE5" w14:textId="733A0689" w:rsidR="000C383C" w:rsidRDefault="000C383C" w:rsidP="0006557B">
      <w:pPr>
        <w:pStyle w:val="Prrafodelista"/>
        <w:numPr>
          <w:ilvl w:val="0"/>
          <w:numId w:val="22"/>
        </w:numPr>
        <w:ind w:left="0" w:firstLine="0"/>
        <w:jc w:val="both"/>
        <w:rPr>
          <w:color w:val="000000" w:themeColor="text1"/>
          <w:sz w:val="22"/>
          <w:szCs w:val="22"/>
          <w:lang w:val="es-CO"/>
        </w:rPr>
      </w:pPr>
      <w:r w:rsidRPr="006E200D">
        <w:rPr>
          <w:color w:val="000000" w:themeColor="text1"/>
          <w:sz w:val="22"/>
          <w:szCs w:val="22"/>
          <w:lang w:val="es-CO"/>
        </w:rPr>
        <w:t xml:space="preserve">Un valor bajo de </w:t>
      </w:r>
      <m:oMath>
        <m:r>
          <w:rPr>
            <w:rFonts w:ascii="Cambria Math" w:eastAsiaTheme="minorEastAsia" w:hAnsi="Cambria Math"/>
            <w:color w:val="000000" w:themeColor="text1"/>
            <w:sz w:val="22"/>
            <w:szCs w:val="22"/>
          </w:rPr>
          <m:t>τ</m:t>
        </m:r>
      </m:oMath>
      <w:r w:rsidRPr="006E200D">
        <w:rPr>
          <w:color w:val="000000" w:themeColor="text1"/>
          <w:sz w:val="22"/>
          <w:szCs w:val="22"/>
          <w:lang w:val="es-CO"/>
        </w:rPr>
        <w:t xml:space="preserve"> implica un sistema </w:t>
      </w:r>
      <w:r w:rsidRPr="00586D57">
        <w:rPr>
          <w:color w:val="000000" w:themeColor="text1"/>
          <w:sz w:val="22"/>
          <w:szCs w:val="22"/>
          <w:lang w:val="es-CO"/>
        </w:rPr>
        <w:t>más rápido</w:t>
      </w:r>
      <w:r w:rsidRPr="006E200D">
        <w:rPr>
          <w:color w:val="000000" w:themeColor="text1"/>
          <w:sz w:val="22"/>
          <w:szCs w:val="22"/>
          <w:lang w:val="es-CO"/>
        </w:rPr>
        <w:t>, pero menos estable, frente a perturbaciones.</w:t>
      </w:r>
    </w:p>
    <w:p w14:paraId="7047A9B9" w14:textId="77777777" w:rsidR="005C7499" w:rsidRPr="006E200D" w:rsidRDefault="005C7499" w:rsidP="005C7499">
      <w:pPr>
        <w:pStyle w:val="Prrafodelista"/>
        <w:ind w:left="0"/>
        <w:jc w:val="both"/>
        <w:rPr>
          <w:color w:val="000000" w:themeColor="text1"/>
          <w:sz w:val="22"/>
          <w:szCs w:val="22"/>
          <w:lang w:val="es-CO"/>
        </w:rPr>
      </w:pPr>
    </w:p>
    <w:p w14:paraId="5C02AB35" w14:textId="723F9699" w:rsidR="001C181A" w:rsidRPr="006E200D" w:rsidRDefault="00124160" w:rsidP="0006557B">
      <w:pPr>
        <w:pStyle w:val="Ttulo2"/>
        <w:ind w:left="0"/>
        <w:jc w:val="both"/>
        <w:rPr>
          <w:b/>
          <w:bCs/>
          <w:color w:val="000000" w:themeColor="text1"/>
          <w:sz w:val="22"/>
          <w:szCs w:val="22"/>
          <w:lang w:val="es-CO"/>
        </w:rPr>
      </w:pPr>
      <w:r w:rsidRPr="006E200D">
        <w:rPr>
          <w:b/>
          <w:bCs/>
          <w:color w:val="000000" w:themeColor="text1"/>
          <w:sz w:val="22"/>
          <w:szCs w:val="22"/>
          <w:lang w:val="es-CO"/>
        </w:rPr>
        <w:t>Ganancia térmica del sistema (K)</w:t>
      </w:r>
    </w:p>
    <w:p w14:paraId="15C48287" w14:textId="446A16F3" w:rsidR="00124160" w:rsidRDefault="00124160" w:rsidP="005C7499">
      <w:pPr>
        <w:jc w:val="both"/>
        <w:rPr>
          <w:color w:val="000000" w:themeColor="text1"/>
          <w:sz w:val="22"/>
          <w:szCs w:val="22"/>
          <w:lang w:val="es-CO"/>
        </w:rPr>
      </w:pPr>
      <w:r w:rsidRPr="006E200D">
        <w:rPr>
          <w:color w:val="000000" w:themeColor="text1"/>
          <w:sz w:val="22"/>
          <w:szCs w:val="22"/>
          <w:lang w:val="es-CO"/>
        </w:rPr>
        <w:t xml:space="preserve">La ganancia térmica </w:t>
      </w:r>
      <w:r w:rsidR="000C383C" w:rsidRPr="006E200D">
        <w:rPr>
          <w:color w:val="000000" w:themeColor="text1"/>
          <w:sz w:val="22"/>
          <w:szCs w:val="22"/>
          <w:lang w:val="es-CO"/>
        </w:rPr>
        <w:t xml:space="preserve">representa la capacidad del </w:t>
      </w:r>
      <w:r w:rsidRPr="006E200D">
        <w:rPr>
          <w:color w:val="000000" w:themeColor="text1"/>
          <w:sz w:val="22"/>
          <w:szCs w:val="22"/>
          <w:lang w:val="es-CO"/>
        </w:rPr>
        <w:t xml:space="preserve">horno para </w:t>
      </w:r>
      <w:r w:rsidR="000C383C" w:rsidRPr="006E200D">
        <w:rPr>
          <w:color w:val="000000" w:themeColor="text1"/>
          <w:sz w:val="22"/>
          <w:szCs w:val="22"/>
          <w:lang w:val="es-CO"/>
        </w:rPr>
        <w:t>incrementar</w:t>
      </w:r>
      <w:r w:rsidRPr="006E200D">
        <w:rPr>
          <w:color w:val="000000" w:themeColor="text1"/>
          <w:sz w:val="22"/>
          <w:szCs w:val="22"/>
          <w:lang w:val="es-CO"/>
        </w:rPr>
        <w:t xml:space="preserve"> su temperatura frente a una entrada unitaria</w:t>
      </w:r>
      <w:r w:rsidR="000C383C" w:rsidRPr="006E200D">
        <w:rPr>
          <w:color w:val="000000" w:themeColor="text1"/>
          <w:sz w:val="22"/>
          <w:szCs w:val="22"/>
          <w:lang w:val="es-CO"/>
        </w:rPr>
        <w:t xml:space="preserve"> de energía</w:t>
      </w:r>
      <w:r w:rsidRPr="006E200D">
        <w:rPr>
          <w:color w:val="000000" w:themeColor="text1"/>
          <w:sz w:val="22"/>
          <w:szCs w:val="22"/>
          <w:lang w:val="es-CO"/>
        </w:rPr>
        <w:t>. Su efecto puede observarse en la solución de la ecuación diferencial</w:t>
      </w:r>
      <w:r w:rsidR="000C383C" w:rsidRPr="006E200D">
        <w:rPr>
          <w:color w:val="000000" w:themeColor="text1"/>
          <w:sz w:val="22"/>
          <w:szCs w:val="22"/>
          <w:lang w:val="es-CO"/>
        </w:rPr>
        <w:t xml:space="preserve"> (6) ante una </w:t>
      </w:r>
      <w:r w:rsidR="00843306" w:rsidRPr="006E200D">
        <w:rPr>
          <w:color w:val="000000" w:themeColor="text1"/>
          <w:sz w:val="22"/>
          <w:szCs w:val="22"/>
          <w:lang w:val="es-CO"/>
        </w:rPr>
        <w:t xml:space="preserve">entrada </w:t>
      </w:r>
      <w:r w:rsidR="000C383C" w:rsidRPr="006E200D">
        <w:rPr>
          <w:color w:val="000000" w:themeColor="text1"/>
          <w:sz w:val="22"/>
          <w:szCs w:val="22"/>
          <w:lang w:val="es-CO"/>
        </w:rPr>
        <w:t xml:space="preserve">escalón </w:t>
      </w:r>
      <m:oMath>
        <m:sSub>
          <m:sSubPr>
            <m:ctrlPr>
              <w:rPr>
                <w:rFonts w:ascii="Cambria Math" w:hAnsi="Cambria Math"/>
                <w:i/>
                <w:color w:val="000000" w:themeColor="text1"/>
                <w:sz w:val="22"/>
                <w:szCs w:val="22"/>
                <w:lang w:val="es-CO"/>
              </w:rPr>
            </m:ctrlPr>
          </m:sSubPr>
          <m:e>
            <m:r>
              <w:rPr>
                <w:rFonts w:ascii="Cambria Math" w:hAnsi="Cambria Math"/>
                <w:color w:val="000000" w:themeColor="text1"/>
                <w:sz w:val="22"/>
                <w:szCs w:val="22"/>
                <w:lang w:val="es-CO"/>
              </w:rPr>
              <m:t>U</m:t>
            </m:r>
          </m:e>
          <m:sub>
            <m:r>
              <w:rPr>
                <w:rFonts w:ascii="Cambria Math" w:hAnsi="Cambria Math"/>
                <w:color w:val="000000" w:themeColor="text1"/>
                <w:sz w:val="22"/>
                <w:szCs w:val="22"/>
                <w:lang w:val="es-CO"/>
              </w:rPr>
              <m:t>0</m:t>
            </m:r>
          </m:sub>
        </m:sSub>
      </m:oMath>
      <w:r w:rsidR="00843306" w:rsidRPr="006E200D">
        <w:rPr>
          <w:color w:val="000000" w:themeColor="text1"/>
          <w:sz w:val="22"/>
          <w:szCs w:val="22"/>
          <w:lang w:val="es-CO"/>
        </w:rPr>
        <w:t>:</w:t>
      </w:r>
    </w:p>
    <w:p w14:paraId="290ACF0D" w14:textId="77777777" w:rsidR="005C7499" w:rsidRPr="006E200D" w:rsidRDefault="005C7499" w:rsidP="005C7499">
      <w:pPr>
        <w:jc w:val="both"/>
        <w:rPr>
          <w:color w:val="000000" w:themeColor="text1"/>
          <w:sz w:val="22"/>
          <w:szCs w:val="22"/>
          <w:lang w:val="es-CO"/>
        </w:rPr>
      </w:pPr>
    </w:p>
    <w:p w14:paraId="7EEC6988" w14:textId="6F9BD3BC" w:rsidR="00843306" w:rsidRPr="006E200D" w:rsidRDefault="00000000" w:rsidP="0006557B">
      <w:pPr>
        <w:jc w:val="both"/>
        <w:rPr>
          <w:color w:val="000000" w:themeColor="text1"/>
          <w:sz w:val="22"/>
          <w:szCs w:val="22"/>
          <w:lang w:val="es-CO"/>
        </w:rPr>
      </w:pPr>
      <m:oMath>
        <m:sSub>
          <m:sSubPr>
            <m:ctrlPr>
              <w:rPr>
                <w:rFonts w:ascii="Cambria Math" w:hAnsi="Cambria Math"/>
                <w:i/>
                <w:color w:val="000000" w:themeColor="text1"/>
                <w:sz w:val="22"/>
                <w:szCs w:val="22"/>
                <w:lang w:val="es-CO"/>
              </w:rPr>
            </m:ctrlPr>
          </m:sSubPr>
          <m:e>
            <m:r>
              <w:rPr>
                <w:rFonts w:ascii="Cambria Math" w:hAnsi="Cambria Math"/>
                <w:color w:val="000000" w:themeColor="text1"/>
                <w:sz w:val="22"/>
                <w:szCs w:val="22"/>
                <w:lang w:val="es-CO"/>
              </w:rPr>
              <m:t>T</m:t>
            </m:r>
          </m:e>
          <m:sub>
            <m:r>
              <w:rPr>
                <w:rFonts w:ascii="Cambria Math" w:hAnsi="Cambria Math"/>
                <w:color w:val="000000" w:themeColor="text1"/>
                <w:sz w:val="22"/>
                <w:szCs w:val="22"/>
                <w:lang w:val="es-CO"/>
              </w:rPr>
              <m:t>∞</m:t>
            </m:r>
          </m:sub>
        </m:sSub>
        <m:r>
          <w:rPr>
            <w:rFonts w:ascii="Cambria Math" w:hAnsi="Cambria Math"/>
            <w:color w:val="000000" w:themeColor="text1"/>
            <w:sz w:val="22"/>
            <w:szCs w:val="22"/>
            <w:lang w:val="es-CO"/>
          </w:rPr>
          <m:t xml:space="preserve"> = </m:t>
        </m:r>
        <m:sSub>
          <m:sSubPr>
            <m:ctrlPr>
              <w:rPr>
                <w:rFonts w:ascii="Cambria Math" w:hAnsi="Cambria Math"/>
                <w:i/>
                <w:color w:val="000000" w:themeColor="text1"/>
                <w:sz w:val="22"/>
                <w:szCs w:val="22"/>
                <w:lang w:val="es-CO"/>
              </w:rPr>
            </m:ctrlPr>
          </m:sSubPr>
          <m:e>
            <m:r>
              <w:rPr>
                <w:rFonts w:ascii="Cambria Math" w:hAnsi="Cambria Math"/>
                <w:color w:val="000000" w:themeColor="text1"/>
                <w:sz w:val="22"/>
                <w:szCs w:val="22"/>
                <w:lang w:val="es-CO"/>
              </w:rPr>
              <m:t>T</m:t>
            </m:r>
          </m:e>
          <m:sub>
            <m:r>
              <w:rPr>
                <w:rFonts w:ascii="Cambria Math" w:hAnsi="Cambria Math"/>
                <w:color w:val="000000" w:themeColor="text1"/>
                <w:sz w:val="22"/>
                <w:szCs w:val="22"/>
                <w:lang w:val="es-CO"/>
              </w:rPr>
              <m:t>amb</m:t>
            </m:r>
          </m:sub>
        </m:sSub>
        <m:r>
          <w:rPr>
            <w:rFonts w:ascii="Cambria Math" w:hAnsi="Cambria Math"/>
            <w:color w:val="000000" w:themeColor="text1"/>
            <w:sz w:val="22"/>
            <w:szCs w:val="22"/>
            <w:lang w:val="es-CO"/>
          </w:rPr>
          <m:t xml:space="preserve"> + K.(1 - </m:t>
        </m:r>
        <m:sSup>
          <m:sSupPr>
            <m:ctrlPr>
              <w:rPr>
                <w:rFonts w:ascii="Cambria Math" w:hAnsi="Cambria Math"/>
                <w:i/>
                <w:color w:val="000000" w:themeColor="text1"/>
                <w:sz w:val="22"/>
                <w:szCs w:val="22"/>
                <w:lang w:val="es-CO"/>
              </w:rPr>
            </m:ctrlPr>
          </m:sSupPr>
          <m:e>
            <m:r>
              <w:rPr>
                <w:rFonts w:ascii="Cambria Math" w:hAnsi="Cambria Math"/>
                <w:color w:val="000000" w:themeColor="text1"/>
                <w:sz w:val="22"/>
                <w:szCs w:val="22"/>
                <w:lang w:val="es-CO"/>
              </w:rPr>
              <m:t>e</m:t>
            </m:r>
          </m:e>
          <m:sup>
            <m:f>
              <m:fPr>
                <m:ctrlPr>
                  <w:rPr>
                    <w:rFonts w:ascii="Cambria Math" w:hAnsi="Cambria Math"/>
                    <w:i/>
                    <w:color w:val="000000" w:themeColor="text1"/>
                    <w:sz w:val="22"/>
                    <w:szCs w:val="22"/>
                    <w:lang w:val="es-CO"/>
                  </w:rPr>
                </m:ctrlPr>
              </m:fPr>
              <m:num>
                <m:r>
                  <w:rPr>
                    <w:rFonts w:ascii="Cambria Math" w:hAnsi="Cambria Math"/>
                    <w:color w:val="000000" w:themeColor="text1"/>
                    <w:sz w:val="22"/>
                    <w:szCs w:val="22"/>
                    <w:lang w:val="es-CO"/>
                  </w:rPr>
                  <m:t>-t</m:t>
                </m:r>
              </m:num>
              <m:den>
                <m:r>
                  <w:rPr>
                    <w:rFonts w:ascii="Cambria Math" w:eastAsiaTheme="minorEastAsia" w:hAnsi="Cambria Math"/>
                    <w:color w:val="000000" w:themeColor="text1"/>
                    <w:sz w:val="22"/>
                    <w:szCs w:val="22"/>
                  </w:rPr>
                  <m:t>τ</m:t>
                </m:r>
              </m:den>
            </m:f>
          </m:sup>
        </m:sSup>
        <m:r>
          <w:rPr>
            <w:rFonts w:ascii="Cambria Math" w:hAnsi="Cambria Math"/>
            <w:color w:val="000000" w:themeColor="text1"/>
            <w:sz w:val="22"/>
            <w:szCs w:val="22"/>
            <w:lang w:val="es-CO"/>
          </w:rPr>
          <m:t>)</m:t>
        </m:r>
      </m:oMath>
      <w:r w:rsidR="00843306" w:rsidRPr="006E200D">
        <w:rPr>
          <w:color w:val="000000" w:themeColor="text1"/>
          <w:sz w:val="22"/>
          <w:szCs w:val="22"/>
          <w:lang w:val="es-CO"/>
        </w:rPr>
        <w:t xml:space="preserve">                      </w:t>
      </w:r>
      <w:r w:rsidR="00D73EC9">
        <w:rPr>
          <w:color w:val="000000" w:themeColor="text1"/>
          <w:sz w:val="22"/>
          <w:szCs w:val="22"/>
          <w:lang w:val="es-CO"/>
        </w:rPr>
        <w:t xml:space="preserve">        </w:t>
      </w:r>
      <w:r w:rsidR="00843306" w:rsidRPr="006E200D">
        <w:rPr>
          <w:color w:val="000000" w:themeColor="text1"/>
          <w:sz w:val="22"/>
          <w:szCs w:val="22"/>
          <w:lang w:val="es-CO"/>
        </w:rPr>
        <w:t xml:space="preserve">       (8)</w:t>
      </w:r>
    </w:p>
    <w:p w14:paraId="5828D3B9" w14:textId="77777777" w:rsidR="00E56DA8" w:rsidRPr="006E200D" w:rsidRDefault="00E56DA8" w:rsidP="0006557B">
      <w:pPr>
        <w:jc w:val="both"/>
        <w:rPr>
          <w:color w:val="000000" w:themeColor="text1"/>
          <w:sz w:val="22"/>
          <w:szCs w:val="22"/>
          <w:lang w:val="es-CO"/>
        </w:rPr>
      </w:pPr>
    </w:p>
    <w:p w14:paraId="7C071D95" w14:textId="3AA1D35E" w:rsidR="00E56DA8" w:rsidRPr="006E200D" w:rsidRDefault="00843306" w:rsidP="005C7499">
      <w:pPr>
        <w:jc w:val="both"/>
        <w:rPr>
          <w:color w:val="000000" w:themeColor="text1"/>
          <w:sz w:val="22"/>
          <w:szCs w:val="22"/>
          <w:lang w:val="es-CO"/>
        </w:rPr>
      </w:pPr>
      <w:r w:rsidRPr="006E200D">
        <w:rPr>
          <w:color w:val="000000" w:themeColor="text1"/>
          <w:sz w:val="22"/>
          <w:szCs w:val="22"/>
          <w:lang w:val="es-CO"/>
        </w:rPr>
        <w:t xml:space="preserve">En estado estacionario </w:t>
      </w:r>
      <m:oMath>
        <m:r>
          <w:rPr>
            <w:rFonts w:ascii="Cambria Math" w:hAnsi="Cambria Math"/>
            <w:color w:val="000000" w:themeColor="text1"/>
            <w:sz w:val="22"/>
            <w:szCs w:val="22"/>
            <w:lang w:val="es-CO"/>
          </w:rPr>
          <m:t>(t → ∞)</m:t>
        </m:r>
      </m:oMath>
      <w:r w:rsidRPr="006E200D">
        <w:rPr>
          <w:color w:val="000000" w:themeColor="text1"/>
          <w:sz w:val="22"/>
          <w:szCs w:val="22"/>
          <w:lang w:val="es-CO"/>
        </w:rPr>
        <w:t xml:space="preserve">, la temperatura final </w:t>
      </w:r>
      <w:r w:rsidR="009A019B" w:rsidRPr="006E200D">
        <w:rPr>
          <w:color w:val="000000" w:themeColor="text1"/>
          <w:sz w:val="22"/>
          <w:szCs w:val="22"/>
          <w:lang w:val="es-CO"/>
        </w:rPr>
        <w:t>se expresa como</w:t>
      </w:r>
      <w:r w:rsidRPr="006E200D">
        <w:rPr>
          <w:color w:val="000000" w:themeColor="text1"/>
          <w:sz w:val="22"/>
          <w:szCs w:val="22"/>
          <w:lang w:val="es-CO"/>
        </w:rPr>
        <w:t>:</w:t>
      </w:r>
    </w:p>
    <w:p w14:paraId="63D227FE" w14:textId="77777777" w:rsidR="009A019B" w:rsidRPr="006E200D" w:rsidRDefault="009A019B" w:rsidP="0006557B">
      <w:pPr>
        <w:jc w:val="both"/>
        <w:rPr>
          <w:color w:val="000000" w:themeColor="text1"/>
          <w:sz w:val="22"/>
          <w:szCs w:val="22"/>
          <w:lang w:val="es-CO"/>
        </w:rPr>
      </w:pPr>
    </w:p>
    <w:p w14:paraId="2EF17D42" w14:textId="3BFEB3B5" w:rsidR="006149B9" w:rsidRPr="006E200D" w:rsidRDefault="00000000" w:rsidP="0006557B">
      <w:pPr>
        <w:jc w:val="both"/>
        <w:rPr>
          <w:color w:val="000000" w:themeColor="text1"/>
          <w:sz w:val="22"/>
          <w:szCs w:val="22"/>
          <w:lang w:val="es-CO"/>
        </w:rPr>
      </w:pPr>
      <m:oMath>
        <m:sSub>
          <m:sSubPr>
            <m:ctrlPr>
              <w:rPr>
                <w:rFonts w:ascii="Cambria Math" w:hAnsi="Cambria Math"/>
                <w:i/>
                <w:color w:val="000000" w:themeColor="text1"/>
                <w:sz w:val="22"/>
                <w:szCs w:val="22"/>
                <w:lang w:val="es-CO"/>
              </w:rPr>
            </m:ctrlPr>
          </m:sSubPr>
          <m:e>
            <m:r>
              <w:rPr>
                <w:rFonts w:ascii="Cambria Math" w:hAnsi="Cambria Math"/>
                <w:color w:val="000000" w:themeColor="text1"/>
                <w:sz w:val="22"/>
                <w:szCs w:val="22"/>
                <w:lang w:val="es-CO"/>
              </w:rPr>
              <m:t>T</m:t>
            </m:r>
          </m:e>
          <m:sub>
            <m:r>
              <w:rPr>
                <w:rFonts w:ascii="Cambria Math" w:hAnsi="Cambria Math"/>
                <w:color w:val="000000" w:themeColor="text1"/>
                <w:sz w:val="22"/>
                <w:szCs w:val="22"/>
                <w:lang w:val="es-CO"/>
              </w:rPr>
              <m:t xml:space="preserve">∞ </m:t>
            </m:r>
          </m:sub>
        </m:sSub>
        <m:r>
          <w:rPr>
            <w:rFonts w:ascii="Cambria Math" w:hAnsi="Cambria Math"/>
            <w:color w:val="000000" w:themeColor="text1"/>
            <w:sz w:val="22"/>
            <w:szCs w:val="22"/>
            <w:lang w:val="es-CO"/>
          </w:rPr>
          <m:t xml:space="preserve"> = </m:t>
        </m:r>
        <m:sSub>
          <m:sSubPr>
            <m:ctrlPr>
              <w:rPr>
                <w:rFonts w:ascii="Cambria Math" w:hAnsi="Cambria Math"/>
                <w:i/>
                <w:color w:val="000000" w:themeColor="text1"/>
                <w:sz w:val="22"/>
                <w:szCs w:val="22"/>
                <w:lang w:val="es-CO"/>
              </w:rPr>
            </m:ctrlPr>
          </m:sSubPr>
          <m:e>
            <m:r>
              <w:rPr>
                <w:rFonts w:ascii="Cambria Math" w:hAnsi="Cambria Math"/>
                <w:color w:val="000000" w:themeColor="text1"/>
                <w:sz w:val="22"/>
                <w:szCs w:val="22"/>
                <w:lang w:val="es-CO"/>
              </w:rPr>
              <m:t>T</m:t>
            </m:r>
          </m:e>
          <m:sub>
            <m:r>
              <w:rPr>
                <w:rFonts w:ascii="Cambria Math" w:hAnsi="Cambria Math"/>
                <w:color w:val="000000" w:themeColor="text1"/>
                <w:sz w:val="22"/>
                <w:szCs w:val="22"/>
                <w:lang w:val="es-CO"/>
              </w:rPr>
              <m:t>amb</m:t>
            </m:r>
          </m:sub>
        </m:sSub>
        <m:r>
          <w:rPr>
            <w:rFonts w:ascii="Cambria Math" w:hAnsi="Cambria Math"/>
            <w:color w:val="000000" w:themeColor="text1"/>
            <w:sz w:val="22"/>
            <w:szCs w:val="22"/>
            <w:lang w:val="es-CO"/>
          </w:rPr>
          <m:t xml:space="preserve"> + K</m:t>
        </m:r>
        <m:sSub>
          <m:sSubPr>
            <m:ctrlPr>
              <w:rPr>
                <w:rFonts w:ascii="Cambria Math" w:hAnsi="Cambria Math"/>
                <w:i/>
                <w:color w:val="000000" w:themeColor="text1"/>
                <w:sz w:val="22"/>
                <w:szCs w:val="22"/>
                <w:lang w:val="es-CO"/>
              </w:rPr>
            </m:ctrlPr>
          </m:sSubPr>
          <m:e>
            <m:r>
              <w:rPr>
                <w:rFonts w:ascii="Cambria Math" w:hAnsi="Cambria Math"/>
                <w:color w:val="000000" w:themeColor="text1"/>
                <w:sz w:val="22"/>
                <w:szCs w:val="22"/>
                <w:lang w:val="es-CO"/>
              </w:rPr>
              <m:t>U</m:t>
            </m:r>
          </m:e>
          <m:sub>
            <m:r>
              <w:rPr>
                <w:rFonts w:ascii="Cambria Math" w:hAnsi="Cambria Math"/>
                <w:color w:val="000000" w:themeColor="text1"/>
                <w:sz w:val="22"/>
                <w:szCs w:val="22"/>
                <w:lang w:val="es-CO"/>
              </w:rPr>
              <m:t>0</m:t>
            </m:r>
          </m:sub>
        </m:sSub>
      </m:oMath>
      <w:r w:rsidR="00843306" w:rsidRPr="006E200D">
        <w:rPr>
          <w:color w:val="000000" w:themeColor="text1"/>
          <w:sz w:val="22"/>
          <w:szCs w:val="22"/>
          <w:lang w:val="es-CO"/>
        </w:rPr>
        <w:t xml:space="preserve">                     </w:t>
      </w:r>
      <w:r w:rsidR="002B23A7" w:rsidRPr="006E200D">
        <w:rPr>
          <w:color w:val="000000" w:themeColor="text1"/>
          <w:sz w:val="22"/>
          <w:szCs w:val="22"/>
          <w:lang w:val="es-CO"/>
        </w:rPr>
        <w:t xml:space="preserve">                </w:t>
      </w:r>
      <w:r w:rsidR="00D73EC9">
        <w:rPr>
          <w:color w:val="000000" w:themeColor="text1"/>
          <w:sz w:val="22"/>
          <w:szCs w:val="22"/>
          <w:lang w:val="es-CO"/>
        </w:rPr>
        <w:t xml:space="preserve">           </w:t>
      </w:r>
      <w:r w:rsidR="00843306" w:rsidRPr="006E200D">
        <w:rPr>
          <w:color w:val="000000" w:themeColor="text1"/>
          <w:sz w:val="22"/>
          <w:szCs w:val="22"/>
          <w:lang w:val="es-CO"/>
        </w:rPr>
        <w:t xml:space="preserve">   (9)</w:t>
      </w:r>
    </w:p>
    <w:p w14:paraId="7BDF9309" w14:textId="6454682A" w:rsidR="00884A45" w:rsidRPr="006E200D" w:rsidRDefault="000C383C" w:rsidP="005C7499">
      <w:pPr>
        <w:pStyle w:val="Text"/>
        <w:ind w:firstLine="0"/>
        <w:rPr>
          <w:color w:val="000000" w:themeColor="text1"/>
          <w:sz w:val="22"/>
          <w:szCs w:val="22"/>
          <w:lang w:val="es-CO"/>
        </w:rPr>
      </w:pPr>
      <w:r w:rsidRPr="006E200D">
        <w:rPr>
          <w:color w:val="000000" w:themeColor="text1"/>
          <w:sz w:val="22"/>
          <w:szCs w:val="22"/>
          <w:lang w:val="es-CO"/>
        </w:rPr>
        <w:t xml:space="preserve">Esto indica </w:t>
      </w:r>
      <w:r w:rsidR="00843306" w:rsidRPr="006E200D">
        <w:rPr>
          <w:color w:val="000000" w:themeColor="text1"/>
          <w:sz w:val="22"/>
          <w:szCs w:val="22"/>
          <w:lang w:val="es-CO"/>
        </w:rPr>
        <w:t>que K determina cuanto</w:t>
      </w:r>
      <w:r w:rsidRPr="006E200D">
        <w:rPr>
          <w:color w:val="000000" w:themeColor="text1"/>
          <w:sz w:val="22"/>
          <w:szCs w:val="22"/>
          <w:lang w:val="es-CO"/>
        </w:rPr>
        <w:t xml:space="preserve">s grados </w:t>
      </w:r>
      <w:r w:rsidR="00843306" w:rsidRPr="006E200D">
        <w:rPr>
          <w:color w:val="000000" w:themeColor="text1"/>
          <w:sz w:val="22"/>
          <w:szCs w:val="22"/>
          <w:lang w:val="es-CO"/>
        </w:rPr>
        <w:t xml:space="preserve">por encima </w:t>
      </w:r>
      <w:r w:rsidRPr="006E200D">
        <w:rPr>
          <w:color w:val="000000" w:themeColor="text1"/>
          <w:sz w:val="22"/>
          <w:szCs w:val="22"/>
          <w:lang w:val="es-CO"/>
        </w:rPr>
        <w:t>d</w:t>
      </w:r>
      <w:r w:rsidR="00843306" w:rsidRPr="006E200D">
        <w:rPr>
          <w:color w:val="000000" w:themeColor="text1"/>
          <w:sz w:val="22"/>
          <w:szCs w:val="22"/>
          <w:lang w:val="es-CO"/>
        </w:rPr>
        <w:t>e la temperatura ambiente puede estabilizarse el sistema</w:t>
      </w:r>
      <w:r w:rsidR="002B23A7" w:rsidRPr="006E200D">
        <w:rPr>
          <w:color w:val="000000" w:themeColor="text1"/>
          <w:sz w:val="22"/>
          <w:szCs w:val="22"/>
          <w:lang w:val="es-CO"/>
        </w:rPr>
        <w:t xml:space="preserve"> </w:t>
      </w:r>
      <w:r w:rsidR="002B23A7" w:rsidRPr="006E200D">
        <w:rPr>
          <w:color w:val="000000" w:themeColor="text1"/>
          <w:sz w:val="22"/>
          <w:szCs w:val="22"/>
          <w:lang w:val="es-CO"/>
        </w:rPr>
        <w:lastRenderedPageBreak/>
        <w:t xml:space="preserve">bajo una entrada </w:t>
      </w:r>
      <w:r w:rsidRPr="006E200D">
        <w:rPr>
          <w:color w:val="000000" w:themeColor="text1"/>
          <w:sz w:val="22"/>
          <w:szCs w:val="22"/>
          <w:lang w:val="es-CO"/>
        </w:rPr>
        <w:t xml:space="preserve">de energía </w:t>
      </w:r>
      <w:r w:rsidR="002B23A7" w:rsidRPr="006E200D">
        <w:rPr>
          <w:color w:val="000000" w:themeColor="text1"/>
          <w:sz w:val="22"/>
          <w:szCs w:val="22"/>
          <w:lang w:val="es-CO"/>
        </w:rPr>
        <w:t>constante.</w:t>
      </w:r>
    </w:p>
    <w:p w14:paraId="60817139" w14:textId="36B33F66" w:rsidR="006D2941" w:rsidRPr="006E200D" w:rsidRDefault="006D2941" w:rsidP="0006557B">
      <w:pPr>
        <w:pStyle w:val="Ttulo1"/>
        <w:ind w:left="0"/>
        <w:jc w:val="both"/>
        <w:rPr>
          <w:b/>
          <w:bCs/>
          <w:color w:val="000000" w:themeColor="text1"/>
          <w:sz w:val="22"/>
          <w:szCs w:val="22"/>
          <w:lang w:val="es-CO"/>
        </w:rPr>
      </w:pPr>
      <w:r w:rsidRPr="006E200D">
        <w:rPr>
          <w:b/>
          <w:bCs/>
          <w:color w:val="000000" w:themeColor="text1"/>
          <w:sz w:val="22"/>
          <w:szCs w:val="22"/>
          <w:lang w:val="es-CO"/>
        </w:rPr>
        <w:t>descripción del sistema físico simulado</w:t>
      </w:r>
    </w:p>
    <w:p w14:paraId="456A193E" w14:textId="77777777" w:rsidR="00104672" w:rsidRPr="006E200D" w:rsidRDefault="00104672" w:rsidP="0006557B">
      <w:pPr>
        <w:jc w:val="both"/>
        <w:rPr>
          <w:color w:val="000000" w:themeColor="text1"/>
          <w:sz w:val="22"/>
          <w:szCs w:val="22"/>
          <w:lang w:val="es-CO"/>
        </w:rPr>
      </w:pPr>
    </w:p>
    <w:p w14:paraId="67E73F87" w14:textId="20B7637A" w:rsidR="006D2941" w:rsidRPr="006E200D" w:rsidRDefault="009A019B" w:rsidP="005C7499">
      <w:pPr>
        <w:jc w:val="both"/>
        <w:rPr>
          <w:color w:val="000000" w:themeColor="text1"/>
          <w:sz w:val="22"/>
          <w:szCs w:val="22"/>
          <w:lang w:val="es-CO"/>
        </w:rPr>
      </w:pPr>
      <w:r w:rsidRPr="006E200D">
        <w:rPr>
          <w:color w:val="000000" w:themeColor="text1"/>
          <w:sz w:val="22"/>
          <w:szCs w:val="22"/>
          <w:lang w:val="es-CO"/>
        </w:rPr>
        <w:t>E</w:t>
      </w:r>
      <w:r w:rsidR="006D2941" w:rsidRPr="006E200D">
        <w:rPr>
          <w:color w:val="000000" w:themeColor="text1"/>
          <w:sz w:val="22"/>
          <w:szCs w:val="22"/>
          <w:lang w:val="es-CO"/>
        </w:rPr>
        <w:t>l sistema físico considerado en este trabajo no corresponde a un horno e</w:t>
      </w:r>
      <w:r w:rsidR="003B2BB9" w:rsidRPr="006E200D">
        <w:rPr>
          <w:color w:val="000000" w:themeColor="text1"/>
          <w:sz w:val="22"/>
          <w:szCs w:val="22"/>
          <w:lang w:val="es-CO"/>
        </w:rPr>
        <w:t>specífico</w:t>
      </w:r>
      <w:r w:rsidR="00AB24CF" w:rsidRPr="006E200D">
        <w:rPr>
          <w:color w:val="000000" w:themeColor="text1"/>
          <w:sz w:val="22"/>
          <w:szCs w:val="22"/>
          <w:lang w:val="es-CO"/>
        </w:rPr>
        <w:t xml:space="preserve">, sino a un </w:t>
      </w:r>
      <w:r w:rsidR="00AB24CF" w:rsidRPr="00586D57">
        <w:rPr>
          <w:color w:val="000000" w:themeColor="text1"/>
          <w:sz w:val="22"/>
          <w:szCs w:val="22"/>
          <w:lang w:val="es-CO"/>
        </w:rPr>
        <w:t>modelo genérico</w:t>
      </w:r>
      <w:r w:rsidR="00D73EC9" w:rsidRPr="00586D57">
        <w:rPr>
          <w:color w:val="000000" w:themeColor="text1"/>
          <w:sz w:val="22"/>
          <w:szCs w:val="22"/>
          <w:lang w:val="es-CO"/>
        </w:rPr>
        <w:t xml:space="preserve"> </w:t>
      </w:r>
      <w:r w:rsidR="00AB24CF" w:rsidRPr="00586D57">
        <w:rPr>
          <w:color w:val="000000" w:themeColor="text1"/>
          <w:sz w:val="22"/>
          <w:szCs w:val="22"/>
          <w:lang w:val="es-CO"/>
        </w:rPr>
        <w:t>d</w:t>
      </w:r>
      <w:r w:rsidR="00AB24CF" w:rsidRPr="00D73EC9">
        <w:rPr>
          <w:color w:val="000000" w:themeColor="text1"/>
          <w:sz w:val="22"/>
          <w:szCs w:val="22"/>
          <w:lang w:val="es-CO"/>
        </w:rPr>
        <w:t>e</w:t>
      </w:r>
      <w:r w:rsidR="00D73EC9" w:rsidRPr="00D73EC9">
        <w:rPr>
          <w:color w:val="000000" w:themeColor="text1"/>
          <w:sz w:val="22"/>
          <w:szCs w:val="22"/>
          <w:lang w:val="es-CO"/>
        </w:rPr>
        <w:t xml:space="preserve"> </w:t>
      </w:r>
      <w:r w:rsidR="00AB24CF" w:rsidRPr="00D73EC9">
        <w:rPr>
          <w:color w:val="000000" w:themeColor="text1"/>
          <w:sz w:val="22"/>
          <w:szCs w:val="22"/>
          <w:lang w:val="es-CO"/>
        </w:rPr>
        <w:t>calentamiento térmico</w:t>
      </w:r>
      <w:r w:rsidR="00AB24CF" w:rsidRPr="006E200D">
        <w:rPr>
          <w:color w:val="000000" w:themeColor="text1"/>
          <w:sz w:val="22"/>
          <w:szCs w:val="22"/>
          <w:lang w:val="es-CO"/>
        </w:rPr>
        <w:t xml:space="preserve"> que puede representar diferentes configuraciones del sistema. El </w:t>
      </w:r>
      <w:r w:rsidR="003B2BB9" w:rsidRPr="006E200D">
        <w:rPr>
          <w:color w:val="000000" w:themeColor="text1"/>
          <w:sz w:val="22"/>
          <w:szCs w:val="22"/>
          <w:lang w:val="es-CO"/>
        </w:rPr>
        <w:t>objetivo</w:t>
      </w:r>
      <w:r w:rsidR="00AB24CF" w:rsidRPr="006E200D">
        <w:rPr>
          <w:color w:val="000000" w:themeColor="text1"/>
          <w:sz w:val="22"/>
          <w:szCs w:val="22"/>
          <w:lang w:val="es-CO"/>
        </w:rPr>
        <w:t xml:space="preserve"> no es reproducir un </w:t>
      </w:r>
      <w:r w:rsidR="003B2BB9" w:rsidRPr="006E200D">
        <w:rPr>
          <w:color w:val="000000" w:themeColor="text1"/>
          <w:sz w:val="22"/>
          <w:szCs w:val="22"/>
          <w:lang w:val="es-CO"/>
        </w:rPr>
        <w:t>sistema físico real</w:t>
      </w:r>
      <w:r w:rsidR="00AB24CF" w:rsidRPr="006E200D">
        <w:rPr>
          <w:color w:val="000000" w:themeColor="text1"/>
          <w:sz w:val="22"/>
          <w:szCs w:val="22"/>
          <w:lang w:val="es-CO"/>
        </w:rPr>
        <w:t xml:space="preserve">, sino de disponer de un </w:t>
      </w:r>
      <w:r w:rsidR="00AB24CF" w:rsidRPr="00586D57">
        <w:rPr>
          <w:color w:val="000000" w:themeColor="text1"/>
          <w:sz w:val="22"/>
          <w:szCs w:val="22"/>
          <w:lang w:val="es-CO"/>
        </w:rPr>
        <w:t>simulador flexible</w:t>
      </w:r>
      <w:r w:rsidR="00AB24CF" w:rsidRPr="006E200D">
        <w:rPr>
          <w:color w:val="000000" w:themeColor="text1"/>
          <w:sz w:val="22"/>
          <w:szCs w:val="22"/>
          <w:lang w:val="es-CO"/>
        </w:rPr>
        <w:t xml:space="preserve"> </w:t>
      </w:r>
      <w:r w:rsidR="003B2BB9" w:rsidRPr="006E200D">
        <w:rPr>
          <w:color w:val="000000" w:themeColor="text1"/>
          <w:sz w:val="22"/>
          <w:szCs w:val="22"/>
          <w:lang w:val="es-CO"/>
        </w:rPr>
        <w:t>en el que el</w:t>
      </w:r>
      <w:r w:rsidR="00AB24CF" w:rsidRPr="006E200D">
        <w:rPr>
          <w:color w:val="000000" w:themeColor="text1"/>
          <w:sz w:val="22"/>
          <w:szCs w:val="22"/>
          <w:lang w:val="es-CO"/>
        </w:rPr>
        <w:t xml:space="preserve"> usuario </w:t>
      </w:r>
      <w:r w:rsidR="003B2BB9" w:rsidRPr="006E200D">
        <w:rPr>
          <w:color w:val="000000" w:themeColor="text1"/>
          <w:sz w:val="22"/>
          <w:szCs w:val="22"/>
          <w:lang w:val="es-CO"/>
        </w:rPr>
        <w:t>pueda</w:t>
      </w:r>
      <w:r w:rsidR="00D21B16" w:rsidRPr="006E200D">
        <w:rPr>
          <w:color w:val="000000" w:themeColor="text1"/>
          <w:sz w:val="22"/>
          <w:szCs w:val="22"/>
          <w:lang w:val="es-CO"/>
        </w:rPr>
        <w:t xml:space="preserve"> </w:t>
      </w:r>
      <w:r w:rsidR="00AB24CF" w:rsidRPr="006E200D">
        <w:rPr>
          <w:color w:val="000000" w:themeColor="text1"/>
          <w:sz w:val="22"/>
          <w:szCs w:val="22"/>
          <w:lang w:val="es-CO"/>
        </w:rPr>
        <w:t>ajustar parámetros térmicos</w:t>
      </w:r>
      <w:r w:rsidR="003B2BB9" w:rsidRPr="006E200D">
        <w:rPr>
          <w:color w:val="000000" w:themeColor="text1"/>
          <w:sz w:val="22"/>
          <w:szCs w:val="22"/>
          <w:lang w:val="es-CO"/>
        </w:rPr>
        <w:t xml:space="preserve"> clave</w:t>
      </w:r>
      <w:r w:rsidR="00D73EC9">
        <w:rPr>
          <w:color w:val="000000" w:themeColor="text1"/>
          <w:sz w:val="22"/>
          <w:szCs w:val="22"/>
          <w:lang w:val="es-CO"/>
        </w:rPr>
        <w:t>s</w:t>
      </w:r>
      <w:r w:rsidR="003B2BB9" w:rsidRPr="006E200D">
        <w:rPr>
          <w:color w:val="000000" w:themeColor="text1"/>
          <w:sz w:val="22"/>
          <w:szCs w:val="22"/>
          <w:lang w:val="es-CO"/>
        </w:rPr>
        <w:t xml:space="preserve">, </w:t>
      </w:r>
      <w:r w:rsidR="00AB24CF" w:rsidRPr="006E200D">
        <w:rPr>
          <w:color w:val="000000" w:themeColor="text1"/>
          <w:sz w:val="22"/>
          <w:szCs w:val="22"/>
          <w:lang w:val="es-CO"/>
        </w:rPr>
        <w:t xml:space="preserve">como la </w:t>
      </w:r>
      <w:r w:rsidR="00AB24CF" w:rsidRPr="002421C9">
        <w:rPr>
          <w:color w:val="000000" w:themeColor="text1"/>
          <w:sz w:val="22"/>
          <w:szCs w:val="22"/>
          <w:lang w:val="es-CO"/>
        </w:rPr>
        <w:t>constante de tiempo</w:t>
      </w:r>
      <w:r w:rsidR="00AB24CF" w:rsidRPr="006E200D">
        <w:rPr>
          <w:b/>
          <w:bCs/>
          <w:color w:val="000000" w:themeColor="text1"/>
          <w:sz w:val="22"/>
          <w:szCs w:val="22"/>
          <w:lang w:val="es-CO"/>
        </w:rPr>
        <w:t xml:space="preserve"> </w:t>
      </w:r>
      <m:oMath>
        <m:r>
          <m:rPr>
            <m:sty m:val="bi"/>
          </m:rPr>
          <w:rPr>
            <w:rFonts w:ascii="Cambria Math" w:eastAsiaTheme="minorEastAsia" w:hAnsi="Cambria Math"/>
            <w:color w:val="000000" w:themeColor="text1"/>
            <w:sz w:val="22"/>
            <w:szCs w:val="22"/>
          </w:rPr>
          <m:t>τ</m:t>
        </m:r>
      </m:oMath>
      <w:r w:rsidR="00AB24CF" w:rsidRPr="006E200D">
        <w:rPr>
          <w:color w:val="000000" w:themeColor="text1"/>
          <w:sz w:val="22"/>
          <w:szCs w:val="22"/>
          <w:lang w:val="es-CO"/>
        </w:rPr>
        <w:t xml:space="preserve">, la </w:t>
      </w:r>
      <w:r w:rsidR="00AB24CF" w:rsidRPr="002421C9">
        <w:rPr>
          <w:color w:val="000000" w:themeColor="text1"/>
          <w:sz w:val="22"/>
          <w:szCs w:val="22"/>
          <w:lang w:val="es-CO"/>
        </w:rPr>
        <w:t xml:space="preserve">ganancia </w:t>
      </w:r>
      <w:r w:rsidR="003B2BB9" w:rsidRPr="002421C9">
        <w:rPr>
          <w:color w:val="000000" w:themeColor="text1"/>
          <w:sz w:val="22"/>
          <w:szCs w:val="22"/>
          <w:lang w:val="es-CO"/>
        </w:rPr>
        <w:t>de energía</w:t>
      </w:r>
      <w:r w:rsidR="003B2BB9" w:rsidRPr="006E200D">
        <w:rPr>
          <w:b/>
          <w:bCs/>
          <w:color w:val="000000" w:themeColor="text1"/>
          <w:sz w:val="22"/>
          <w:szCs w:val="22"/>
          <w:lang w:val="es-CO"/>
        </w:rPr>
        <w:t xml:space="preserve"> </w:t>
      </w:r>
      <w:r w:rsidR="00AB24CF" w:rsidRPr="006E200D">
        <w:rPr>
          <w:b/>
          <w:bCs/>
          <w:color w:val="000000" w:themeColor="text1"/>
          <w:sz w:val="22"/>
          <w:szCs w:val="22"/>
          <w:lang w:val="es-CO"/>
        </w:rPr>
        <w:t>K</w:t>
      </w:r>
      <w:r w:rsidR="00AB24CF" w:rsidRPr="006E200D">
        <w:rPr>
          <w:color w:val="000000" w:themeColor="text1"/>
          <w:sz w:val="22"/>
          <w:szCs w:val="22"/>
          <w:lang w:val="es-CO"/>
        </w:rPr>
        <w:t xml:space="preserve"> y la </w:t>
      </w:r>
      <w:r w:rsidR="00AB24CF" w:rsidRPr="002421C9">
        <w:rPr>
          <w:color w:val="000000" w:themeColor="text1"/>
          <w:sz w:val="22"/>
          <w:szCs w:val="22"/>
          <w:lang w:val="es-CO"/>
        </w:rPr>
        <w:t>temperatura</w:t>
      </w:r>
      <w:r w:rsidR="003B2BB9" w:rsidRPr="002421C9">
        <w:rPr>
          <w:color w:val="000000" w:themeColor="text1"/>
          <w:sz w:val="22"/>
          <w:szCs w:val="22"/>
          <w:lang w:val="es-CO"/>
        </w:rPr>
        <w:t xml:space="preserve"> de referencia</w:t>
      </w:r>
      <w:r w:rsidR="003B2BB9" w:rsidRPr="006E200D">
        <w:rPr>
          <w:color w:val="000000" w:themeColor="text1"/>
          <w:sz w:val="22"/>
          <w:szCs w:val="22"/>
          <w:lang w:val="es-CO"/>
        </w:rPr>
        <w:t xml:space="preserve">. </w:t>
      </w:r>
      <w:r w:rsidR="00AB24CF" w:rsidRPr="006E200D">
        <w:rPr>
          <w:color w:val="000000" w:themeColor="text1"/>
          <w:sz w:val="22"/>
          <w:szCs w:val="22"/>
          <w:lang w:val="es-CO"/>
        </w:rPr>
        <w:t xml:space="preserve">junto con los parámetros del </w:t>
      </w:r>
      <w:r w:rsidR="00AB24CF" w:rsidRPr="002421C9">
        <w:rPr>
          <w:color w:val="000000" w:themeColor="text1"/>
          <w:sz w:val="22"/>
          <w:szCs w:val="22"/>
          <w:lang w:val="es-CO"/>
        </w:rPr>
        <w:t>controlador</w:t>
      </w:r>
      <w:r w:rsidR="00AB24CF" w:rsidRPr="006E200D">
        <w:rPr>
          <w:b/>
          <w:bCs/>
          <w:color w:val="000000" w:themeColor="text1"/>
          <w:sz w:val="22"/>
          <w:szCs w:val="22"/>
          <w:lang w:val="es-CO"/>
        </w:rPr>
        <w:t xml:space="preserve"> PID</w:t>
      </w:r>
      <w:r w:rsidR="00AB24CF" w:rsidRPr="006E200D">
        <w:rPr>
          <w:color w:val="000000" w:themeColor="text1"/>
          <w:sz w:val="22"/>
          <w:szCs w:val="22"/>
          <w:lang w:val="es-CO"/>
        </w:rPr>
        <w:t>.</w:t>
      </w:r>
    </w:p>
    <w:p w14:paraId="23AAF059" w14:textId="77777777" w:rsidR="004409E1" w:rsidRPr="006E200D" w:rsidRDefault="004409E1" w:rsidP="0006557B">
      <w:pPr>
        <w:jc w:val="both"/>
        <w:rPr>
          <w:color w:val="000000" w:themeColor="text1"/>
          <w:sz w:val="22"/>
          <w:szCs w:val="22"/>
          <w:lang w:val="es-CO"/>
        </w:rPr>
      </w:pPr>
    </w:p>
    <w:p w14:paraId="17999223" w14:textId="1EB5F526" w:rsidR="004409E1" w:rsidRPr="006E200D" w:rsidRDefault="004409E1" w:rsidP="0006557B">
      <w:pPr>
        <w:jc w:val="both"/>
        <w:rPr>
          <w:color w:val="000000" w:themeColor="text1"/>
          <w:sz w:val="22"/>
          <w:szCs w:val="22"/>
          <w:lang w:val="es-CO"/>
        </w:rPr>
      </w:pPr>
      <w:r w:rsidRPr="006E200D">
        <w:rPr>
          <w:color w:val="000000" w:themeColor="text1"/>
          <w:sz w:val="22"/>
          <w:szCs w:val="22"/>
          <w:lang w:val="es-CO"/>
        </w:rPr>
        <w:t>Para lograr un esquema sencillo de implementar en tiempo de ejecución (run time), la ecuación diferencial del modelo dinámico de primer orden (6) fue</w:t>
      </w:r>
      <w:r w:rsidRPr="006E200D">
        <w:rPr>
          <w:b/>
          <w:bCs/>
          <w:color w:val="000000" w:themeColor="text1"/>
          <w:sz w:val="22"/>
          <w:szCs w:val="22"/>
          <w:lang w:val="es-CO"/>
        </w:rPr>
        <w:t xml:space="preserve"> </w:t>
      </w:r>
      <w:r w:rsidRPr="002421C9">
        <w:rPr>
          <w:color w:val="000000" w:themeColor="text1"/>
          <w:sz w:val="22"/>
          <w:szCs w:val="22"/>
          <w:lang w:val="es-CO"/>
        </w:rPr>
        <w:t>simplificada</w:t>
      </w:r>
      <w:r w:rsidRPr="006E200D">
        <w:rPr>
          <w:color w:val="000000" w:themeColor="text1"/>
          <w:sz w:val="22"/>
          <w:szCs w:val="22"/>
          <w:lang w:val="es-CO"/>
        </w:rPr>
        <w:t>, de modo que el cálculo de la evolución térmica puede resolverse de forma eficiente mediante métodos numéricos básicos durante la simulación. Esta aproximación mantiene la validez conceptual del fenómeno físico, pero reduce la complejidad matemática, favoreciendo la experimentación interactiva en la aplicación.</w:t>
      </w:r>
    </w:p>
    <w:p w14:paraId="31D58A62" w14:textId="77777777" w:rsidR="004409E1" w:rsidRPr="006E200D" w:rsidRDefault="004409E1" w:rsidP="0006557B">
      <w:pPr>
        <w:jc w:val="both"/>
        <w:rPr>
          <w:color w:val="000000" w:themeColor="text1"/>
          <w:sz w:val="22"/>
          <w:szCs w:val="22"/>
          <w:lang w:val="es-CO"/>
        </w:rPr>
      </w:pPr>
    </w:p>
    <w:p w14:paraId="467BD12E" w14:textId="458A7AF6" w:rsidR="004409E1" w:rsidRPr="006E200D" w:rsidRDefault="004409E1" w:rsidP="0006557B">
      <w:pPr>
        <w:jc w:val="both"/>
        <w:rPr>
          <w:color w:val="000000" w:themeColor="text1"/>
          <w:sz w:val="22"/>
          <w:szCs w:val="22"/>
          <w:lang w:val="es-CO"/>
        </w:rPr>
      </w:pPr>
      <w:r w:rsidRPr="006E200D">
        <w:rPr>
          <w:color w:val="000000" w:themeColor="text1"/>
          <w:sz w:val="22"/>
          <w:szCs w:val="22"/>
          <w:lang w:val="es-CO"/>
        </w:rPr>
        <w:t xml:space="preserve">De este modo, la herramienta ofrece un </w:t>
      </w:r>
      <w:r w:rsidRPr="002421C9">
        <w:rPr>
          <w:color w:val="000000" w:themeColor="text1"/>
          <w:sz w:val="22"/>
          <w:szCs w:val="22"/>
          <w:lang w:val="es-CO"/>
        </w:rPr>
        <w:t>entorno académico</w:t>
      </w:r>
      <w:r w:rsidRPr="006E200D">
        <w:rPr>
          <w:color w:val="000000" w:themeColor="text1"/>
          <w:sz w:val="22"/>
          <w:szCs w:val="22"/>
          <w:lang w:val="es-CO"/>
        </w:rPr>
        <w:t xml:space="preserve"> en el cual es posible:</w:t>
      </w:r>
    </w:p>
    <w:p w14:paraId="5080F084" w14:textId="65CCD027" w:rsidR="004409E1" w:rsidRPr="006E200D" w:rsidRDefault="004409E1" w:rsidP="0006557B">
      <w:pPr>
        <w:pStyle w:val="Prrafodelista"/>
        <w:numPr>
          <w:ilvl w:val="0"/>
          <w:numId w:val="23"/>
        </w:numPr>
        <w:ind w:left="0" w:firstLine="0"/>
        <w:jc w:val="both"/>
        <w:rPr>
          <w:color w:val="000000" w:themeColor="text1"/>
          <w:sz w:val="22"/>
          <w:szCs w:val="22"/>
          <w:lang w:val="es-CO"/>
        </w:rPr>
      </w:pPr>
      <w:r w:rsidRPr="006E200D">
        <w:rPr>
          <w:color w:val="000000" w:themeColor="text1"/>
          <w:sz w:val="22"/>
          <w:szCs w:val="22"/>
          <w:lang w:val="es-CO"/>
        </w:rPr>
        <w:t>Explorar el comportamiento del sistema bajo distintas condiciones operativas.</w:t>
      </w:r>
    </w:p>
    <w:p w14:paraId="0CA2C162" w14:textId="17BC7137" w:rsidR="004409E1" w:rsidRPr="006E200D" w:rsidRDefault="004409E1" w:rsidP="0006557B">
      <w:pPr>
        <w:pStyle w:val="Prrafodelista"/>
        <w:numPr>
          <w:ilvl w:val="0"/>
          <w:numId w:val="23"/>
        </w:numPr>
        <w:ind w:left="0" w:firstLine="0"/>
        <w:jc w:val="both"/>
        <w:rPr>
          <w:color w:val="000000" w:themeColor="text1"/>
          <w:sz w:val="22"/>
          <w:szCs w:val="22"/>
          <w:lang w:val="es-CO"/>
        </w:rPr>
      </w:pPr>
      <w:r w:rsidRPr="006E200D">
        <w:rPr>
          <w:color w:val="000000" w:themeColor="text1"/>
          <w:sz w:val="22"/>
          <w:szCs w:val="22"/>
          <w:lang w:val="es-CO"/>
        </w:rPr>
        <w:t>Comprender la interacción entre el modelo matemático y el controlador PID.</w:t>
      </w:r>
    </w:p>
    <w:p w14:paraId="21A4C05D" w14:textId="0AAE5E98" w:rsidR="004409E1" w:rsidRPr="006E200D" w:rsidRDefault="004409E1" w:rsidP="0006557B">
      <w:pPr>
        <w:pStyle w:val="Prrafodelista"/>
        <w:numPr>
          <w:ilvl w:val="0"/>
          <w:numId w:val="23"/>
        </w:numPr>
        <w:ind w:left="0" w:firstLine="0"/>
        <w:jc w:val="both"/>
        <w:rPr>
          <w:color w:val="000000" w:themeColor="text1"/>
          <w:sz w:val="22"/>
          <w:szCs w:val="22"/>
          <w:lang w:val="es-CO"/>
        </w:rPr>
      </w:pPr>
      <w:r w:rsidRPr="006E200D">
        <w:rPr>
          <w:color w:val="000000" w:themeColor="text1"/>
          <w:sz w:val="22"/>
          <w:szCs w:val="22"/>
          <w:lang w:val="es-CO"/>
        </w:rPr>
        <w:t xml:space="preserve">Visualizar el efecto de los parámetros </w:t>
      </w:r>
      <m:oMath>
        <m:sSub>
          <m:sSubPr>
            <m:ctrlPr>
              <w:rPr>
                <w:rFonts w:ascii="Cambria Math" w:hAnsi="Cambria Math"/>
                <w:i/>
                <w:color w:val="000000" w:themeColor="text1"/>
                <w:sz w:val="22"/>
                <w:szCs w:val="22"/>
              </w:rPr>
            </m:ctrlPr>
          </m:sSubPr>
          <m:e>
            <m:r>
              <w:rPr>
                <w:rFonts w:ascii="Cambria Math" w:hAnsi="Cambria Math"/>
                <w:color w:val="000000" w:themeColor="text1"/>
                <w:sz w:val="22"/>
                <w:szCs w:val="22"/>
              </w:rPr>
              <m:t>K</m:t>
            </m:r>
          </m:e>
          <m:sub>
            <m:r>
              <w:rPr>
                <w:rFonts w:ascii="Cambria Math" w:hAnsi="Cambria Math"/>
                <w:color w:val="000000" w:themeColor="text1"/>
                <w:sz w:val="22"/>
                <w:szCs w:val="22"/>
              </w:rPr>
              <m:t>p</m:t>
            </m:r>
          </m:sub>
        </m:sSub>
      </m:oMath>
      <w:r w:rsidRPr="006E200D">
        <w:rPr>
          <w:color w:val="000000" w:themeColor="text1"/>
          <w:sz w:val="22"/>
          <w:szCs w:val="22"/>
          <w:lang w:val="es-CO"/>
        </w:rPr>
        <w:t xml:space="preserve">, </w:t>
      </w:r>
      <m:oMath>
        <m:sSub>
          <m:sSubPr>
            <m:ctrlPr>
              <w:rPr>
                <w:rFonts w:ascii="Cambria Math" w:hAnsi="Cambria Math"/>
                <w:i/>
                <w:color w:val="000000" w:themeColor="text1"/>
                <w:sz w:val="22"/>
                <w:szCs w:val="22"/>
              </w:rPr>
            </m:ctrlPr>
          </m:sSubPr>
          <m:e>
            <m:r>
              <w:rPr>
                <w:rFonts w:ascii="Cambria Math" w:hAnsi="Cambria Math"/>
                <w:color w:val="000000" w:themeColor="text1"/>
                <w:sz w:val="22"/>
                <w:szCs w:val="22"/>
              </w:rPr>
              <m:t>K</m:t>
            </m:r>
          </m:e>
          <m:sub>
            <m:r>
              <w:rPr>
                <w:rFonts w:ascii="Cambria Math" w:hAnsi="Cambria Math"/>
                <w:color w:val="000000" w:themeColor="text1"/>
                <w:sz w:val="22"/>
                <w:szCs w:val="22"/>
                <w:lang w:val="es-CO"/>
              </w:rPr>
              <m:t>i</m:t>
            </m:r>
          </m:sub>
        </m:sSub>
      </m:oMath>
      <w:r w:rsidRPr="006E200D">
        <w:rPr>
          <w:color w:val="000000" w:themeColor="text1"/>
          <w:sz w:val="22"/>
          <w:szCs w:val="22"/>
          <w:lang w:val="es-CO"/>
        </w:rPr>
        <w:t xml:space="preserve">, </w:t>
      </w:r>
      <m:oMath>
        <m:sSub>
          <m:sSubPr>
            <m:ctrlPr>
              <w:rPr>
                <w:rFonts w:ascii="Cambria Math" w:hAnsi="Cambria Math"/>
                <w:i/>
                <w:color w:val="000000" w:themeColor="text1"/>
                <w:sz w:val="22"/>
                <w:szCs w:val="22"/>
              </w:rPr>
            </m:ctrlPr>
          </m:sSubPr>
          <m:e>
            <m:r>
              <w:rPr>
                <w:rFonts w:ascii="Cambria Math" w:hAnsi="Cambria Math"/>
                <w:color w:val="000000" w:themeColor="text1"/>
                <w:sz w:val="22"/>
                <w:szCs w:val="22"/>
              </w:rPr>
              <m:t>K</m:t>
            </m:r>
          </m:e>
          <m:sub>
            <m:r>
              <w:rPr>
                <w:rFonts w:ascii="Cambria Math" w:hAnsi="Cambria Math"/>
                <w:color w:val="000000" w:themeColor="text1"/>
                <w:sz w:val="22"/>
                <w:szCs w:val="22"/>
                <w:lang w:val="es-CO"/>
              </w:rPr>
              <m:t>d</m:t>
            </m:r>
          </m:sub>
        </m:sSub>
      </m:oMath>
      <w:r w:rsidRPr="006E200D">
        <w:rPr>
          <w:color w:val="000000" w:themeColor="text1"/>
          <w:sz w:val="22"/>
          <w:szCs w:val="22"/>
          <w:lang w:val="es-CO"/>
        </w:rPr>
        <w:t xml:space="preserve"> sobre la estabilidad, el sobre impulso y el tiempo de establecimiento.</w:t>
      </w:r>
    </w:p>
    <w:p w14:paraId="7BE79929" w14:textId="77777777" w:rsidR="004409E1" w:rsidRPr="006E200D" w:rsidRDefault="004409E1" w:rsidP="0006557B">
      <w:pPr>
        <w:jc w:val="both"/>
        <w:rPr>
          <w:color w:val="000000" w:themeColor="text1"/>
          <w:sz w:val="22"/>
          <w:szCs w:val="22"/>
          <w:lang w:val="es-CO"/>
        </w:rPr>
      </w:pPr>
    </w:p>
    <w:p w14:paraId="573E8CFF" w14:textId="6E3CEE54" w:rsidR="006D2941" w:rsidRPr="006E200D" w:rsidRDefault="00AB24CF" w:rsidP="005C7499">
      <w:pPr>
        <w:jc w:val="both"/>
        <w:rPr>
          <w:color w:val="000000" w:themeColor="text1"/>
          <w:sz w:val="22"/>
          <w:szCs w:val="22"/>
          <w:lang w:val="es-CO"/>
        </w:rPr>
      </w:pPr>
      <w:r w:rsidRPr="006E200D">
        <w:rPr>
          <w:color w:val="000000" w:themeColor="text1"/>
          <w:sz w:val="22"/>
          <w:szCs w:val="22"/>
          <w:lang w:val="es-CO"/>
        </w:rPr>
        <w:t xml:space="preserve">La finalidad de este enfoque es demostrar el uso de los métodos numéricos en la </w:t>
      </w:r>
      <w:r w:rsidRPr="002421C9">
        <w:rPr>
          <w:color w:val="000000" w:themeColor="text1"/>
          <w:sz w:val="22"/>
          <w:szCs w:val="22"/>
          <w:lang w:val="es-CO"/>
        </w:rPr>
        <w:t>simulación</w:t>
      </w:r>
      <w:r w:rsidRPr="006E200D">
        <w:rPr>
          <w:b/>
          <w:bCs/>
          <w:color w:val="000000" w:themeColor="text1"/>
          <w:sz w:val="22"/>
          <w:szCs w:val="22"/>
          <w:lang w:val="es-CO"/>
        </w:rPr>
        <w:t xml:space="preserve"> </w:t>
      </w:r>
      <w:r w:rsidRPr="002421C9">
        <w:rPr>
          <w:color w:val="000000" w:themeColor="text1"/>
          <w:sz w:val="22"/>
          <w:szCs w:val="22"/>
          <w:lang w:val="es-CO"/>
        </w:rPr>
        <w:t>de</w:t>
      </w:r>
      <w:r w:rsidRPr="006E200D">
        <w:rPr>
          <w:b/>
          <w:bCs/>
          <w:color w:val="000000" w:themeColor="text1"/>
          <w:sz w:val="22"/>
          <w:szCs w:val="22"/>
          <w:lang w:val="es-CO"/>
        </w:rPr>
        <w:t xml:space="preserve"> </w:t>
      </w:r>
      <w:r w:rsidRPr="00586D57">
        <w:rPr>
          <w:color w:val="000000" w:themeColor="text1"/>
          <w:sz w:val="22"/>
          <w:szCs w:val="22"/>
          <w:lang w:val="es-CO"/>
        </w:rPr>
        <w:t>sistemas dinámicos</w:t>
      </w:r>
      <w:r w:rsidR="004D25B7" w:rsidRPr="006E200D">
        <w:rPr>
          <w:color w:val="000000" w:themeColor="text1"/>
          <w:sz w:val="22"/>
          <w:szCs w:val="22"/>
          <w:lang w:val="es-CO"/>
        </w:rPr>
        <w:t xml:space="preserve">, resaltando </w:t>
      </w:r>
      <w:r w:rsidRPr="006E200D">
        <w:rPr>
          <w:color w:val="000000" w:themeColor="text1"/>
          <w:sz w:val="22"/>
          <w:szCs w:val="22"/>
          <w:lang w:val="es-CO"/>
        </w:rPr>
        <w:t xml:space="preserve"> como estas herramientas permiten analizar</w:t>
      </w:r>
      <w:r w:rsidR="002921CA" w:rsidRPr="006E200D">
        <w:rPr>
          <w:color w:val="000000" w:themeColor="text1"/>
          <w:sz w:val="22"/>
          <w:szCs w:val="22"/>
          <w:lang w:val="es-CO"/>
        </w:rPr>
        <w:t xml:space="preserve">, en un </w:t>
      </w:r>
      <w:r w:rsidR="002921CA" w:rsidRPr="002421C9">
        <w:rPr>
          <w:color w:val="000000" w:themeColor="text1"/>
          <w:sz w:val="22"/>
          <w:szCs w:val="22"/>
          <w:lang w:val="es-CO"/>
        </w:rPr>
        <w:t>ambiente seguro y configurable</w:t>
      </w:r>
      <w:r w:rsidR="002921CA" w:rsidRPr="006E200D">
        <w:rPr>
          <w:color w:val="000000" w:themeColor="text1"/>
          <w:sz w:val="22"/>
          <w:szCs w:val="22"/>
          <w:lang w:val="es-CO"/>
        </w:rPr>
        <w:t xml:space="preserve">, el funcionamiento de procesos de control térmico antes de su implementación </w:t>
      </w:r>
      <w:r w:rsidR="004D25B7" w:rsidRPr="006E200D">
        <w:rPr>
          <w:color w:val="000000" w:themeColor="text1"/>
          <w:sz w:val="22"/>
          <w:szCs w:val="22"/>
          <w:lang w:val="es-CO"/>
        </w:rPr>
        <w:t>práctica</w:t>
      </w:r>
      <w:r w:rsidR="002921CA" w:rsidRPr="006E200D">
        <w:rPr>
          <w:color w:val="000000" w:themeColor="text1"/>
          <w:sz w:val="22"/>
          <w:szCs w:val="22"/>
          <w:lang w:val="es-CO"/>
        </w:rPr>
        <w:t>.</w:t>
      </w:r>
    </w:p>
    <w:p w14:paraId="3BD20119" w14:textId="6C92CF35" w:rsidR="006D2941" w:rsidRPr="006E200D" w:rsidRDefault="006D2941" w:rsidP="0006557B">
      <w:pPr>
        <w:pStyle w:val="Ttulo1"/>
        <w:ind w:left="0"/>
        <w:jc w:val="both"/>
        <w:rPr>
          <w:b/>
          <w:bCs/>
          <w:color w:val="000000" w:themeColor="text1"/>
          <w:sz w:val="22"/>
          <w:szCs w:val="22"/>
        </w:rPr>
      </w:pPr>
      <w:r w:rsidRPr="006E200D">
        <w:rPr>
          <w:b/>
          <w:bCs/>
          <w:color w:val="000000" w:themeColor="text1"/>
          <w:sz w:val="22"/>
          <w:szCs w:val="22"/>
        </w:rPr>
        <w:t>resultados y análisis</w:t>
      </w:r>
    </w:p>
    <w:p w14:paraId="6B95D15A" w14:textId="396A24ED" w:rsidR="005215E2" w:rsidRDefault="005215E2" w:rsidP="0006557B">
      <w:pPr>
        <w:pStyle w:val="Ttulo2"/>
        <w:ind w:left="0"/>
        <w:jc w:val="both"/>
        <w:rPr>
          <w:b/>
          <w:bCs/>
          <w:color w:val="000000" w:themeColor="text1"/>
          <w:sz w:val="22"/>
          <w:szCs w:val="22"/>
        </w:rPr>
      </w:pPr>
      <w:r w:rsidRPr="006E200D">
        <w:rPr>
          <w:b/>
          <w:bCs/>
          <w:color w:val="000000" w:themeColor="text1"/>
          <w:sz w:val="22"/>
          <w:szCs w:val="22"/>
        </w:rPr>
        <w:t>Configuración de la Simulación</w:t>
      </w:r>
    </w:p>
    <w:p w14:paraId="38A42D3B" w14:textId="77777777" w:rsidR="005C7499" w:rsidRPr="005C7499" w:rsidRDefault="005C7499" w:rsidP="005C7499"/>
    <w:tbl>
      <w:tblPr>
        <w:tblStyle w:val="Tablaconcuadrcula"/>
        <w:tblW w:w="0" w:type="auto"/>
        <w:tblLook w:val="04A0" w:firstRow="1" w:lastRow="0" w:firstColumn="1" w:lastColumn="0" w:noHBand="0" w:noVBand="1"/>
      </w:tblPr>
      <w:tblGrid>
        <w:gridCol w:w="2515"/>
        <w:gridCol w:w="1308"/>
      </w:tblGrid>
      <w:tr w:rsidR="006E200D" w:rsidRPr="006E200D" w14:paraId="0C3D3DAA" w14:textId="77777777" w:rsidTr="00801782">
        <w:tc>
          <w:tcPr>
            <w:tcW w:w="2515" w:type="dxa"/>
          </w:tcPr>
          <w:p w14:paraId="145E223D" w14:textId="780975DF" w:rsidR="00CB6EC0" w:rsidRPr="006E200D" w:rsidRDefault="00CB6EC0" w:rsidP="0006557B">
            <w:pPr>
              <w:jc w:val="both"/>
              <w:rPr>
                <w:color w:val="000000" w:themeColor="text1"/>
                <w:sz w:val="22"/>
                <w:szCs w:val="22"/>
              </w:rPr>
            </w:pPr>
            <w:r w:rsidRPr="006E200D">
              <w:rPr>
                <w:color w:val="000000" w:themeColor="text1"/>
                <w:sz w:val="22"/>
                <w:szCs w:val="22"/>
              </w:rPr>
              <w:t>Parametros</w:t>
            </w:r>
          </w:p>
        </w:tc>
        <w:tc>
          <w:tcPr>
            <w:tcW w:w="1308" w:type="dxa"/>
          </w:tcPr>
          <w:p w14:paraId="7A5439E0" w14:textId="65204609" w:rsidR="00CB6EC0" w:rsidRPr="006E200D" w:rsidRDefault="00CB6EC0" w:rsidP="0006557B">
            <w:pPr>
              <w:jc w:val="both"/>
              <w:rPr>
                <w:color w:val="000000" w:themeColor="text1"/>
                <w:sz w:val="22"/>
                <w:szCs w:val="22"/>
              </w:rPr>
            </w:pPr>
            <w:r w:rsidRPr="006E200D">
              <w:rPr>
                <w:color w:val="000000" w:themeColor="text1"/>
                <w:sz w:val="22"/>
                <w:szCs w:val="22"/>
              </w:rPr>
              <w:t>Valores</w:t>
            </w:r>
          </w:p>
        </w:tc>
      </w:tr>
      <w:tr w:rsidR="006E200D" w:rsidRPr="006E200D" w14:paraId="0605F45E" w14:textId="77777777" w:rsidTr="00801782">
        <w:tc>
          <w:tcPr>
            <w:tcW w:w="2515" w:type="dxa"/>
          </w:tcPr>
          <w:p w14:paraId="24735CD4" w14:textId="45E94D3B" w:rsidR="00CB6EC0" w:rsidRPr="006E200D" w:rsidRDefault="00CB6EC0" w:rsidP="0006557B">
            <w:pPr>
              <w:jc w:val="both"/>
              <w:rPr>
                <w:color w:val="000000" w:themeColor="text1"/>
                <w:sz w:val="22"/>
                <w:szCs w:val="22"/>
              </w:rPr>
            </w:pPr>
            <w:r w:rsidRPr="006E200D">
              <w:rPr>
                <w:color w:val="000000" w:themeColor="text1"/>
                <w:sz w:val="22"/>
                <w:szCs w:val="22"/>
              </w:rPr>
              <w:t>Ganancia térmica</w:t>
            </w:r>
          </w:p>
        </w:tc>
        <w:tc>
          <w:tcPr>
            <w:tcW w:w="1308" w:type="dxa"/>
          </w:tcPr>
          <w:p w14:paraId="78BD0216" w14:textId="707ADD09" w:rsidR="00CB6EC0" w:rsidRPr="006E200D" w:rsidRDefault="00CB6EC0" w:rsidP="0006557B">
            <w:pPr>
              <w:jc w:val="both"/>
              <w:rPr>
                <w:color w:val="000000" w:themeColor="text1"/>
                <w:sz w:val="22"/>
                <w:szCs w:val="22"/>
              </w:rPr>
            </w:pPr>
            <w:r w:rsidRPr="006E200D">
              <w:rPr>
                <w:color w:val="000000" w:themeColor="text1"/>
                <w:sz w:val="22"/>
                <w:szCs w:val="22"/>
              </w:rPr>
              <w:t>100</w:t>
            </w:r>
          </w:p>
        </w:tc>
      </w:tr>
      <w:tr w:rsidR="006E200D" w:rsidRPr="006E200D" w14:paraId="79AC4435" w14:textId="77777777" w:rsidTr="00801782">
        <w:tc>
          <w:tcPr>
            <w:tcW w:w="2515" w:type="dxa"/>
          </w:tcPr>
          <w:p w14:paraId="2D7C5CB1" w14:textId="428DEE55" w:rsidR="00CB6EC0" w:rsidRPr="006E200D" w:rsidRDefault="00CB6EC0" w:rsidP="0006557B">
            <w:pPr>
              <w:jc w:val="both"/>
              <w:rPr>
                <w:color w:val="000000" w:themeColor="text1"/>
                <w:sz w:val="22"/>
                <w:szCs w:val="22"/>
                <w:lang w:val="es-CO"/>
              </w:rPr>
            </w:pPr>
            <w:r w:rsidRPr="006E200D">
              <w:rPr>
                <w:color w:val="000000" w:themeColor="text1"/>
                <w:sz w:val="22"/>
                <w:szCs w:val="22"/>
                <w:lang w:val="es-CO"/>
              </w:rPr>
              <w:t>Tau (constante de tiempo del horno)</w:t>
            </w:r>
          </w:p>
        </w:tc>
        <w:tc>
          <w:tcPr>
            <w:tcW w:w="1308" w:type="dxa"/>
          </w:tcPr>
          <w:p w14:paraId="16FCC207" w14:textId="6607E8CB" w:rsidR="00CB6EC0" w:rsidRPr="006E200D" w:rsidRDefault="00CB6EC0" w:rsidP="0006557B">
            <w:pPr>
              <w:jc w:val="both"/>
              <w:rPr>
                <w:color w:val="000000" w:themeColor="text1"/>
                <w:sz w:val="22"/>
                <w:szCs w:val="22"/>
                <w:lang w:val="es-CO"/>
              </w:rPr>
            </w:pPr>
            <w:r w:rsidRPr="006E200D">
              <w:rPr>
                <w:color w:val="000000" w:themeColor="text1"/>
                <w:sz w:val="22"/>
                <w:szCs w:val="22"/>
                <w:lang w:val="es-CO"/>
              </w:rPr>
              <w:t>3000</w:t>
            </w:r>
          </w:p>
        </w:tc>
      </w:tr>
      <w:tr w:rsidR="006E200D" w:rsidRPr="006E200D" w14:paraId="128DA105" w14:textId="77777777" w:rsidTr="00801782">
        <w:tc>
          <w:tcPr>
            <w:tcW w:w="2515" w:type="dxa"/>
          </w:tcPr>
          <w:p w14:paraId="60C191E6" w14:textId="3DD0BE1C" w:rsidR="00CB6EC0" w:rsidRPr="006E200D" w:rsidRDefault="00CB6EC0" w:rsidP="0006557B">
            <w:pPr>
              <w:jc w:val="both"/>
              <w:rPr>
                <w:color w:val="000000" w:themeColor="text1"/>
                <w:sz w:val="22"/>
                <w:szCs w:val="22"/>
                <w:lang w:val="es-CO"/>
              </w:rPr>
            </w:pPr>
            <w:r w:rsidRPr="006E200D">
              <w:rPr>
                <w:color w:val="000000" w:themeColor="text1"/>
                <w:sz w:val="22"/>
                <w:szCs w:val="22"/>
                <w:lang w:val="es-CO"/>
              </w:rPr>
              <w:t>Restricción de la acción integral.</w:t>
            </w:r>
          </w:p>
        </w:tc>
        <w:tc>
          <w:tcPr>
            <w:tcW w:w="1308" w:type="dxa"/>
          </w:tcPr>
          <w:p w14:paraId="7D070D14" w14:textId="030A86AD" w:rsidR="00CB6EC0" w:rsidRPr="006E200D" w:rsidRDefault="008215BE" w:rsidP="0006557B">
            <w:pPr>
              <w:jc w:val="both"/>
              <w:rPr>
                <w:color w:val="000000" w:themeColor="text1"/>
                <w:sz w:val="22"/>
                <w:szCs w:val="22"/>
                <w:lang w:val="es-CO"/>
              </w:rPr>
            </w:pPr>
            <w:r w:rsidRPr="006E200D">
              <w:rPr>
                <w:color w:val="000000" w:themeColor="text1"/>
                <w:sz w:val="22"/>
                <w:szCs w:val="22"/>
                <w:lang w:val="es-CO"/>
              </w:rPr>
              <w:t>0.85</w:t>
            </w:r>
          </w:p>
        </w:tc>
      </w:tr>
      <w:tr w:rsidR="006E200D" w:rsidRPr="006E200D" w14:paraId="6A365A42" w14:textId="77777777" w:rsidTr="00801782">
        <w:tc>
          <w:tcPr>
            <w:tcW w:w="2515" w:type="dxa"/>
          </w:tcPr>
          <w:p w14:paraId="5E66EDE5" w14:textId="4C4BC214" w:rsidR="00CB6EC0" w:rsidRPr="006E200D" w:rsidRDefault="00CB6EC0" w:rsidP="0006557B">
            <w:pPr>
              <w:jc w:val="both"/>
              <w:rPr>
                <w:color w:val="000000" w:themeColor="text1"/>
                <w:sz w:val="22"/>
                <w:szCs w:val="22"/>
                <w:lang w:val="es-CO"/>
              </w:rPr>
            </w:pPr>
            <w:r w:rsidRPr="006E200D">
              <w:rPr>
                <w:color w:val="000000" w:themeColor="text1"/>
                <w:sz w:val="22"/>
                <w:szCs w:val="22"/>
                <w:lang w:val="es-CO"/>
              </w:rPr>
              <w:t>T_amb (°C)</w:t>
            </w:r>
          </w:p>
        </w:tc>
        <w:tc>
          <w:tcPr>
            <w:tcW w:w="1308" w:type="dxa"/>
          </w:tcPr>
          <w:p w14:paraId="2DC1430F" w14:textId="0EC52E90" w:rsidR="00CB6EC0" w:rsidRPr="006E200D" w:rsidRDefault="00CB6EC0" w:rsidP="0006557B">
            <w:pPr>
              <w:jc w:val="both"/>
              <w:rPr>
                <w:color w:val="000000" w:themeColor="text1"/>
                <w:sz w:val="22"/>
                <w:szCs w:val="22"/>
                <w:lang w:val="es-CO"/>
              </w:rPr>
            </w:pPr>
            <w:r w:rsidRPr="006E200D">
              <w:rPr>
                <w:color w:val="000000" w:themeColor="text1"/>
                <w:sz w:val="22"/>
                <w:szCs w:val="22"/>
                <w:lang w:val="es-CO"/>
              </w:rPr>
              <w:t>30.0</w:t>
            </w:r>
          </w:p>
        </w:tc>
      </w:tr>
      <w:tr w:rsidR="006E200D" w:rsidRPr="006E200D" w14:paraId="2C51216F" w14:textId="77777777" w:rsidTr="00801782">
        <w:tc>
          <w:tcPr>
            <w:tcW w:w="2515" w:type="dxa"/>
          </w:tcPr>
          <w:p w14:paraId="42317E94" w14:textId="60659912" w:rsidR="00CB6EC0" w:rsidRPr="006E200D" w:rsidRDefault="00CB6EC0" w:rsidP="0006557B">
            <w:pPr>
              <w:jc w:val="both"/>
              <w:rPr>
                <w:color w:val="000000" w:themeColor="text1"/>
                <w:sz w:val="22"/>
                <w:szCs w:val="22"/>
                <w:lang w:val="es-CO"/>
              </w:rPr>
            </w:pPr>
            <w:r w:rsidRPr="006E200D">
              <w:rPr>
                <w:color w:val="000000" w:themeColor="text1"/>
                <w:sz w:val="22"/>
                <w:szCs w:val="22"/>
                <w:lang w:val="es-CO"/>
              </w:rPr>
              <w:t xml:space="preserve"> dt (s)  </w:t>
            </w:r>
          </w:p>
        </w:tc>
        <w:tc>
          <w:tcPr>
            <w:tcW w:w="1308" w:type="dxa"/>
          </w:tcPr>
          <w:p w14:paraId="7FD1BD1E" w14:textId="21CB2766" w:rsidR="00CB6EC0" w:rsidRPr="006E200D" w:rsidRDefault="00CB6EC0" w:rsidP="0006557B">
            <w:pPr>
              <w:jc w:val="both"/>
              <w:rPr>
                <w:color w:val="000000" w:themeColor="text1"/>
                <w:sz w:val="22"/>
                <w:szCs w:val="22"/>
                <w:lang w:val="es-CO"/>
              </w:rPr>
            </w:pPr>
            <w:r w:rsidRPr="006E200D">
              <w:rPr>
                <w:color w:val="000000" w:themeColor="text1"/>
                <w:sz w:val="22"/>
                <w:szCs w:val="22"/>
                <w:lang w:val="es-CO"/>
              </w:rPr>
              <w:t>0.1</w:t>
            </w:r>
          </w:p>
        </w:tc>
      </w:tr>
      <w:tr w:rsidR="006E200D" w:rsidRPr="006E200D" w14:paraId="49CA4400" w14:textId="77777777" w:rsidTr="00801782">
        <w:tc>
          <w:tcPr>
            <w:tcW w:w="2515" w:type="dxa"/>
          </w:tcPr>
          <w:p w14:paraId="7389BAA8" w14:textId="52EFD373" w:rsidR="00CB6EC0" w:rsidRPr="006E200D" w:rsidRDefault="00CB6EC0" w:rsidP="0006557B">
            <w:pPr>
              <w:jc w:val="both"/>
              <w:rPr>
                <w:color w:val="000000" w:themeColor="text1"/>
                <w:sz w:val="22"/>
                <w:szCs w:val="22"/>
                <w:lang w:val="es-CO"/>
              </w:rPr>
            </w:pPr>
            <w:r w:rsidRPr="006E200D">
              <w:rPr>
                <w:color w:val="000000" w:themeColor="text1"/>
                <w:sz w:val="22"/>
                <w:szCs w:val="22"/>
                <w:lang w:val="es-CO"/>
              </w:rPr>
              <w:t>Kp</w:t>
            </w:r>
          </w:p>
        </w:tc>
        <w:tc>
          <w:tcPr>
            <w:tcW w:w="1308" w:type="dxa"/>
          </w:tcPr>
          <w:p w14:paraId="05CAA28A" w14:textId="15435F25" w:rsidR="00CB6EC0" w:rsidRPr="006E200D" w:rsidRDefault="00CB6EC0" w:rsidP="0006557B">
            <w:pPr>
              <w:jc w:val="both"/>
              <w:rPr>
                <w:color w:val="000000" w:themeColor="text1"/>
                <w:sz w:val="22"/>
                <w:szCs w:val="22"/>
                <w:lang w:val="es-CO"/>
              </w:rPr>
            </w:pPr>
            <w:r w:rsidRPr="006E200D">
              <w:rPr>
                <w:color w:val="000000" w:themeColor="text1"/>
                <w:sz w:val="22"/>
                <w:szCs w:val="22"/>
                <w:lang w:val="es-CO"/>
              </w:rPr>
              <w:t>35.0</w:t>
            </w:r>
          </w:p>
        </w:tc>
      </w:tr>
      <w:tr w:rsidR="006E200D" w:rsidRPr="006E200D" w14:paraId="6C6763D6" w14:textId="77777777" w:rsidTr="00801782">
        <w:tc>
          <w:tcPr>
            <w:tcW w:w="2515" w:type="dxa"/>
          </w:tcPr>
          <w:p w14:paraId="28A95C6F" w14:textId="08579326" w:rsidR="00CB6EC0" w:rsidRPr="006E200D" w:rsidRDefault="00CB6EC0" w:rsidP="0006557B">
            <w:pPr>
              <w:jc w:val="both"/>
              <w:rPr>
                <w:color w:val="000000" w:themeColor="text1"/>
                <w:sz w:val="22"/>
                <w:szCs w:val="22"/>
                <w:lang w:val="es-CO"/>
              </w:rPr>
            </w:pPr>
            <w:r w:rsidRPr="006E200D">
              <w:rPr>
                <w:color w:val="000000" w:themeColor="text1"/>
                <w:sz w:val="22"/>
                <w:szCs w:val="22"/>
                <w:lang w:val="es-CO"/>
              </w:rPr>
              <w:t>Ki</w:t>
            </w:r>
          </w:p>
        </w:tc>
        <w:tc>
          <w:tcPr>
            <w:tcW w:w="1308" w:type="dxa"/>
          </w:tcPr>
          <w:p w14:paraId="044BD642" w14:textId="4270F408" w:rsidR="00CB6EC0" w:rsidRPr="006E200D" w:rsidRDefault="00CB6EC0" w:rsidP="0006557B">
            <w:pPr>
              <w:jc w:val="both"/>
              <w:rPr>
                <w:color w:val="000000" w:themeColor="text1"/>
                <w:sz w:val="22"/>
                <w:szCs w:val="22"/>
                <w:lang w:val="es-CO"/>
              </w:rPr>
            </w:pPr>
            <w:r w:rsidRPr="006E200D">
              <w:rPr>
                <w:color w:val="000000" w:themeColor="text1"/>
                <w:sz w:val="22"/>
                <w:szCs w:val="22"/>
                <w:lang w:val="es-CO"/>
              </w:rPr>
              <w:t>10.0</w:t>
            </w:r>
          </w:p>
        </w:tc>
      </w:tr>
      <w:tr w:rsidR="006E200D" w:rsidRPr="006E200D" w14:paraId="77EFCF93" w14:textId="77777777" w:rsidTr="00801782">
        <w:tc>
          <w:tcPr>
            <w:tcW w:w="2515" w:type="dxa"/>
          </w:tcPr>
          <w:p w14:paraId="06D26D8B" w14:textId="0DB75034" w:rsidR="00CB6EC0" w:rsidRPr="006E200D" w:rsidRDefault="00CB6EC0" w:rsidP="0006557B">
            <w:pPr>
              <w:jc w:val="both"/>
              <w:rPr>
                <w:color w:val="000000" w:themeColor="text1"/>
                <w:sz w:val="22"/>
                <w:szCs w:val="22"/>
                <w:lang w:val="es-CO"/>
              </w:rPr>
            </w:pPr>
            <w:r w:rsidRPr="006E200D">
              <w:rPr>
                <w:color w:val="000000" w:themeColor="text1"/>
                <w:sz w:val="22"/>
                <w:szCs w:val="22"/>
                <w:lang w:val="es-CO"/>
              </w:rPr>
              <w:t>Kd</w:t>
            </w:r>
          </w:p>
        </w:tc>
        <w:tc>
          <w:tcPr>
            <w:tcW w:w="1308" w:type="dxa"/>
          </w:tcPr>
          <w:p w14:paraId="51C1192E" w14:textId="04EE4DB4" w:rsidR="00CB6EC0" w:rsidRPr="006E200D" w:rsidRDefault="00CB6EC0" w:rsidP="0006557B">
            <w:pPr>
              <w:jc w:val="both"/>
              <w:rPr>
                <w:color w:val="000000" w:themeColor="text1"/>
                <w:sz w:val="22"/>
                <w:szCs w:val="22"/>
                <w:lang w:val="es-CO"/>
              </w:rPr>
            </w:pPr>
            <w:r w:rsidRPr="006E200D">
              <w:rPr>
                <w:color w:val="000000" w:themeColor="text1"/>
                <w:sz w:val="22"/>
                <w:szCs w:val="22"/>
                <w:lang w:val="es-CO"/>
              </w:rPr>
              <w:t>2.0</w:t>
            </w:r>
          </w:p>
        </w:tc>
      </w:tr>
    </w:tbl>
    <w:p w14:paraId="7427D0A0" w14:textId="09B3279C" w:rsidR="005215E2" w:rsidRPr="006E200D" w:rsidRDefault="00CB6EC0" w:rsidP="0006557B">
      <w:pPr>
        <w:jc w:val="both"/>
        <w:rPr>
          <w:color w:val="000000" w:themeColor="text1"/>
          <w:sz w:val="22"/>
          <w:szCs w:val="22"/>
          <w:lang w:val="es-CO"/>
        </w:rPr>
      </w:pPr>
      <w:r w:rsidRPr="006E200D">
        <w:rPr>
          <w:color w:val="000000" w:themeColor="text1"/>
          <w:sz w:val="22"/>
          <w:szCs w:val="22"/>
          <w:lang w:val="es-CO"/>
        </w:rPr>
        <w:t>Tabla 1 : Parametros del horno y del controlador PID</w:t>
      </w:r>
    </w:p>
    <w:p w14:paraId="65267688" w14:textId="40B051EC" w:rsidR="00801782" w:rsidRPr="006E200D" w:rsidRDefault="00801782" w:rsidP="0006557B">
      <w:pPr>
        <w:jc w:val="both"/>
        <w:rPr>
          <w:color w:val="000000" w:themeColor="text1"/>
          <w:sz w:val="22"/>
          <w:szCs w:val="22"/>
          <w:lang w:val="es-CO"/>
        </w:rPr>
      </w:pPr>
    </w:p>
    <w:p w14:paraId="1A702BE6" w14:textId="6A625D7C" w:rsidR="00801782" w:rsidRPr="006E200D" w:rsidRDefault="00801782" w:rsidP="0006557B">
      <w:pPr>
        <w:pStyle w:val="Ttulo2"/>
        <w:ind w:left="0"/>
        <w:jc w:val="both"/>
        <w:rPr>
          <w:b/>
          <w:bCs/>
          <w:color w:val="000000" w:themeColor="text1"/>
          <w:sz w:val="22"/>
          <w:szCs w:val="22"/>
          <w:lang w:val="es-CO"/>
        </w:rPr>
      </w:pPr>
      <w:r w:rsidRPr="006E200D">
        <w:rPr>
          <w:b/>
          <w:bCs/>
          <w:color w:val="000000" w:themeColor="text1"/>
          <w:sz w:val="22"/>
          <w:szCs w:val="22"/>
          <w:lang w:val="es-CO"/>
        </w:rPr>
        <w:t>Respuesta del sistema con control PID</w:t>
      </w:r>
      <w:r w:rsidR="00361DB4" w:rsidRPr="006E200D">
        <w:rPr>
          <w:b/>
          <w:bCs/>
          <w:color w:val="000000" w:themeColor="text1"/>
          <w:sz w:val="22"/>
          <w:szCs w:val="22"/>
          <w:lang w:val="es-CO"/>
        </w:rPr>
        <w:t xml:space="preserve"> sin error inducido</w:t>
      </w:r>
    </w:p>
    <w:p w14:paraId="2CDD4094" w14:textId="1344B3A4" w:rsidR="00801782" w:rsidRPr="006E200D" w:rsidRDefault="00F62DFA" w:rsidP="0006557B">
      <w:pPr>
        <w:jc w:val="both"/>
        <w:rPr>
          <w:color w:val="000000" w:themeColor="text1"/>
          <w:sz w:val="22"/>
          <w:szCs w:val="22"/>
          <w:lang w:val="es-CO"/>
        </w:rPr>
      </w:pPr>
      <w:r w:rsidRPr="006E200D">
        <w:rPr>
          <w:noProof/>
          <w:color w:val="000000" w:themeColor="text1"/>
          <w:sz w:val="22"/>
          <w:szCs w:val="22"/>
          <w:lang w:val="es-CO"/>
        </w:rPr>
        <w:drawing>
          <wp:inline distT="0" distB="0" distL="0" distR="0" wp14:anchorId="2705A774" wp14:editId="1B1359BE">
            <wp:extent cx="3200400" cy="1521460"/>
            <wp:effectExtent l="0" t="0" r="0" b="2540"/>
            <wp:docPr id="2147436508"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436508" name="Imagen 1" descr="Gráfico, Gráfico de líneas&#10;&#10;El contenido generado por IA puede ser incorrecto."/>
                    <pic:cNvPicPr/>
                  </pic:nvPicPr>
                  <pic:blipFill>
                    <a:blip r:embed="rId10"/>
                    <a:stretch>
                      <a:fillRect/>
                    </a:stretch>
                  </pic:blipFill>
                  <pic:spPr>
                    <a:xfrm>
                      <a:off x="0" y="0"/>
                      <a:ext cx="3200400" cy="1521460"/>
                    </a:xfrm>
                    <a:prstGeom prst="rect">
                      <a:avLst/>
                    </a:prstGeom>
                  </pic:spPr>
                </pic:pic>
              </a:graphicData>
            </a:graphic>
          </wp:inline>
        </w:drawing>
      </w:r>
    </w:p>
    <w:p w14:paraId="10524E83" w14:textId="6524C94C" w:rsidR="007959B1" w:rsidRPr="006E200D" w:rsidRDefault="007959B1" w:rsidP="0006557B">
      <w:pPr>
        <w:jc w:val="both"/>
        <w:rPr>
          <w:color w:val="000000" w:themeColor="text1"/>
          <w:sz w:val="22"/>
          <w:szCs w:val="22"/>
          <w:lang w:val="es-CO"/>
        </w:rPr>
      </w:pPr>
      <w:r w:rsidRPr="006E200D">
        <w:rPr>
          <w:b/>
          <w:bCs/>
          <w:color w:val="000000" w:themeColor="text1"/>
          <w:sz w:val="22"/>
          <w:szCs w:val="22"/>
          <w:lang w:val="es-CO"/>
        </w:rPr>
        <w:t>Grafica</w:t>
      </w:r>
      <w:r w:rsidR="002421C9">
        <w:rPr>
          <w:b/>
          <w:bCs/>
          <w:color w:val="000000" w:themeColor="text1"/>
          <w:sz w:val="22"/>
          <w:szCs w:val="22"/>
          <w:lang w:val="es-CO"/>
        </w:rPr>
        <w:t xml:space="preserve"> 1,</w:t>
      </w:r>
      <w:r w:rsidRPr="006E200D">
        <w:rPr>
          <w:b/>
          <w:bCs/>
          <w:color w:val="000000" w:themeColor="text1"/>
          <w:sz w:val="22"/>
          <w:szCs w:val="22"/>
          <w:lang w:val="es-CO"/>
        </w:rPr>
        <w:t xml:space="preserve"> </w:t>
      </w:r>
      <w:r w:rsidR="002421C9" w:rsidRPr="002421C9">
        <w:rPr>
          <w:color w:val="000000" w:themeColor="text1"/>
          <w:sz w:val="16"/>
          <w:szCs w:val="16"/>
          <w:lang w:val="es-CO"/>
        </w:rPr>
        <w:t xml:space="preserve">en la gráfica </w:t>
      </w:r>
      <w:r w:rsidRPr="002421C9">
        <w:rPr>
          <w:color w:val="000000" w:themeColor="text1"/>
          <w:sz w:val="16"/>
          <w:szCs w:val="16"/>
          <w:lang w:val="es-CO"/>
        </w:rPr>
        <w:t xml:space="preserve"> </w:t>
      </w:r>
      <w:r w:rsidR="002421C9" w:rsidRPr="002421C9">
        <w:rPr>
          <w:color w:val="000000" w:themeColor="text1"/>
          <w:sz w:val="16"/>
          <w:szCs w:val="16"/>
          <w:lang w:val="es-CO"/>
        </w:rPr>
        <w:t>se observa</w:t>
      </w:r>
      <w:r w:rsidR="002421C9" w:rsidRPr="002421C9">
        <w:rPr>
          <w:b/>
          <w:bCs/>
          <w:color w:val="000000" w:themeColor="text1"/>
          <w:sz w:val="16"/>
          <w:szCs w:val="16"/>
          <w:lang w:val="es-CO"/>
        </w:rPr>
        <w:t xml:space="preserve"> </w:t>
      </w:r>
      <w:r w:rsidRPr="002421C9">
        <w:rPr>
          <w:color w:val="000000" w:themeColor="text1"/>
          <w:sz w:val="16"/>
          <w:szCs w:val="16"/>
          <w:lang w:val="es-CO"/>
        </w:rPr>
        <w:t>se observa un sobreimpulso moderado y convergencia estable hacia el setpoint con error estacionario cercano a cero.</w:t>
      </w:r>
    </w:p>
    <w:p w14:paraId="11AD00A5" w14:textId="77777777" w:rsidR="007959B1" w:rsidRPr="006E200D" w:rsidRDefault="007959B1" w:rsidP="0006557B">
      <w:pPr>
        <w:jc w:val="both"/>
        <w:rPr>
          <w:color w:val="000000" w:themeColor="text1"/>
          <w:sz w:val="22"/>
          <w:szCs w:val="22"/>
          <w:lang w:val="es-CO"/>
        </w:rPr>
      </w:pPr>
    </w:p>
    <w:p w14:paraId="6A0E5358" w14:textId="780F9670" w:rsidR="00361DB4" w:rsidRPr="006E200D" w:rsidRDefault="00361DB4" w:rsidP="0006557B">
      <w:pPr>
        <w:pStyle w:val="Ttulo2"/>
        <w:ind w:left="0"/>
        <w:jc w:val="both"/>
        <w:rPr>
          <w:b/>
          <w:bCs/>
          <w:color w:val="000000" w:themeColor="text1"/>
          <w:sz w:val="22"/>
          <w:szCs w:val="22"/>
          <w:lang w:val="es-CO"/>
        </w:rPr>
      </w:pPr>
      <w:r w:rsidRPr="006E200D">
        <w:rPr>
          <w:b/>
          <w:bCs/>
          <w:color w:val="000000" w:themeColor="text1"/>
          <w:sz w:val="22"/>
          <w:szCs w:val="22"/>
          <w:lang w:val="es-CO"/>
        </w:rPr>
        <w:t>Respuesta del sistema con control PID</w:t>
      </w:r>
      <w:r w:rsidR="007959B1" w:rsidRPr="006E200D">
        <w:rPr>
          <w:b/>
          <w:bCs/>
          <w:color w:val="000000" w:themeColor="text1"/>
          <w:sz w:val="22"/>
          <w:szCs w:val="22"/>
          <w:lang w:val="es-CO"/>
        </w:rPr>
        <w:t xml:space="preserve"> perturbado</w:t>
      </w:r>
    </w:p>
    <w:p w14:paraId="5F8FB627" w14:textId="7D0A4344" w:rsidR="00361DB4" w:rsidRPr="006E200D" w:rsidRDefault="00361DB4" w:rsidP="0006557B">
      <w:pPr>
        <w:jc w:val="both"/>
        <w:rPr>
          <w:color w:val="000000" w:themeColor="text1"/>
          <w:sz w:val="22"/>
          <w:szCs w:val="22"/>
          <w:lang w:val="es-CO"/>
        </w:rPr>
      </w:pPr>
      <w:r w:rsidRPr="006E200D">
        <w:rPr>
          <w:noProof/>
          <w:color w:val="000000" w:themeColor="text1"/>
          <w:sz w:val="22"/>
          <w:szCs w:val="22"/>
          <w:lang w:val="es-CO"/>
        </w:rPr>
        <w:drawing>
          <wp:inline distT="0" distB="0" distL="0" distR="0" wp14:anchorId="23B1C074" wp14:editId="00D064CA">
            <wp:extent cx="3200400" cy="1564640"/>
            <wp:effectExtent l="0" t="0" r="0" b="0"/>
            <wp:docPr id="17531576"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1576" name="Imagen 1" descr="Gráfico, Gráfico de líneas&#10;&#10;El contenido generado por IA puede ser incorrecto."/>
                    <pic:cNvPicPr/>
                  </pic:nvPicPr>
                  <pic:blipFill>
                    <a:blip r:embed="rId11"/>
                    <a:stretch>
                      <a:fillRect/>
                    </a:stretch>
                  </pic:blipFill>
                  <pic:spPr>
                    <a:xfrm>
                      <a:off x="0" y="0"/>
                      <a:ext cx="3200400" cy="1564640"/>
                    </a:xfrm>
                    <a:prstGeom prst="rect">
                      <a:avLst/>
                    </a:prstGeom>
                  </pic:spPr>
                </pic:pic>
              </a:graphicData>
            </a:graphic>
          </wp:inline>
        </w:drawing>
      </w:r>
    </w:p>
    <w:p w14:paraId="3A666E88" w14:textId="554155B2" w:rsidR="007959B1" w:rsidRPr="006E200D" w:rsidRDefault="007959B1" w:rsidP="0006557B">
      <w:pPr>
        <w:jc w:val="both"/>
        <w:rPr>
          <w:color w:val="000000" w:themeColor="text1"/>
          <w:sz w:val="22"/>
          <w:szCs w:val="22"/>
          <w:lang w:val="es-CO"/>
        </w:rPr>
      </w:pPr>
      <w:r w:rsidRPr="006E200D">
        <w:rPr>
          <w:b/>
          <w:bCs/>
          <w:color w:val="000000" w:themeColor="text1"/>
          <w:sz w:val="22"/>
          <w:szCs w:val="22"/>
          <w:lang w:val="es-CO"/>
        </w:rPr>
        <w:t>Grafica</w:t>
      </w:r>
      <w:r w:rsidR="002421C9">
        <w:rPr>
          <w:b/>
          <w:bCs/>
          <w:color w:val="000000" w:themeColor="text1"/>
          <w:sz w:val="22"/>
          <w:szCs w:val="22"/>
          <w:lang w:val="es-CO"/>
        </w:rPr>
        <w:t xml:space="preserve"> 2 </w:t>
      </w:r>
      <w:r w:rsidRPr="006E200D">
        <w:rPr>
          <w:color w:val="000000" w:themeColor="text1"/>
          <w:sz w:val="22"/>
          <w:szCs w:val="22"/>
          <w:lang w:val="es-CO"/>
        </w:rPr>
        <w:t xml:space="preserve">: </w:t>
      </w:r>
      <w:r w:rsidR="002421C9" w:rsidRPr="007828EB">
        <w:rPr>
          <w:color w:val="000000" w:themeColor="text1"/>
          <w:sz w:val="16"/>
          <w:szCs w:val="16"/>
          <w:lang w:val="es-CO"/>
        </w:rPr>
        <w:t>en la gráfica se observa la r</w:t>
      </w:r>
      <w:r w:rsidRPr="007828EB">
        <w:rPr>
          <w:color w:val="000000" w:themeColor="text1"/>
          <w:sz w:val="16"/>
          <w:szCs w:val="16"/>
          <w:lang w:val="es-CO"/>
        </w:rPr>
        <w:t>espuesta del horno bajo ruido e impulsos: el PID mantiene la estabilidad y la referencia,</w:t>
      </w:r>
      <w:r w:rsidR="007828EB" w:rsidRPr="007828EB">
        <w:rPr>
          <w:color w:val="000000" w:themeColor="text1"/>
          <w:sz w:val="16"/>
          <w:szCs w:val="16"/>
          <w:lang w:val="es-CO"/>
        </w:rPr>
        <w:t xml:space="preserve"> se observan </w:t>
      </w:r>
      <w:r w:rsidRPr="007828EB">
        <w:rPr>
          <w:color w:val="000000" w:themeColor="text1"/>
          <w:sz w:val="16"/>
          <w:szCs w:val="16"/>
          <w:lang w:val="es-CO"/>
        </w:rPr>
        <w:t>oscilaciones residuales y un tiempo de establecimiento más largo.</w:t>
      </w:r>
    </w:p>
    <w:p w14:paraId="5C74B7A8" w14:textId="77777777" w:rsidR="00DB6B15" w:rsidRPr="006E200D" w:rsidRDefault="00DB6B15" w:rsidP="0006557B">
      <w:pPr>
        <w:jc w:val="both"/>
        <w:rPr>
          <w:color w:val="000000" w:themeColor="text1"/>
          <w:sz w:val="22"/>
          <w:szCs w:val="22"/>
          <w:lang w:val="es-CO"/>
        </w:rPr>
      </w:pPr>
    </w:p>
    <w:p w14:paraId="486D730A" w14:textId="69FB5590" w:rsidR="00801782" w:rsidRPr="006E200D" w:rsidRDefault="00801782" w:rsidP="0006557B">
      <w:pPr>
        <w:pStyle w:val="Ttulo2"/>
        <w:ind w:left="0"/>
        <w:jc w:val="both"/>
        <w:rPr>
          <w:b/>
          <w:bCs/>
          <w:color w:val="000000" w:themeColor="text1"/>
          <w:sz w:val="22"/>
          <w:szCs w:val="22"/>
          <w:lang w:val="es-CO"/>
        </w:rPr>
      </w:pPr>
      <w:r w:rsidRPr="006E200D">
        <w:rPr>
          <w:b/>
          <w:bCs/>
          <w:color w:val="000000" w:themeColor="text1"/>
          <w:sz w:val="22"/>
          <w:szCs w:val="22"/>
          <w:lang w:val="es-CO"/>
        </w:rPr>
        <w:t>Discusión del desempeño del controlador</w:t>
      </w:r>
    </w:p>
    <w:p w14:paraId="499B573F" w14:textId="752EDDDE" w:rsidR="00257103" w:rsidRPr="006E200D" w:rsidRDefault="00801782" w:rsidP="005C7499">
      <w:pPr>
        <w:jc w:val="both"/>
        <w:rPr>
          <w:color w:val="000000" w:themeColor="text1"/>
          <w:sz w:val="22"/>
          <w:szCs w:val="22"/>
          <w:lang w:val="es-CO"/>
        </w:rPr>
      </w:pPr>
      <w:r w:rsidRPr="006E200D">
        <w:rPr>
          <w:color w:val="000000" w:themeColor="text1"/>
          <w:sz w:val="22"/>
          <w:szCs w:val="22"/>
          <w:lang w:val="es-CO"/>
        </w:rPr>
        <w:t>La simulación realizada con los parametros establecidos muestra que el control PID logra conducir la temperatura del horno hacia el valor de consigna de forma estable</w:t>
      </w:r>
      <w:r w:rsidR="00257103" w:rsidRPr="006E200D">
        <w:rPr>
          <w:color w:val="000000" w:themeColor="text1"/>
          <w:sz w:val="22"/>
          <w:szCs w:val="22"/>
          <w:lang w:val="es-CO"/>
        </w:rPr>
        <w:t xml:space="preserve">. En la </w:t>
      </w:r>
      <w:r w:rsidR="007828EB" w:rsidRPr="006E200D">
        <w:rPr>
          <w:color w:val="000000" w:themeColor="text1"/>
          <w:sz w:val="22"/>
          <w:szCs w:val="22"/>
          <w:lang w:val="es-CO"/>
        </w:rPr>
        <w:t>gráfica</w:t>
      </w:r>
      <w:r w:rsidR="00257103" w:rsidRPr="006E200D">
        <w:rPr>
          <w:color w:val="000000" w:themeColor="text1"/>
          <w:sz w:val="22"/>
          <w:szCs w:val="22"/>
          <w:lang w:val="es-CO"/>
        </w:rPr>
        <w:t xml:space="preserve"> se aprecia que, tras un tiempo inicial de respuesta, la salida alcanza el setpoint con un sobreimpulso moderado y un error en estado estacionario cercano a cero.</w:t>
      </w:r>
    </w:p>
    <w:p w14:paraId="243664D5" w14:textId="77777777" w:rsidR="00257103" w:rsidRPr="006E200D" w:rsidRDefault="00257103" w:rsidP="0006557B">
      <w:pPr>
        <w:jc w:val="both"/>
        <w:rPr>
          <w:color w:val="000000" w:themeColor="text1"/>
          <w:sz w:val="22"/>
          <w:szCs w:val="22"/>
          <w:lang w:val="es-CO"/>
        </w:rPr>
      </w:pPr>
    </w:p>
    <w:p w14:paraId="4A74B73E" w14:textId="04B68698" w:rsidR="00801782" w:rsidRPr="006E200D" w:rsidRDefault="00257103" w:rsidP="00DB6B15">
      <w:pPr>
        <w:pStyle w:val="Prrafodelista"/>
        <w:numPr>
          <w:ilvl w:val="0"/>
          <w:numId w:val="32"/>
        </w:numPr>
        <w:ind w:left="0" w:firstLine="0"/>
        <w:jc w:val="both"/>
        <w:rPr>
          <w:color w:val="000000" w:themeColor="text1"/>
          <w:sz w:val="22"/>
          <w:szCs w:val="22"/>
          <w:lang w:val="es-CO"/>
        </w:rPr>
      </w:pPr>
      <w:r w:rsidRPr="006E200D">
        <w:rPr>
          <w:color w:val="000000" w:themeColor="text1"/>
          <w:sz w:val="22"/>
          <w:szCs w:val="22"/>
          <w:lang w:val="es-CO"/>
        </w:rPr>
        <w:t>La acción proporcional ((Kp=35.0) otorga una respuesta suficientemente rápida frente a la desviación inicial. La acción integral (Ki​=10.0) corrige el error residual, garantizando que la temperatura final coincida con el valor deseado, mientras que la acción derivativa (Kd​=2.0) contribuye a amortiguar las oscilaciones, evitando inestabilidades significativas.</w:t>
      </w:r>
    </w:p>
    <w:p w14:paraId="500623DE" w14:textId="77777777" w:rsidR="00257103" w:rsidRPr="006E200D" w:rsidRDefault="00257103" w:rsidP="0006557B">
      <w:pPr>
        <w:jc w:val="both"/>
        <w:rPr>
          <w:color w:val="000000" w:themeColor="text1"/>
          <w:sz w:val="22"/>
          <w:szCs w:val="22"/>
          <w:lang w:val="es-CO"/>
        </w:rPr>
      </w:pPr>
    </w:p>
    <w:p w14:paraId="4FABEF2C" w14:textId="69563189" w:rsidR="00257103" w:rsidRPr="006E200D" w:rsidRDefault="00257103" w:rsidP="00DB6B15">
      <w:pPr>
        <w:pStyle w:val="Prrafodelista"/>
        <w:numPr>
          <w:ilvl w:val="0"/>
          <w:numId w:val="32"/>
        </w:numPr>
        <w:ind w:left="0" w:firstLine="0"/>
        <w:jc w:val="both"/>
        <w:rPr>
          <w:color w:val="000000" w:themeColor="text1"/>
          <w:sz w:val="22"/>
          <w:szCs w:val="22"/>
          <w:lang w:val="es-CO"/>
        </w:rPr>
      </w:pPr>
      <w:r w:rsidRPr="006E200D">
        <w:rPr>
          <w:color w:val="000000" w:themeColor="text1"/>
          <w:sz w:val="22"/>
          <w:szCs w:val="22"/>
          <w:lang w:val="es-CO"/>
        </w:rPr>
        <w:t>Se observa que la constante de tiempo térmica (</w:t>
      </w:r>
      <w:r w:rsidRPr="006E200D">
        <w:rPr>
          <w:color w:val="000000" w:themeColor="text1"/>
          <w:sz w:val="22"/>
          <w:szCs w:val="22"/>
        </w:rPr>
        <w:t>τ</w:t>
      </w:r>
      <w:r w:rsidRPr="006E200D">
        <w:rPr>
          <w:color w:val="000000" w:themeColor="text1"/>
          <w:sz w:val="22"/>
          <w:szCs w:val="22"/>
          <w:lang w:val="es-CO"/>
        </w:rPr>
        <w:t xml:space="preserve">=3000) introduce una inercia apreciable en la dinámica del horno, </w:t>
      </w:r>
      <w:r w:rsidRPr="006E200D">
        <w:rPr>
          <w:color w:val="000000" w:themeColor="text1"/>
          <w:sz w:val="22"/>
          <w:szCs w:val="22"/>
          <w:lang w:val="es-CO"/>
        </w:rPr>
        <w:lastRenderedPageBreak/>
        <w:t>lo cual justifica la presencia de un retardo en el establecimiento de la temperatura. Sin embargo, el ajuste del PID permite compensar la característica física y alcanzar un equilibrio adecuado entre rapidez de respuesta y estabilidad.</w:t>
      </w:r>
    </w:p>
    <w:p w14:paraId="6A9718F0" w14:textId="77777777" w:rsidR="00BD4585" w:rsidRPr="006E200D" w:rsidRDefault="00BD4585" w:rsidP="0006557B">
      <w:pPr>
        <w:jc w:val="both"/>
        <w:rPr>
          <w:color w:val="000000" w:themeColor="text1"/>
          <w:sz w:val="22"/>
          <w:szCs w:val="22"/>
          <w:lang w:val="es-CO"/>
        </w:rPr>
      </w:pPr>
    </w:p>
    <w:p w14:paraId="65AA23D8" w14:textId="58925E3C" w:rsidR="00BD4585" w:rsidRPr="006E200D" w:rsidRDefault="00BD4585" w:rsidP="00DB6B15">
      <w:pPr>
        <w:pStyle w:val="Prrafodelista"/>
        <w:numPr>
          <w:ilvl w:val="0"/>
          <w:numId w:val="32"/>
        </w:numPr>
        <w:ind w:left="0" w:firstLine="0"/>
        <w:jc w:val="both"/>
        <w:rPr>
          <w:color w:val="000000" w:themeColor="text1"/>
          <w:sz w:val="22"/>
          <w:szCs w:val="22"/>
          <w:lang w:val="es-CO"/>
        </w:rPr>
      </w:pPr>
      <w:r w:rsidRPr="006E200D">
        <w:rPr>
          <w:color w:val="000000" w:themeColor="text1"/>
          <w:sz w:val="22"/>
          <w:szCs w:val="22"/>
          <w:lang w:val="es-CO"/>
        </w:rPr>
        <w:t>En términos generales, el controlador demuestra un desempeño satisfactorio: Mantiene la temperatura dentro del rango deseado, controla el sobreimpulso y reduce el error final, No obstante, se reconoce que una sintonización diferente de los parámetros podría optimizar aún más la velocidad de respuesta o disminuir las oscilaciones, aspectos que se dejan para futuras pruebas experimentales.</w:t>
      </w:r>
    </w:p>
    <w:p w14:paraId="5A7399DE" w14:textId="77777777" w:rsidR="00801782" w:rsidRPr="006E200D" w:rsidRDefault="00801782" w:rsidP="0006557B">
      <w:pPr>
        <w:jc w:val="both"/>
        <w:rPr>
          <w:color w:val="000000" w:themeColor="text1"/>
          <w:sz w:val="22"/>
          <w:szCs w:val="22"/>
          <w:lang w:val="es-CO"/>
        </w:rPr>
      </w:pPr>
    </w:p>
    <w:p w14:paraId="72D5BB00" w14:textId="377BBD4E" w:rsidR="002921CA" w:rsidRPr="006E200D" w:rsidRDefault="003F56F7" w:rsidP="005C7499">
      <w:pPr>
        <w:pStyle w:val="Prrafodelista"/>
        <w:ind w:left="0"/>
        <w:jc w:val="both"/>
        <w:rPr>
          <w:color w:val="000000" w:themeColor="text1"/>
          <w:sz w:val="22"/>
          <w:szCs w:val="22"/>
          <w:lang w:val="es-CO"/>
        </w:rPr>
      </w:pPr>
      <w:r w:rsidRPr="006E200D">
        <w:rPr>
          <w:color w:val="000000" w:themeColor="text1"/>
          <w:sz w:val="22"/>
          <w:szCs w:val="22"/>
          <w:lang w:val="es-CO"/>
        </w:rPr>
        <w:t>Cuando el sistema fue sometido a perturbaciones más exigentes, incluyendo ruido oscilante e impulsos aleatorios, el controlador mostró la capacidad de mantener la estabilidad a pesar de condiciones adversas. La señal de salida presentó oscilaciones visibles y un sobreimpulso más marcado, pero en promedio la temperatura regresó al valor de consigna sin perder la referencia. La acción integral jugó un papel esencial para compensar el sesgo generado por el ruido, mientras la acción derivativa amortiguó parcialmente los efectos bruscos de los impulsos. Este comportamiento evidencia robustez del esquema PID, capaz de sostener el control PID</w:t>
      </w:r>
      <w:r w:rsidR="007959B1" w:rsidRPr="006E200D">
        <w:rPr>
          <w:color w:val="000000" w:themeColor="text1"/>
          <w:sz w:val="22"/>
          <w:szCs w:val="22"/>
          <w:lang w:val="es-CO"/>
        </w:rPr>
        <w:t xml:space="preserve"> </w:t>
      </w:r>
      <w:r w:rsidR="007828EB" w:rsidRPr="006E200D">
        <w:rPr>
          <w:color w:val="000000" w:themeColor="text1"/>
          <w:sz w:val="22"/>
          <w:szCs w:val="22"/>
          <w:lang w:val="es-CO"/>
        </w:rPr>
        <w:t>aún</w:t>
      </w:r>
      <w:r w:rsidR="007959B1" w:rsidRPr="006E200D">
        <w:rPr>
          <w:color w:val="000000" w:themeColor="text1"/>
          <w:sz w:val="22"/>
          <w:szCs w:val="22"/>
          <w:lang w:val="es-CO"/>
        </w:rPr>
        <w:t xml:space="preserve"> bajo un entorno fuertemente perturbado, aunque a costa de un mayor tiempo de establecimiento y la presencia de oscilaciones residuales inevitable</w:t>
      </w:r>
      <w:r w:rsidR="007828EB">
        <w:rPr>
          <w:color w:val="000000" w:themeColor="text1"/>
          <w:sz w:val="22"/>
          <w:szCs w:val="22"/>
          <w:lang w:val="es-CO"/>
        </w:rPr>
        <w:t>s</w:t>
      </w:r>
      <w:r w:rsidR="007959B1" w:rsidRPr="006E200D">
        <w:rPr>
          <w:color w:val="000000" w:themeColor="text1"/>
          <w:sz w:val="22"/>
          <w:szCs w:val="22"/>
          <w:lang w:val="es-CO"/>
        </w:rPr>
        <w:t>.</w:t>
      </w:r>
    </w:p>
    <w:p w14:paraId="0280E5BE" w14:textId="754A9A6A" w:rsidR="006D2941" w:rsidRPr="006E200D" w:rsidRDefault="006D2941" w:rsidP="0006557B">
      <w:pPr>
        <w:pStyle w:val="Ttulo1"/>
        <w:ind w:left="0"/>
        <w:jc w:val="both"/>
        <w:rPr>
          <w:b/>
          <w:bCs/>
          <w:i/>
          <w:iCs/>
          <w:color w:val="000000" w:themeColor="text1"/>
          <w:sz w:val="22"/>
          <w:szCs w:val="22"/>
        </w:rPr>
      </w:pPr>
      <w:r w:rsidRPr="006E200D">
        <w:rPr>
          <w:b/>
          <w:bCs/>
          <w:i/>
          <w:iCs/>
          <w:color w:val="000000" w:themeColor="text1"/>
          <w:sz w:val="22"/>
          <w:szCs w:val="22"/>
        </w:rPr>
        <w:t>Conclusiones</w:t>
      </w:r>
    </w:p>
    <w:p w14:paraId="200C3BBD" w14:textId="46B08117" w:rsidR="00BD4585" w:rsidRPr="006E200D" w:rsidRDefault="00BD4585" w:rsidP="005C7499">
      <w:pPr>
        <w:jc w:val="both"/>
        <w:rPr>
          <w:color w:val="000000" w:themeColor="text1"/>
          <w:sz w:val="22"/>
          <w:szCs w:val="22"/>
          <w:lang w:val="es-CO"/>
        </w:rPr>
      </w:pPr>
      <w:r w:rsidRPr="006E200D">
        <w:rPr>
          <w:color w:val="000000" w:themeColor="text1"/>
          <w:sz w:val="22"/>
          <w:szCs w:val="22"/>
          <w:lang w:val="es-CO"/>
        </w:rPr>
        <w:t xml:space="preserve">El Desarrollo del simulador de un horno eléctrico con control PID permitió integrar conceptos de transferencia de calor, modelado matemático y </w:t>
      </w:r>
      <w:r w:rsidRPr="00E6218F">
        <w:rPr>
          <w:color w:val="000000" w:themeColor="text1"/>
          <w:sz w:val="22"/>
          <w:szCs w:val="22"/>
          <w:lang w:val="es-CO"/>
        </w:rPr>
        <w:t>métodos numéricos</w:t>
      </w:r>
      <w:r w:rsidRPr="006E200D">
        <w:rPr>
          <w:color w:val="000000" w:themeColor="text1"/>
          <w:sz w:val="22"/>
          <w:szCs w:val="22"/>
          <w:lang w:val="es-CO"/>
        </w:rPr>
        <w:t xml:space="preserve"> aplicados a sistemas dinámicos. La implementación en Python demostró que es posible representar el comportamiento térmico</w:t>
      </w:r>
      <w:r w:rsidR="00C97225" w:rsidRPr="006E200D">
        <w:rPr>
          <w:color w:val="000000" w:themeColor="text1"/>
          <w:sz w:val="22"/>
          <w:szCs w:val="22"/>
          <w:lang w:val="es-CO"/>
        </w:rPr>
        <w:t xml:space="preserve"> mediante un modelo de primer orden y resolver su evolución en el tiempo utilizando el método de Euler.</w:t>
      </w:r>
    </w:p>
    <w:p w14:paraId="69CC9853" w14:textId="77777777" w:rsidR="00C97225" w:rsidRPr="006E200D" w:rsidRDefault="00C97225" w:rsidP="0006557B">
      <w:pPr>
        <w:jc w:val="both"/>
        <w:rPr>
          <w:color w:val="000000" w:themeColor="text1"/>
          <w:sz w:val="22"/>
          <w:szCs w:val="22"/>
          <w:lang w:val="es-CO"/>
        </w:rPr>
      </w:pPr>
    </w:p>
    <w:p w14:paraId="7AF93CF0" w14:textId="0D67F30C" w:rsidR="00123A76" w:rsidRPr="006E200D" w:rsidRDefault="00123A76" w:rsidP="0006557B">
      <w:pPr>
        <w:jc w:val="both"/>
        <w:rPr>
          <w:color w:val="000000" w:themeColor="text1"/>
          <w:sz w:val="22"/>
          <w:szCs w:val="22"/>
          <w:lang w:val="es-CO"/>
        </w:rPr>
      </w:pPr>
      <w:r w:rsidRPr="006E200D">
        <w:rPr>
          <w:color w:val="000000" w:themeColor="text1"/>
          <w:sz w:val="22"/>
          <w:szCs w:val="22"/>
          <w:lang w:val="es-CO"/>
        </w:rPr>
        <w:t>Los resultados evidencian que, aun bajo perturbaciones externas, el controlador PID logra conducir la temperatura hacia el valor de consigna de forma estable, reduciendo el error en estado estacionario y compensando los efectos del ruido y de los impulsos. Esto confirma la utilidad del algoritmo PID en procesos térmicos con inercia y pérdidas de calor al ambiente, donde la robustez frente a condiciones adversas resulta fundamental.</w:t>
      </w:r>
    </w:p>
    <w:p w14:paraId="1149DF26" w14:textId="77777777" w:rsidR="00123A76" w:rsidRPr="006E200D" w:rsidRDefault="00123A76" w:rsidP="0006557B">
      <w:pPr>
        <w:jc w:val="both"/>
        <w:rPr>
          <w:color w:val="000000" w:themeColor="text1"/>
          <w:sz w:val="22"/>
          <w:szCs w:val="22"/>
          <w:lang w:val="es-CO"/>
        </w:rPr>
      </w:pPr>
    </w:p>
    <w:p w14:paraId="14F31207" w14:textId="328FFB56" w:rsidR="00C97225" w:rsidRPr="006E200D" w:rsidRDefault="00123A76" w:rsidP="005C7499">
      <w:pPr>
        <w:jc w:val="both"/>
        <w:rPr>
          <w:color w:val="000000" w:themeColor="text1"/>
          <w:sz w:val="22"/>
          <w:szCs w:val="22"/>
          <w:lang w:val="es-CO"/>
        </w:rPr>
      </w:pPr>
      <w:r w:rsidRPr="006E200D">
        <w:rPr>
          <w:color w:val="000000" w:themeColor="text1"/>
          <w:sz w:val="22"/>
          <w:szCs w:val="22"/>
          <w:lang w:val="es-CO"/>
        </w:rPr>
        <w:t xml:space="preserve">En síntesis, el controlador PID demostró robustez frente a perturbaciones externas, y el mayor tiempo de establecimiento observado no obedece a limitaciones del algoritmo, sino a la propia inercia térmica del sistema, que </w:t>
      </w:r>
      <w:r w:rsidRPr="006E200D">
        <w:rPr>
          <w:color w:val="000000" w:themeColor="text1"/>
          <w:sz w:val="22"/>
          <w:szCs w:val="22"/>
          <w:lang w:val="es-CO"/>
        </w:rPr>
        <w:t>conserva la energía aun después de retirar la acción de control.</w:t>
      </w:r>
      <w:r w:rsidR="00992DC9">
        <w:rPr>
          <w:color w:val="000000" w:themeColor="text1"/>
          <w:sz w:val="22"/>
          <w:szCs w:val="22"/>
          <w:lang w:val="es-CO"/>
        </w:rPr>
        <w:t xml:space="preserve"> </w:t>
      </w:r>
    </w:p>
    <w:p w14:paraId="73754911" w14:textId="520A5678" w:rsidR="00C97225" w:rsidRPr="006E200D" w:rsidRDefault="00C97225" w:rsidP="0006557B">
      <w:pPr>
        <w:jc w:val="both"/>
        <w:rPr>
          <w:color w:val="000000" w:themeColor="text1"/>
          <w:sz w:val="22"/>
          <w:szCs w:val="22"/>
          <w:lang w:val="es-CO"/>
        </w:rPr>
      </w:pPr>
    </w:p>
    <w:p w14:paraId="3E597D32" w14:textId="5250F2FE" w:rsidR="00C97225" w:rsidRPr="006E200D" w:rsidRDefault="00992DC9" w:rsidP="00082DBA">
      <w:pPr>
        <w:ind w:firstLine="202"/>
        <w:jc w:val="both"/>
        <w:rPr>
          <w:color w:val="000000" w:themeColor="text1"/>
          <w:sz w:val="22"/>
          <w:szCs w:val="22"/>
          <w:lang w:val="es-CO"/>
        </w:rPr>
      </w:pPr>
      <w:r>
        <w:rPr>
          <w:color w:val="000000" w:themeColor="text1"/>
          <w:sz w:val="22"/>
          <w:szCs w:val="22"/>
          <w:lang w:val="es-CO"/>
        </w:rPr>
        <w:t>A</w:t>
      </w:r>
      <w:r w:rsidR="0030049C" w:rsidRPr="006E200D">
        <w:rPr>
          <w:color w:val="000000" w:themeColor="text1"/>
          <w:sz w:val="22"/>
          <w:szCs w:val="22"/>
          <w:lang w:val="es-CO"/>
        </w:rPr>
        <w:t>demás</w:t>
      </w:r>
      <w:r w:rsidR="00C97225" w:rsidRPr="006E200D">
        <w:rPr>
          <w:color w:val="000000" w:themeColor="text1"/>
          <w:sz w:val="22"/>
          <w:szCs w:val="22"/>
          <w:lang w:val="es-CO"/>
        </w:rPr>
        <w:t xml:space="preserve">, el enfoque modular de la aplicación facilita la modificación de parámetros del horno y del controlador, lo que convierte al simulador en una herramienta pedagógica adecuada para la experimentación y la enseñanza de métodos numéricos. Aunque en este documento se presentó únicamente una configuración básica, la aplicación </w:t>
      </w:r>
      <w:r w:rsidR="00123A76" w:rsidRPr="006E200D">
        <w:rPr>
          <w:color w:val="000000" w:themeColor="text1"/>
          <w:sz w:val="22"/>
          <w:szCs w:val="22"/>
          <w:lang w:val="es-CO"/>
        </w:rPr>
        <w:t>está</w:t>
      </w:r>
      <w:r w:rsidR="00C97225" w:rsidRPr="006E200D">
        <w:rPr>
          <w:color w:val="000000" w:themeColor="text1"/>
          <w:sz w:val="22"/>
          <w:szCs w:val="22"/>
          <w:lang w:val="es-CO"/>
        </w:rPr>
        <w:t xml:space="preserve"> preparada para analizar otros escenarios adicionales y evaluar perturbaciones externas, los cuales podrán ser explorados por los usuarios.</w:t>
      </w:r>
    </w:p>
    <w:p w14:paraId="3F3283F9" w14:textId="77777777" w:rsidR="00C97225" w:rsidRPr="006E200D" w:rsidRDefault="00C97225" w:rsidP="0006557B">
      <w:pPr>
        <w:jc w:val="both"/>
        <w:rPr>
          <w:color w:val="000000" w:themeColor="text1"/>
          <w:sz w:val="22"/>
          <w:szCs w:val="22"/>
          <w:lang w:val="es-CO"/>
        </w:rPr>
      </w:pPr>
    </w:p>
    <w:p w14:paraId="01B52021" w14:textId="64E95946" w:rsidR="006D2941" w:rsidRPr="00252AE2" w:rsidRDefault="006D2941" w:rsidP="0006557B">
      <w:pPr>
        <w:pStyle w:val="Ttulo1"/>
        <w:ind w:left="0"/>
        <w:jc w:val="both"/>
        <w:rPr>
          <w:b/>
          <w:bCs/>
          <w:color w:val="000000" w:themeColor="text1"/>
          <w:sz w:val="22"/>
          <w:szCs w:val="22"/>
        </w:rPr>
      </w:pPr>
      <w:r w:rsidRPr="00252AE2">
        <w:rPr>
          <w:b/>
          <w:bCs/>
          <w:color w:val="000000" w:themeColor="text1"/>
          <w:sz w:val="22"/>
          <w:szCs w:val="22"/>
        </w:rPr>
        <w:t>Bibliografía y referencias</w:t>
      </w:r>
    </w:p>
    <w:p w14:paraId="4F29F44F" w14:textId="77777777" w:rsidR="00586D57" w:rsidRDefault="00586D57" w:rsidP="0006557B">
      <w:pPr>
        <w:jc w:val="both"/>
        <w:rPr>
          <w:noProof/>
        </w:rPr>
      </w:pPr>
      <w:r>
        <w:rPr>
          <w:color w:val="000000" w:themeColor="text1"/>
          <w:sz w:val="22"/>
          <w:szCs w:val="22"/>
        </w:rPr>
        <w:fldChar w:fldCharType="begin"/>
      </w:r>
      <w:r>
        <w:rPr>
          <w:color w:val="000000" w:themeColor="text1"/>
          <w:sz w:val="22"/>
          <w:szCs w:val="22"/>
          <w:lang w:val="es-CO"/>
        </w:rPr>
        <w:instrText xml:space="preserve"> BIBLIOGRAPHY  \l 9226 </w:instrText>
      </w:r>
      <w:r>
        <w:rPr>
          <w:color w:val="000000" w:themeColor="text1"/>
          <w:sz w:val="22"/>
          <w:szCs w:val="22"/>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9"/>
        <w:gridCol w:w="4731"/>
      </w:tblGrid>
      <w:tr w:rsidR="00586D57" w14:paraId="4812A7E0" w14:textId="77777777">
        <w:trPr>
          <w:divId w:val="370106379"/>
          <w:tblCellSpacing w:w="15" w:type="dxa"/>
        </w:trPr>
        <w:tc>
          <w:tcPr>
            <w:tcW w:w="50" w:type="pct"/>
            <w:hideMark/>
          </w:tcPr>
          <w:p w14:paraId="2004A323" w14:textId="5AA0354F" w:rsidR="00586D57" w:rsidRDefault="00586D57">
            <w:pPr>
              <w:pStyle w:val="Bibliografa"/>
              <w:rPr>
                <w:noProof/>
                <w:sz w:val="24"/>
                <w:szCs w:val="24"/>
              </w:rPr>
            </w:pPr>
            <w:r>
              <w:rPr>
                <w:noProof/>
              </w:rPr>
              <w:t xml:space="preserve">[1] </w:t>
            </w:r>
          </w:p>
        </w:tc>
        <w:tc>
          <w:tcPr>
            <w:tcW w:w="0" w:type="auto"/>
            <w:hideMark/>
          </w:tcPr>
          <w:p w14:paraId="6CF32D02" w14:textId="77777777" w:rsidR="00586D57" w:rsidRDefault="00586D57">
            <w:pPr>
              <w:pStyle w:val="Bibliografa"/>
              <w:rPr>
                <w:noProof/>
              </w:rPr>
            </w:pPr>
            <w:r>
              <w:rPr>
                <w:noProof/>
              </w:rPr>
              <w:t xml:space="preserve">Y. G. y. W. Zhu, «A Segmented Adaptive PID Temperature Control Method Suitable for Industrial Dispensing System,” Electronics,» vol. 14, 2306, 2025. </w:t>
            </w:r>
          </w:p>
        </w:tc>
      </w:tr>
      <w:tr w:rsidR="00586D57" w14:paraId="7F5CF868" w14:textId="77777777">
        <w:trPr>
          <w:divId w:val="370106379"/>
          <w:tblCellSpacing w:w="15" w:type="dxa"/>
        </w:trPr>
        <w:tc>
          <w:tcPr>
            <w:tcW w:w="50" w:type="pct"/>
            <w:hideMark/>
          </w:tcPr>
          <w:p w14:paraId="0EBF29D9" w14:textId="77777777" w:rsidR="00586D57" w:rsidRDefault="00586D57">
            <w:pPr>
              <w:pStyle w:val="Bibliografa"/>
              <w:rPr>
                <w:noProof/>
              </w:rPr>
            </w:pPr>
            <w:r>
              <w:rPr>
                <w:noProof/>
              </w:rPr>
              <w:t xml:space="preserve">[2] </w:t>
            </w:r>
          </w:p>
        </w:tc>
        <w:tc>
          <w:tcPr>
            <w:tcW w:w="0" w:type="auto"/>
            <w:hideMark/>
          </w:tcPr>
          <w:p w14:paraId="56B52BC5" w14:textId="77777777" w:rsidR="00586D57" w:rsidRDefault="00586D57">
            <w:pPr>
              <w:pStyle w:val="Bibliografa"/>
              <w:rPr>
                <w:noProof/>
              </w:rPr>
            </w:pPr>
            <w:r>
              <w:rPr>
                <w:noProof/>
              </w:rPr>
              <w:t>S. L. Rickman, «Introduction to Numerical Methods in Heat Transfe,» Cleveland, Ohio,, 2024.</w:t>
            </w:r>
          </w:p>
        </w:tc>
      </w:tr>
      <w:tr w:rsidR="00586D57" w14:paraId="01A42328" w14:textId="77777777">
        <w:trPr>
          <w:divId w:val="370106379"/>
          <w:tblCellSpacing w:w="15" w:type="dxa"/>
        </w:trPr>
        <w:tc>
          <w:tcPr>
            <w:tcW w:w="50" w:type="pct"/>
            <w:hideMark/>
          </w:tcPr>
          <w:p w14:paraId="2CB2B7CD" w14:textId="77777777" w:rsidR="00586D57" w:rsidRDefault="00586D57">
            <w:pPr>
              <w:pStyle w:val="Bibliografa"/>
              <w:rPr>
                <w:noProof/>
              </w:rPr>
            </w:pPr>
            <w:r>
              <w:rPr>
                <w:noProof/>
              </w:rPr>
              <w:t xml:space="preserve">[3] </w:t>
            </w:r>
          </w:p>
        </w:tc>
        <w:tc>
          <w:tcPr>
            <w:tcW w:w="0" w:type="auto"/>
            <w:hideMark/>
          </w:tcPr>
          <w:p w14:paraId="5F41FD6D" w14:textId="77777777" w:rsidR="00586D57" w:rsidRDefault="00586D57">
            <w:pPr>
              <w:pStyle w:val="Bibliografa"/>
              <w:rPr>
                <w:noProof/>
              </w:rPr>
            </w:pPr>
            <w:r>
              <w:rPr>
                <w:noProof/>
              </w:rPr>
              <w:t xml:space="preserve">K. Ogata, Modern Control Engineering, Pearson Education, 2010. </w:t>
            </w:r>
          </w:p>
        </w:tc>
      </w:tr>
      <w:tr w:rsidR="00586D57" w14:paraId="4D6A0E49" w14:textId="77777777">
        <w:trPr>
          <w:divId w:val="370106379"/>
          <w:tblCellSpacing w:w="15" w:type="dxa"/>
        </w:trPr>
        <w:tc>
          <w:tcPr>
            <w:tcW w:w="50" w:type="pct"/>
            <w:hideMark/>
          </w:tcPr>
          <w:p w14:paraId="10E55FDE" w14:textId="77777777" w:rsidR="00586D57" w:rsidRDefault="00586D57">
            <w:pPr>
              <w:pStyle w:val="Bibliografa"/>
              <w:rPr>
                <w:noProof/>
              </w:rPr>
            </w:pPr>
            <w:r>
              <w:rPr>
                <w:noProof/>
              </w:rPr>
              <w:t xml:space="preserve">[4] </w:t>
            </w:r>
          </w:p>
        </w:tc>
        <w:tc>
          <w:tcPr>
            <w:tcW w:w="0" w:type="auto"/>
            <w:hideMark/>
          </w:tcPr>
          <w:p w14:paraId="4A9B932D" w14:textId="77777777" w:rsidR="00586D57" w:rsidRDefault="00586D57">
            <w:pPr>
              <w:pStyle w:val="Bibliografa"/>
              <w:rPr>
                <w:noProof/>
              </w:rPr>
            </w:pPr>
            <w:r>
              <w:rPr>
                <w:noProof/>
              </w:rPr>
              <w:t xml:space="preserve">J. H. I. &amp;. L. J. H. Lienhard, Transfer Textbook (5ª ed.), Prentice Hall / Dover, 2019. </w:t>
            </w:r>
          </w:p>
        </w:tc>
      </w:tr>
      <w:tr w:rsidR="00586D57" w14:paraId="4CE10D6A" w14:textId="77777777">
        <w:trPr>
          <w:divId w:val="370106379"/>
          <w:tblCellSpacing w:w="15" w:type="dxa"/>
        </w:trPr>
        <w:tc>
          <w:tcPr>
            <w:tcW w:w="50" w:type="pct"/>
            <w:hideMark/>
          </w:tcPr>
          <w:p w14:paraId="78B2DC16" w14:textId="77777777" w:rsidR="00586D57" w:rsidRDefault="00586D57">
            <w:pPr>
              <w:pStyle w:val="Bibliografa"/>
              <w:rPr>
                <w:noProof/>
              </w:rPr>
            </w:pPr>
            <w:r>
              <w:rPr>
                <w:noProof/>
              </w:rPr>
              <w:t xml:space="preserve">[5] </w:t>
            </w:r>
          </w:p>
        </w:tc>
        <w:tc>
          <w:tcPr>
            <w:tcW w:w="0" w:type="auto"/>
            <w:hideMark/>
          </w:tcPr>
          <w:p w14:paraId="00B22278" w14:textId="77777777" w:rsidR="00586D57" w:rsidRDefault="00586D57">
            <w:pPr>
              <w:pStyle w:val="Bibliografa"/>
              <w:rPr>
                <w:noProof/>
              </w:rPr>
            </w:pPr>
            <w:r>
              <w:rPr>
                <w:noProof/>
              </w:rPr>
              <w:t xml:space="preserve">D. P. D. T. L. B. y. A. S. L. Frank P. Incropera, Fundamentals of Heat and Mass Transfer, 5ª ed ed., John Wiley &amp; Sons, 2011. </w:t>
            </w:r>
          </w:p>
        </w:tc>
      </w:tr>
      <w:tr w:rsidR="00586D57" w:rsidRPr="00204E1B" w14:paraId="388070ED" w14:textId="77777777">
        <w:trPr>
          <w:divId w:val="370106379"/>
          <w:tblCellSpacing w:w="15" w:type="dxa"/>
        </w:trPr>
        <w:tc>
          <w:tcPr>
            <w:tcW w:w="50" w:type="pct"/>
            <w:hideMark/>
          </w:tcPr>
          <w:p w14:paraId="70CC81B5" w14:textId="77777777" w:rsidR="00586D57" w:rsidRDefault="00586D57">
            <w:pPr>
              <w:pStyle w:val="Bibliografa"/>
              <w:rPr>
                <w:noProof/>
              </w:rPr>
            </w:pPr>
            <w:r>
              <w:rPr>
                <w:noProof/>
              </w:rPr>
              <w:t xml:space="preserve">[6] </w:t>
            </w:r>
          </w:p>
        </w:tc>
        <w:tc>
          <w:tcPr>
            <w:tcW w:w="0" w:type="auto"/>
            <w:hideMark/>
          </w:tcPr>
          <w:p w14:paraId="7098FF20" w14:textId="77777777" w:rsidR="00586D57" w:rsidRPr="00586D57" w:rsidRDefault="00586D57">
            <w:pPr>
              <w:pStyle w:val="Bibliografa"/>
              <w:rPr>
                <w:noProof/>
                <w:lang w:val="es-CO"/>
              </w:rPr>
            </w:pPr>
            <w:r>
              <w:rPr>
                <w:noProof/>
              </w:rPr>
              <w:t xml:space="preserve">T. C. Bazett, «Numerical Analysis,» 2020. </w:t>
            </w:r>
            <w:r w:rsidRPr="00586D57">
              <w:rPr>
                <w:noProof/>
                <w:lang w:val="es-CO"/>
              </w:rPr>
              <w:t>[En línea]. Available: https://web.uvic.ca/~tbazett/diffyqs/numer_section.html.</w:t>
            </w:r>
          </w:p>
        </w:tc>
      </w:tr>
    </w:tbl>
    <w:p w14:paraId="32790924" w14:textId="77777777" w:rsidR="00586D57" w:rsidRPr="00586D57" w:rsidRDefault="00586D57">
      <w:pPr>
        <w:divId w:val="370106379"/>
        <w:rPr>
          <w:noProof/>
          <w:lang w:val="es-CO"/>
        </w:rPr>
      </w:pPr>
    </w:p>
    <w:p w14:paraId="2063B095" w14:textId="68608A22" w:rsidR="006D2941" w:rsidRPr="00586D57" w:rsidRDefault="00586D57" w:rsidP="0006557B">
      <w:pPr>
        <w:jc w:val="both"/>
        <w:rPr>
          <w:color w:val="000000" w:themeColor="text1"/>
          <w:sz w:val="22"/>
          <w:szCs w:val="22"/>
          <w:lang w:val="es-CO"/>
        </w:rPr>
      </w:pPr>
      <w:r>
        <w:rPr>
          <w:color w:val="000000" w:themeColor="text1"/>
          <w:sz w:val="22"/>
          <w:szCs w:val="22"/>
        </w:rPr>
        <w:fldChar w:fldCharType="end"/>
      </w:r>
    </w:p>
    <w:p w14:paraId="2901C5C5" w14:textId="77777777" w:rsidR="006D2941" w:rsidRPr="00586D57" w:rsidRDefault="006D2941" w:rsidP="0006557B">
      <w:pPr>
        <w:jc w:val="both"/>
        <w:rPr>
          <w:color w:val="000000" w:themeColor="text1"/>
          <w:sz w:val="22"/>
          <w:szCs w:val="22"/>
          <w:lang w:val="es-CO"/>
        </w:rPr>
      </w:pPr>
    </w:p>
    <w:sectPr w:rsidR="006D2941" w:rsidRPr="00586D57" w:rsidSect="0006557B">
      <w:type w:val="continuous"/>
      <w:pgSz w:w="12240" w:h="15840" w:code="1"/>
      <w:pgMar w:top="960" w:right="960" w:bottom="960" w:left="960" w:header="540" w:footer="540" w:gutter="0"/>
      <w:cols w:num="2" w:space="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8E3369" w14:textId="77777777" w:rsidR="00631A8C" w:rsidRDefault="00631A8C">
      <w:r>
        <w:separator/>
      </w:r>
    </w:p>
  </w:endnote>
  <w:endnote w:type="continuationSeparator" w:id="0">
    <w:p w14:paraId="58F46D3F" w14:textId="77777777" w:rsidR="00631A8C" w:rsidRDefault="00631A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C2F56D" w14:textId="77777777" w:rsidR="00631A8C" w:rsidRDefault="00631A8C">
      <w:r>
        <w:separator/>
      </w:r>
    </w:p>
  </w:footnote>
  <w:footnote w:type="continuationSeparator" w:id="0">
    <w:p w14:paraId="274C4564" w14:textId="77777777" w:rsidR="00631A8C" w:rsidRDefault="00631A8C">
      <w:r>
        <w:continuationSeparator/>
      </w:r>
    </w:p>
  </w:footnote>
  <w:footnote w:id="1">
    <w:p w14:paraId="66CDFEAD" w14:textId="66E8349B" w:rsidR="00496C30" w:rsidRPr="00496C30" w:rsidRDefault="00496C30" w:rsidP="00496C30">
      <w:pPr>
        <w:pStyle w:val="Textonotapie"/>
        <w:rPr>
          <w:lang w:val="es-CO"/>
        </w:rPr>
      </w:pPr>
      <w:r w:rsidRPr="00496C30">
        <w:rPr>
          <w:lang w:val="es-CO"/>
        </w:rPr>
        <w:t xml:space="preserve">Trabajo implementado </w:t>
      </w:r>
      <w:r>
        <w:rPr>
          <w:lang w:val="es-CO"/>
        </w:rPr>
        <w:t>en el año 2025.</w:t>
      </w:r>
    </w:p>
    <w:p w14:paraId="33CADDBD" w14:textId="656B63E8" w:rsidR="00253597" w:rsidRPr="00496C30" w:rsidRDefault="00253597" w:rsidP="00900AE0">
      <w:pPr>
        <w:pStyle w:val="Textonotapie"/>
        <w:rPr>
          <w:lang w:val="es-CO"/>
        </w:rPr>
      </w:pPr>
      <w:r w:rsidRPr="00496C30">
        <w:rPr>
          <w:lang w:val="es-CO"/>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64FDC" w14:textId="1687A959" w:rsidR="00253597" w:rsidRDefault="00253597">
    <w:pPr>
      <w:pStyle w:val="Encabezado"/>
      <w:framePr w:wrap="auto" w:vAnchor="text" w:hAnchor="margin" w:xAlign="right" w:y="1"/>
      <w:rPr>
        <w:rStyle w:val="Nmerodepgina"/>
        <w:sz w:val="16"/>
      </w:rPr>
    </w:pPr>
    <w:r>
      <w:rPr>
        <w:rStyle w:val="Nmerodepgina"/>
        <w:sz w:val="16"/>
      </w:rPr>
      <w:fldChar w:fldCharType="begin"/>
    </w:r>
    <w:r>
      <w:rPr>
        <w:rStyle w:val="Nmerodepgina"/>
        <w:sz w:val="16"/>
      </w:rPr>
      <w:instrText xml:space="preserve">PAGE  </w:instrText>
    </w:r>
    <w:r>
      <w:rPr>
        <w:rStyle w:val="Nmerodepgina"/>
        <w:sz w:val="16"/>
      </w:rPr>
      <w:fldChar w:fldCharType="separate"/>
    </w:r>
    <w:r w:rsidR="008F05ED">
      <w:rPr>
        <w:rStyle w:val="Nmerodepgina"/>
        <w:noProof/>
        <w:sz w:val="16"/>
      </w:rPr>
      <w:t>1</w:t>
    </w:r>
    <w:r>
      <w:rPr>
        <w:rStyle w:val="Nmerodepgina"/>
        <w:sz w:val="16"/>
      </w:rPr>
      <w:fldChar w:fldCharType="end"/>
    </w:r>
  </w:p>
  <w:p w14:paraId="5B826AAF" w14:textId="77777777" w:rsidR="00253597" w:rsidRDefault="00253597">
    <w:pPr>
      <w:pStyle w:val="Encabezado"/>
      <w:ind w:right="360"/>
      <w:rPr>
        <w:sz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04F8E6A4"/>
    <w:lvl w:ilvl="0">
      <w:start w:val="1"/>
      <w:numFmt w:val="decimal"/>
      <w:lvlText w:val="%1."/>
      <w:lvlJc w:val="left"/>
      <w:pPr>
        <w:tabs>
          <w:tab w:val="num" w:pos="360"/>
        </w:tabs>
        <w:ind w:left="360" w:hanging="360"/>
      </w:pPr>
    </w:lvl>
  </w:abstractNum>
  <w:abstractNum w:abstractNumId="1" w15:restartNumberingAfterBreak="0">
    <w:nsid w:val="FFFFFFFB"/>
    <w:multiLevelType w:val="multilevel"/>
    <w:tmpl w:val="104A24C4"/>
    <w:lvl w:ilvl="0">
      <w:start w:val="1"/>
      <w:numFmt w:val="upperRoman"/>
      <w:pStyle w:val="Ttulo1"/>
      <w:suff w:val="nothing"/>
      <w:lvlText w:val="%1.  "/>
      <w:lvlJc w:val="left"/>
      <w:pPr>
        <w:ind w:left="2411" w:firstLine="0"/>
      </w:pPr>
    </w:lvl>
    <w:lvl w:ilvl="1">
      <w:start w:val="1"/>
      <w:numFmt w:val="upperLetter"/>
      <w:pStyle w:val="Ttulo2"/>
      <w:suff w:val="nothing"/>
      <w:lvlText w:val="%2.  "/>
      <w:lvlJc w:val="left"/>
      <w:pPr>
        <w:ind w:left="2411" w:firstLine="0"/>
      </w:pPr>
    </w:lvl>
    <w:lvl w:ilvl="2">
      <w:start w:val="1"/>
      <w:numFmt w:val="decimal"/>
      <w:pStyle w:val="Ttulo3"/>
      <w:suff w:val="nothing"/>
      <w:lvlText w:val="    %3)  "/>
      <w:lvlJc w:val="left"/>
      <w:pPr>
        <w:ind w:left="0" w:firstLine="0"/>
      </w:pPr>
    </w:lvl>
    <w:lvl w:ilvl="3">
      <w:start w:val="1"/>
      <w:numFmt w:val="lowerLetter"/>
      <w:pStyle w:val="Ttulo4"/>
      <w:suff w:val="nothing"/>
      <w:lvlText w:val="          %4)  "/>
      <w:lvlJc w:val="left"/>
      <w:pPr>
        <w:ind w:left="0" w:firstLine="0"/>
      </w:pPr>
    </w:lvl>
    <w:lvl w:ilvl="4">
      <w:start w:val="1"/>
      <w:numFmt w:val="decimal"/>
      <w:pStyle w:val="Ttulo5"/>
      <w:suff w:val="nothing"/>
      <w:lvlText w:val="                (%5)  "/>
      <w:lvlJc w:val="left"/>
      <w:pPr>
        <w:ind w:left="0" w:firstLine="0"/>
      </w:pPr>
    </w:lvl>
    <w:lvl w:ilvl="5">
      <w:start w:val="1"/>
      <w:numFmt w:val="lowerLetter"/>
      <w:pStyle w:val="Ttulo6"/>
      <w:suff w:val="nothing"/>
      <w:lvlText w:val="                (%6)  "/>
      <w:lvlJc w:val="left"/>
      <w:pPr>
        <w:ind w:left="0" w:firstLine="0"/>
      </w:pPr>
    </w:lvl>
    <w:lvl w:ilvl="6">
      <w:start w:val="1"/>
      <w:numFmt w:val="decimal"/>
      <w:pStyle w:val="Ttulo7"/>
      <w:suff w:val="nothing"/>
      <w:lvlText w:val="                (%7)  "/>
      <w:lvlJc w:val="left"/>
      <w:pPr>
        <w:ind w:left="0" w:firstLine="0"/>
      </w:pPr>
    </w:lvl>
    <w:lvl w:ilvl="7">
      <w:start w:val="1"/>
      <w:numFmt w:val="lowerLetter"/>
      <w:pStyle w:val="Ttulo8"/>
      <w:suff w:val="nothing"/>
      <w:lvlText w:val="                (%8)  "/>
      <w:lvlJc w:val="left"/>
      <w:pPr>
        <w:ind w:left="0" w:firstLine="0"/>
      </w:pPr>
    </w:lvl>
    <w:lvl w:ilvl="8">
      <w:start w:val="1"/>
      <w:numFmt w:val="decimal"/>
      <w:pStyle w:val="Ttulo9"/>
      <w:suff w:val="nothing"/>
      <w:lvlText w:val="(%9)  "/>
      <w:lvlJc w:val="left"/>
      <w:pPr>
        <w:ind w:left="0" w:firstLine="0"/>
      </w:pPr>
    </w:lvl>
  </w:abstractNum>
  <w:abstractNum w:abstractNumId="2" w15:restartNumberingAfterBreak="0">
    <w:nsid w:val="003D4D63"/>
    <w:multiLevelType w:val="hybridMultilevel"/>
    <w:tmpl w:val="F764746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56C7F19"/>
    <w:multiLevelType w:val="singleLevel"/>
    <w:tmpl w:val="742C2B68"/>
    <w:lvl w:ilvl="0">
      <w:start w:val="1"/>
      <w:numFmt w:val="none"/>
      <w:lvlText w:val=""/>
      <w:legacy w:legacy="1" w:legacySpace="0" w:legacyIndent="0"/>
      <w:lvlJc w:val="left"/>
      <w:pPr>
        <w:ind w:left="0" w:firstLine="0"/>
      </w:pPr>
    </w:lvl>
  </w:abstractNum>
  <w:abstractNum w:abstractNumId="4"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5" w15:restartNumberingAfterBreak="0">
    <w:nsid w:val="1C410D6A"/>
    <w:multiLevelType w:val="hybridMultilevel"/>
    <w:tmpl w:val="7F1E230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D0A5217"/>
    <w:multiLevelType w:val="singleLevel"/>
    <w:tmpl w:val="04090011"/>
    <w:lvl w:ilvl="0">
      <w:start w:val="1"/>
      <w:numFmt w:val="decimal"/>
      <w:lvlText w:val="%1)"/>
      <w:lvlJc w:val="left"/>
      <w:pPr>
        <w:tabs>
          <w:tab w:val="num" w:pos="360"/>
        </w:tabs>
        <w:ind w:left="360" w:hanging="360"/>
      </w:pPr>
      <w:rPr>
        <w:rFonts w:hint="default"/>
      </w:rPr>
    </w:lvl>
  </w:abstractNum>
  <w:abstractNum w:abstractNumId="7" w15:restartNumberingAfterBreak="0">
    <w:nsid w:val="1DC40F87"/>
    <w:multiLevelType w:val="hybridMultilevel"/>
    <w:tmpl w:val="D0A4A6D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20A226E5"/>
    <w:multiLevelType w:val="hybridMultilevel"/>
    <w:tmpl w:val="C83403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31E5B90"/>
    <w:multiLevelType w:val="hybridMultilevel"/>
    <w:tmpl w:val="F8A67BF2"/>
    <w:lvl w:ilvl="0" w:tplc="240A0001">
      <w:start w:val="1"/>
      <w:numFmt w:val="bullet"/>
      <w:lvlText w:val=""/>
      <w:lvlJc w:val="left"/>
      <w:pPr>
        <w:ind w:left="960" w:hanging="360"/>
      </w:pPr>
      <w:rPr>
        <w:rFonts w:ascii="Symbol" w:hAnsi="Symbol" w:hint="default"/>
      </w:rPr>
    </w:lvl>
    <w:lvl w:ilvl="1" w:tplc="240A0003" w:tentative="1">
      <w:start w:val="1"/>
      <w:numFmt w:val="bullet"/>
      <w:lvlText w:val="o"/>
      <w:lvlJc w:val="left"/>
      <w:pPr>
        <w:ind w:left="1680" w:hanging="360"/>
      </w:pPr>
      <w:rPr>
        <w:rFonts w:ascii="Courier New" w:hAnsi="Courier New" w:cs="Courier New" w:hint="default"/>
      </w:rPr>
    </w:lvl>
    <w:lvl w:ilvl="2" w:tplc="240A0005" w:tentative="1">
      <w:start w:val="1"/>
      <w:numFmt w:val="bullet"/>
      <w:lvlText w:val=""/>
      <w:lvlJc w:val="left"/>
      <w:pPr>
        <w:ind w:left="2400" w:hanging="360"/>
      </w:pPr>
      <w:rPr>
        <w:rFonts w:ascii="Wingdings" w:hAnsi="Wingdings" w:hint="default"/>
      </w:rPr>
    </w:lvl>
    <w:lvl w:ilvl="3" w:tplc="240A0001" w:tentative="1">
      <w:start w:val="1"/>
      <w:numFmt w:val="bullet"/>
      <w:lvlText w:val=""/>
      <w:lvlJc w:val="left"/>
      <w:pPr>
        <w:ind w:left="3120" w:hanging="360"/>
      </w:pPr>
      <w:rPr>
        <w:rFonts w:ascii="Symbol" w:hAnsi="Symbol" w:hint="default"/>
      </w:rPr>
    </w:lvl>
    <w:lvl w:ilvl="4" w:tplc="240A0003" w:tentative="1">
      <w:start w:val="1"/>
      <w:numFmt w:val="bullet"/>
      <w:lvlText w:val="o"/>
      <w:lvlJc w:val="left"/>
      <w:pPr>
        <w:ind w:left="3840" w:hanging="360"/>
      </w:pPr>
      <w:rPr>
        <w:rFonts w:ascii="Courier New" w:hAnsi="Courier New" w:cs="Courier New" w:hint="default"/>
      </w:rPr>
    </w:lvl>
    <w:lvl w:ilvl="5" w:tplc="240A0005" w:tentative="1">
      <w:start w:val="1"/>
      <w:numFmt w:val="bullet"/>
      <w:lvlText w:val=""/>
      <w:lvlJc w:val="left"/>
      <w:pPr>
        <w:ind w:left="4560" w:hanging="360"/>
      </w:pPr>
      <w:rPr>
        <w:rFonts w:ascii="Wingdings" w:hAnsi="Wingdings" w:hint="default"/>
      </w:rPr>
    </w:lvl>
    <w:lvl w:ilvl="6" w:tplc="240A0001" w:tentative="1">
      <w:start w:val="1"/>
      <w:numFmt w:val="bullet"/>
      <w:lvlText w:val=""/>
      <w:lvlJc w:val="left"/>
      <w:pPr>
        <w:ind w:left="5280" w:hanging="360"/>
      </w:pPr>
      <w:rPr>
        <w:rFonts w:ascii="Symbol" w:hAnsi="Symbol" w:hint="default"/>
      </w:rPr>
    </w:lvl>
    <w:lvl w:ilvl="7" w:tplc="240A0003" w:tentative="1">
      <w:start w:val="1"/>
      <w:numFmt w:val="bullet"/>
      <w:lvlText w:val="o"/>
      <w:lvlJc w:val="left"/>
      <w:pPr>
        <w:ind w:left="6000" w:hanging="360"/>
      </w:pPr>
      <w:rPr>
        <w:rFonts w:ascii="Courier New" w:hAnsi="Courier New" w:cs="Courier New" w:hint="default"/>
      </w:rPr>
    </w:lvl>
    <w:lvl w:ilvl="8" w:tplc="240A0005" w:tentative="1">
      <w:start w:val="1"/>
      <w:numFmt w:val="bullet"/>
      <w:lvlText w:val=""/>
      <w:lvlJc w:val="left"/>
      <w:pPr>
        <w:ind w:left="6720" w:hanging="360"/>
      </w:pPr>
      <w:rPr>
        <w:rFonts w:ascii="Wingdings" w:hAnsi="Wingdings" w:hint="default"/>
      </w:rPr>
    </w:lvl>
  </w:abstractNum>
  <w:abstractNum w:abstractNumId="10"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11" w15:restartNumberingAfterBreak="0">
    <w:nsid w:val="34374CF6"/>
    <w:multiLevelType w:val="hybridMultilevel"/>
    <w:tmpl w:val="6DD4C9F6"/>
    <w:lvl w:ilvl="0" w:tplc="240A0001">
      <w:start w:val="1"/>
      <w:numFmt w:val="bullet"/>
      <w:lvlText w:val=""/>
      <w:lvlJc w:val="left"/>
      <w:pPr>
        <w:ind w:left="920" w:hanging="360"/>
      </w:pPr>
      <w:rPr>
        <w:rFonts w:ascii="Symbol" w:hAnsi="Symbol" w:hint="default"/>
      </w:rPr>
    </w:lvl>
    <w:lvl w:ilvl="1" w:tplc="240A0003" w:tentative="1">
      <w:start w:val="1"/>
      <w:numFmt w:val="bullet"/>
      <w:lvlText w:val="o"/>
      <w:lvlJc w:val="left"/>
      <w:pPr>
        <w:ind w:left="1640" w:hanging="360"/>
      </w:pPr>
      <w:rPr>
        <w:rFonts w:ascii="Courier New" w:hAnsi="Courier New" w:cs="Courier New" w:hint="default"/>
      </w:rPr>
    </w:lvl>
    <w:lvl w:ilvl="2" w:tplc="240A0005" w:tentative="1">
      <w:start w:val="1"/>
      <w:numFmt w:val="bullet"/>
      <w:lvlText w:val=""/>
      <w:lvlJc w:val="left"/>
      <w:pPr>
        <w:ind w:left="2360" w:hanging="360"/>
      </w:pPr>
      <w:rPr>
        <w:rFonts w:ascii="Wingdings" w:hAnsi="Wingdings" w:hint="default"/>
      </w:rPr>
    </w:lvl>
    <w:lvl w:ilvl="3" w:tplc="240A0001" w:tentative="1">
      <w:start w:val="1"/>
      <w:numFmt w:val="bullet"/>
      <w:lvlText w:val=""/>
      <w:lvlJc w:val="left"/>
      <w:pPr>
        <w:ind w:left="3080" w:hanging="360"/>
      </w:pPr>
      <w:rPr>
        <w:rFonts w:ascii="Symbol" w:hAnsi="Symbol" w:hint="default"/>
      </w:rPr>
    </w:lvl>
    <w:lvl w:ilvl="4" w:tplc="240A0003" w:tentative="1">
      <w:start w:val="1"/>
      <w:numFmt w:val="bullet"/>
      <w:lvlText w:val="o"/>
      <w:lvlJc w:val="left"/>
      <w:pPr>
        <w:ind w:left="3800" w:hanging="360"/>
      </w:pPr>
      <w:rPr>
        <w:rFonts w:ascii="Courier New" w:hAnsi="Courier New" w:cs="Courier New" w:hint="default"/>
      </w:rPr>
    </w:lvl>
    <w:lvl w:ilvl="5" w:tplc="240A0005" w:tentative="1">
      <w:start w:val="1"/>
      <w:numFmt w:val="bullet"/>
      <w:lvlText w:val=""/>
      <w:lvlJc w:val="left"/>
      <w:pPr>
        <w:ind w:left="4520" w:hanging="360"/>
      </w:pPr>
      <w:rPr>
        <w:rFonts w:ascii="Wingdings" w:hAnsi="Wingdings" w:hint="default"/>
      </w:rPr>
    </w:lvl>
    <w:lvl w:ilvl="6" w:tplc="240A0001" w:tentative="1">
      <w:start w:val="1"/>
      <w:numFmt w:val="bullet"/>
      <w:lvlText w:val=""/>
      <w:lvlJc w:val="left"/>
      <w:pPr>
        <w:ind w:left="5240" w:hanging="360"/>
      </w:pPr>
      <w:rPr>
        <w:rFonts w:ascii="Symbol" w:hAnsi="Symbol" w:hint="default"/>
      </w:rPr>
    </w:lvl>
    <w:lvl w:ilvl="7" w:tplc="240A0003" w:tentative="1">
      <w:start w:val="1"/>
      <w:numFmt w:val="bullet"/>
      <w:lvlText w:val="o"/>
      <w:lvlJc w:val="left"/>
      <w:pPr>
        <w:ind w:left="5960" w:hanging="360"/>
      </w:pPr>
      <w:rPr>
        <w:rFonts w:ascii="Courier New" w:hAnsi="Courier New" w:cs="Courier New" w:hint="default"/>
      </w:rPr>
    </w:lvl>
    <w:lvl w:ilvl="8" w:tplc="240A0005" w:tentative="1">
      <w:start w:val="1"/>
      <w:numFmt w:val="bullet"/>
      <w:lvlText w:val=""/>
      <w:lvlJc w:val="left"/>
      <w:pPr>
        <w:ind w:left="6680" w:hanging="360"/>
      </w:pPr>
      <w:rPr>
        <w:rFonts w:ascii="Wingdings" w:hAnsi="Wingdings" w:hint="default"/>
      </w:rPr>
    </w:lvl>
  </w:abstractNum>
  <w:abstractNum w:abstractNumId="12" w15:restartNumberingAfterBreak="0">
    <w:nsid w:val="38D1686C"/>
    <w:multiLevelType w:val="hybridMultilevel"/>
    <w:tmpl w:val="BE681F72"/>
    <w:lvl w:ilvl="0" w:tplc="240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877D64"/>
    <w:multiLevelType w:val="singleLevel"/>
    <w:tmpl w:val="5DA6FC16"/>
    <w:lvl w:ilvl="0">
      <w:start w:val="1"/>
      <w:numFmt w:val="decimal"/>
      <w:lvlText w:val="[%1]"/>
      <w:lvlJc w:val="left"/>
      <w:pPr>
        <w:tabs>
          <w:tab w:val="num" w:pos="360"/>
        </w:tabs>
        <w:ind w:left="360" w:hanging="360"/>
      </w:pPr>
    </w:lvl>
  </w:abstractNum>
  <w:abstractNum w:abstractNumId="14" w15:restartNumberingAfterBreak="0">
    <w:nsid w:val="418B26EA"/>
    <w:multiLevelType w:val="hybridMultilevel"/>
    <w:tmpl w:val="3B3E0FC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42B13657"/>
    <w:multiLevelType w:val="hybridMultilevel"/>
    <w:tmpl w:val="AA88CC7E"/>
    <w:lvl w:ilvl="0" w:tplc="240A0001">
      <w:start w:val="1"/>
      <w:numFmt w:val="bullet"/>
      <w:lvlText w:val=""/>
      <w:lvlJc w:val="left"/>
      <w:pPr>
        <w:ind w:left="960" w:hanging="360"/>
      </w:pPr>
      <w:rPr>
        <w:rFonts w:ascii="Symbol" w:hAnsi="Symbol" w:hint="default"/>
      </w:rPr>
    </w:lvl>
    <w:lvl w:ilvl="1" w:tplc="240A0003" w:tentative="1">
      <w:start w:val="1"/>
      <w:numFmt w:val="bullet"/>
      <w:lvlText w:val="o"/>
      <w:lvlJc w:val="left"/>
      <w:pPr>
        <w:ind w:left="1680" w:hanging="360"/>
      </w:pPr>
      <w:rPr>
        <w:rFonts w:ascii="Courier New" w:hAnsi="Courier New" w:cs="Courier New" w:hint="default"/>
      </w:rPr>
    </w:lvl>
    <w:lvl w:ilvl="2" w:tplc="240A0005" w:tentative="1">
      <w:start w:val="1"/>
      <w:numFmt w:val="bullet"/>
      <w:lvlText w:val=""/>
      <w:lvlJc w:val="left"/>
      <w:pPr>
        <w:ind w:left="2400" w:hanging="360"/>
      </w:pPr>
      <w:rPr>
        <w:rFonts w:ascii="Wingdings" w:hAnsi="Wingdings" w:hint="default"/>
      </w:rPr>
    </w:lvl>
    <w:lvl w:ilvl="3" w:tplc="240A0001" w:tentative="1">
      <w:start w:val="1"/>
      <w:numFmt w:val="bullet"/>
      <w:lvlText w:val=""/>
      <w:lvlJc w:val="left"/>
      <w:pPr>
        <w:ind w:left="3120" w:hanging="360"/>
      </w:pPr>
      <w:rPr>
        <w:rFonts w:ascii="Symbol" w:hAnsi="Symbol" w:hint="default"/>
      </w:rPr>
    </w:lvl>
    <w:lvl w:ilvl="4" w:tplc="240A0003" w:tentative="1">
      <w:start w:val="1"/>
      <w:numFmt w:val="bullet"/>
      <w:lvlText w:val="o"/>
      <w:lvlJc w:val="left"/>
      <w:pPr>
        <w:ind w:left="3840" w:hanging="360"/>
      </w:pPr>
      <w:rPr>
        <w:rFonts w:ascii="Courier New" w:hAnsi="Courier New" w:cs="Courier New" w:hint="default"/>
      </w:rPr>
    </w:lvl>
    <w:lvl w:ilvl="5" w:tplc="240A0005" w:tentative="1">
      <w:start w:val="1"/>
      <w:numFmt w:val="bullet"/>
      <w:lvlText w:val=""/>
      <w:lvlJc w:val="left"/>
      <w:pPr>
        <w:ind w:left="4560" w:hanging="360"/>
      </w:pPr>
      <w:rPr>
        <w:rFonts w:ascii="Wingdings" w:hAnsi="Wingdings" w:hint="default"/>
      </w:rPr>
    </w:lvl>
    <w:lvl w:ilvl="6" w:tplc="240A0001" w:tentative="1">
      <w:start w:val="1"/>
      <w:numFmt w:val="bullet"/>
      <w:lvlText w:val=""/>
      <w:lvlJc w:val="left"/>
      <w:pPr>
        <w:ind w:left="5280" w:hanging="360"/>
      </w:pPr>
      <w:rPr>
        <w:rFonts w:ascii="Symbol" w:hAnsi="Symbol" w:hint="default"/>
      </w:rPr>
    </w:lvl>
    <w:lvl w:ilvl="7" w:tplc="240A0003" w:tentative="1">
      <w:start w:val="1"/>
      <w:numFmt w:val="bullet"/>
      <w:lvlText w:val="o"/>
      <w:lvlJc w:val="left"/>
      <w:pPr>
        <w:ind w:left="6000" w:hanging="360"/>
      </w:pPr>
      <w:rPr>
        <w:rFonts w:ascii="Courier New" w:hAnsi="Courier New" w:cs="Courier New" w:hint="default"/>
      </w:rPr>
    </w:lvl>
    <w:lvl w:ilvl="8" w:tplc="240A0005" w:tentative="1">
      <w:start w:val="1"/>
      <w:numFmt w:val="bullet"/>
      <w:lvlText w:val=""/>
      <w:lvlJc w:val="left"/>
      <w:pPr>
        <w:ind w:left="6720" w:hanging="360"/>
      </w:pPr>
      <w:rPr>
        <w:rFonts w:ascii="Wingdings" w:hAnsi="Wingdings" w:hint="default"/>
      </w:rPr>
    </w:lvl>
  </w:abstractNum>
  <w:abstractNum w:abstractNumId="16" w15:restartNumberingAfterBreak="0">
    <w:nsid w:val="437807FD"/>
    <w:multiLevelType w:val="hybridMultilevel"/>
    <w:tmpl w:val="4F8631EA"/>
    <w:lvl w:ilvl="0" w:tplc="A28C3CCC">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5A9201E"/>
    <w:multiLevelType w:val="hybridMultilevel"/>
    <w:tmpl w:val="CF5205DA"/>
    <w:lvl w:ilvl="0" w:tplc="240A0001">
      <w:start w:val="1"/>
      <w:numFmt w:val="bullet"/>
      <w:lvlText w:val=""/>
      <w:lvlJc w:val="left"/>
      <w:pPr>
        <w:ind w:left="1124" w:hanging="360"/>
      </w:pPr>
      <w:rPr>
        <w:rFonts w:ascii="Symbol" w:hAnsi="Symbol" w:hint="default"/>
      </w:rPr>
    </w:lvl>
    <w:lvl w:ilvl="1" w:tplc="240A0003" w:tentative="1">
      <w:start w:val="1"/>
      <w:numFmt w:val="bullet"/>
      <w:lvlText w:val="o"/>
      <w:lvlJc w:val="left"/>
      <w:pPr>
        <w:ind w:left="1844" w:hanging="360"/>
      </w:pPr>
      <w:rPr>
        <w:rFonts w:ascii="Courier New" w:hAnsi="Courier New" w:cs="Courier New" w:hint="default"/>
      </w:rPr>
    </w:lvl>
    <w:lvl w:ilvl="2" w:tplc="240A0005" w:tentative="1">
      <w:start w:val="1"/>
      <w:numFmt w:val="bullet"/>
      <w:lvlText w:val=""/>
      <w:lvlJc w:val="left"/>
      <w:pPr>
        <w:ind w:left="2564" w:hanging="360"/>
      </w:pPr>
      <w:rPr>
        <w:rFonts w:ascii="Wingdings" w:hAnsi="Wingdings" w:hint="default"/>
      </w:rPr>
    </w:lvl>
    <w:lvl w:ilvl="3" w:tplc="240A0001" w:tentative="1">
      <w:start w:val="1"/>
      <w:numFmt w:val="bullet"/>
      <w:lvlText w:val=""/>
      <w:lvlJc w:val="left"/>
      <w:pPr>
        <w:ind w:left="3284" w:hanging="360"/>
      </w:pPr>
      <w:rPr>
        <w:rFonts w:ascii="Symbol" w:hAnsi="Symbol" w:hint="default"/>
      </w:rPr>
    </w:lvl>
    <w:lvl w:ilvl="4" w:tplc="240A0003" w:tentative="1">
      <w:start w:val="1"/>
      <w:numFmt w:val="bullet"/>
      <w:lvlText w:val="o"/>
      <w:lvlJc w:val="left"/>
      <w:pPr>
        <w:ind w:left="4004" w:hanging="360"/>
      </w:pPr>
      <w:rPr>
        <w:rFonts w:ascii="Courier New" w:hAnsi="Courier New" w:cs="Courier New" w:hint="default"/>
      </w:rPr>
    </w:lvl>
    <w:lvl w:ilvl="5" w:tplc="240A0005" w:tentative="1">
      <w:start w:val="1"/>
      <w:numFmt w:val="bullet"/>
      <w:lvlText w:val=""/>
      <w:lvlJc w:val="left"/>
      <w:pPr>
        <w:ind w:left="4724" w:hanging="360"/>
      </w:pPr>
      <w:rPr>
        <w:rFonts w:ascii="Wingdings" w:hAnsi="Wingdings" w:hint="default"/>
      </w:rPr>
    </w:lvl>
    <w:lvl w:ilvl="6" w:tplc="240A0001" w:tentative="1">
      <w:start w:val="1"/>
      <w:numFmt w:val="bullet"/>
      <w:lvlText w:val=""/>
      <w:lvlJc w:val="left"/>
      <w:pPr>
        <w:ind w:left="5444" w:hanging="360"/>
      </w:pPr>
      <w:rPr>
        <w:rFonts w:ascii="Symbol" w:hAnsi="Symbol" w:hint="default"/>
      </w:rPr>
    </w:lvl>
    <w:lvl w:ilvl="7" w:tplc="240A0003" w:tentative="1">
      <w:start w:val="1"/>
      <w:numFmt w:val="bullet"/>
      <w:lvlText w:val="o"/>
      <w:lvlJc w:val="left"/>
      <w:pPr>
        <w:ind w:left="6164" w:hanging="360"/>
      </w:pPr>
      <w:rPr>
        <w:rFonts w:ascii="Courier New" w:hAnsi="Courier New" w:cs="Courier New" w:hint="default"/>
      </w:rPr>
    </w:lvl>
    <w:lvl w:ilvl="8" w:tplc="240A0005" w:tentative="1">
      <w:start w:val="1"/>
      <w:numFmt w:val="bullet"/>
      <w:lvlText w:val=""/>
      <w:lvlJc w:val="left"/>
      <w:pPr>
        <w:ind w:left="6884" w:hanging="360"/>
      </w:pPr>
      <w:rPr>
        <w:rFonts w:ascii="Wingdings" w:hAnsi="Wingdings" w:hint="default"/>
      </w:rPr>
    </w:lvl>
  </w:abstractNum>
  <w:abstractNum w:abstractNumId="18"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19" w15:restartNumberingAfterBreak="0">
    <w:nsid w:val="54D0012A"/>
    <w:multiLevelType w:val="singleLevel"/>
    <w:tmpl w:val="742C2B68"/>
    <w:lvl w:ilvl="0">
      <w:start w:val="1"/>
      <w:numFmt w:val="none"/>
      <w:lvlText w:val=""/>
      <w:legacy w:legacy="1" w:legacySpace="0" w:legacyIndent="0"/>
      <w:lvlJc w:val="left"/>
      <w:pPr>
        <w:ind w:left="0" w:firstLine="0"/>
      </w:pPr>
    </w:lvl>
  </w:abstractNum>
  <w:abstractNum w:abstractNumId="20" w15:restartNumberingAfterBreak="0">
    <w:nsid w:val="614672C0"/>
    <w:multiLevelType w:val="singleLevel"/>
    <w:tmpl w:val="488EC81A"/>
    <w:lvl w:ilvl="0">
      <w:start w:val="1"/>
      <w:numFmt w:val="decimal"/>
      <w:lvlText w:val="%1."/>
      <w:legacy w:legacy="1" w:legacySpace="0" w:legacyIndent="360"/>
      <w:lvlJc w:val="left"/>
      <w:pPr>
        <w:ind w:left="360" w:hanging="360"/>
      </w:pPr>
    </w:lvl>
  </w:abstractNum>
  <w:abstractNum w:abstractNumId="21" w15:restartNumberingAfterBreak="0">
    <w:nsid w:val="62A7720A"/>
    <w:multiLevelType w:val="hybridMultilevel"/>
    <w:tmpl w:val="5A6A0222"/>
    <w:lvl w:ilvl="0" w:tplc="240A0001">
      <w:start w:val="1"/>
      <w:numFmt w:val="bullet"/>
      <w:lvlText w:val=""/>
      <w:lvlJc w:val="left"/>
      <w:pPr>
        <w:ind w:left="1010" w:hanging="360"/>
      </w:pPr>
      <w:rPr>
        <w:rFonts w:ascii="Symbol" w:hAnsi="Symbol" w:hint="default"/>
      </w:rPr>
    </w:lvl>
    <w:lvl w:ilvl="1" w:tplc="240A0003" w:tentative="1">
      <w:start w:val="1"/>
      <w:numFmt w:val="bullet"/>
      <w:lvlText w:val="o"/>
      <w:lvlJc w:val="left"/>
      <w:pPr>
        <w:ind w:left="1730" w:hanging="360"/>
      </w:pPr>
      <w:rPr>
        <w:rFonts w:ascii="Courier New" w:hAnsi="Courier New" w:cs="Courier New" w:hint="default"/>
      </w:rPr>
    </w:lvl>
    <w:lvl w:ilvl="2" w:tplc="240A0005" w:tentative="1">
      <w:start w:val="1"/>
      <w:numFmt w:val="bullet"/>
      <w:lvlText w:val=""/>
      <w:lvlJc w:val="left"/>
      <w:pPr>
        <w:ind w:left="2450" w:hanging="360"/>
      </w:pPr>
      <w:rPr>
        <w:rFonts w:ascii="Wingdings" w:hAnsi="Wingdings" w:hint="default"/>
      </w:rPr>
    </w:lvl>
    <w:lvl w:ilvl="3" w:tplc="240A0001" w:tentative="1">
      <w:start w:val="1"/>
      <w:numFmt w:val="bullet"/>
      <w:lvlText w:val=""/>
      <w:lvlJc w:val="left"/>
      <w:pPr>
        <w:ind w:left="3170" w:hanging="360"/>
      </w:pPr>
      <w:rPr>
        <w:rFonts w:ascii="Symbol" w:hAnsi="Symbol" w:hint="default"/>
      </w:rPr>
    </w:lvl>
    <w:lvl w:ilvl="4" w:tplc="240A0003" w:tentative="1">
      <w:start w:val="1"/>
      <w:numFmt w:val="bullet"/>
      <w:lvlText w:val="o"/>
      <w:lvlJc w:val="left"/>
      <w:pPr>
        <w:ind w:left="3890" w:hanging="360"/>
      </w:pPr>
      <w:rPr>
        <w:rFonts w:ascii="Courier New" w:hAnsi="Courier New" w:cs="Courier New" w:hint="default"/>
      </w:rPr>
    </w:lvl>
    <w:lvl w:ilvl="5" w:tplc="240A0005" w:tentative="1">
      <w:start w:val="1"/>
      <w:numFmt w:val="bullet"/>
      <w:lvlText w:val=""/>
      <w:lvlJc w:val="left"/>
      <w:pPr>
        <w:ind w:left="4610" w:hanging="360"/>
      </w:pPr>
      <w:rPr>
        <w:rFonts w:ascii="Wingdings" w:hAnsi="Wingdings" w:hint="default"/>
      </w:rPr>
    </w:lvl>
    <w:lvl w:ilvl="6" w:tplc="240A0001" w:tentative="1">
      <w:start w:val="1"/>
      <w:numFmt w:val="bullet"/>
      <w:lvlText w:val=""/>
      <w:lvlJc w:val="left"/>
      <w:pPr>
        <w:ind w:left="5330" w:hanging="360"/>
      </w:pPr>
      <w:rPr>
        <w:rFonts w:ascii="Symbol" w:hAnsi="Symbol" w:hint="default"/>
      </w:rPr>
    </w:lvl>
    <w:lvl w:ilvl="7" w:tplc="240A0003" w:tentative="1">
      <w:start w:val="1"/>
      <w:numFmt w:val="bullet"/>
      <w:lvlText w:val="o"/>
      <w:lvlJc w:val="left"/>
      <w:pPr>
        <w:ind w:left="6050" w:hanging="360"/>
      </w:pPr>
      <w:rPr>
        <w:rFonts w:ascii="Courier New" w:hAnsi="Courier New" w:cs="Courier New" w:hint="default"/>
      </w:rPr>
    </w:lvl>
    <w:lvl w:ilvl="8" w:tplc="240A0005" w:tentative="1">
      <w:start w:val="1"/>
      <w:numFmt w:val="bullet"/>
      <w:lvlText w:val=""/>
      <w:lvlJc w:val="left"/>
      <w:pPr>
        <w:ind w:left="6770" w:hanging="360"/>
      </w:pPr>
      <w:rPr>
        <w:rFonts w:ascii="Wingdings" w:hAnsi="Wingdings" w:hint="default"/>
      </w:rPr>
    </w:lvl>
  </w:abstractNum>
  <w:abstractNum w:abstractNumId="22" w15:restartNumberingAfterBreak="0">
    <w:nsid w:val="6D5B7B32"/>
    <w:multiLevelType w:val="hybridMultilevel"/>
    <w:tmpl w:val="F2B498A8"/>
    <w:lvl w:ilvl="0" w:tplc="240A0001">
      <w:start w:val="1"/>
      <w:numFmt w:val="bullet"/>
      <w:lvlText w:val=""/>
      <w:lvlJc w:val="left"/>
      <w:pPr>
        <w:ind w:left="960" w:hanging="360"/>
      </w:pPr>
      <w:rPr>
        <w:rFonts w:ascii="Symbol" w:hAnsi="Symbol" w:hint="default"/>
      </w:rPr>
    </w:lvl>
    <w:lvl w:ilvl="1" w:tplc="240A0003" w:tentative="1">
      <w:start w:val="1"/>
      <w:numFmt w:val="bullet"/>
      <w:lvlText w:val="o"/>
      <w:lvlJc w:val="left"/>
      <w:pPr>
        <w:ind w:left="1680" w:hanging="360"/>
      </w:pPr>
      <w:rPr>
        <w:rFonts w:ascii="Courier New" w:hAnsi="Courier New" w:cs="Courier New" w:hint="default"/>
      </w:rPr>
    </w:lvl>
    <w:lvl w:ilvl="2" w:tplc="240A0005" w:tentative="1">
      <w:start w:val="1"/>
      <w:numFmt w:val="bullet"/>
      <w:lvlText w:val=""/>
      <w:lvlJc w:val="left"/>
      <w:pPr>
        <w:ind w:left="2400" w:hanging="360"/>
      </w:pPr>
      <w:rPr>
        <w:rFonts w:ascii="Wingdings" w:hAnsi="Wingdings" w:hint="default"/>
      </w:rPr>
    </w:lvl>
    <w:lvl w:ilvl="3" w:tplc="240A0001" w:tentative="1">
      <w:start w:val="1"/>
      <w:numFmt w:val="bullet"/>
      <w:lvlText w:val=""/>
      <w:lvlJc w:val="left"/>
      <w:pPr>
        <w:ind w:left="3120" w:hanging="360"/>
      </w:pPr>
      <w:rPr>
        <w:rFonts w:ascii="Symbol" w:hAnsi="Symbol" w:hint="default"/>
      </w:rPr>
    </w:lvl>
    <w:lvl w:ilvl="4" w:tplc="240A0003" w:tentative="1">
      <w:start w:val="1"/>
      <w:numFmt w:val="bullet"/>
      <w:lvlText w:val="o"/>
      <w:lvlJc w:val="left"/>
      <w:pPr>
        <w:ind w:left="3840" w:hanging="360"/>
      </w:pPr>
      <w:rPr>
        <w:rFonts w:ascii="Courier New" w:hAnsi="Courier New" w:cs="Courier New" w:hint="default"/>
      </w:rPr>
    </w:lvl>
    <w:lvl w:ilvl="5" w:tplc="240A0005" w:tentative="1">
      <w:start w:val="1"/>
      <w:numFmt w:val="bullet"/>
      <w:lvlText w:val=""/>
      <w:lvlJc w:val="left"/>
      <w:pPr>
        <w:ind w:left="4560" w:hanging="360"/>
      </w:pPr>
      <w:rPr>
        <w:rFonts w:ascii="Wingdings" w:hAnsi="Wingdings" w:hint="default"/>
      </w:rPr>
    </w:lvl>
    <w:lvl w:ilvl="6" w:tplc="240A0001" w:tentative="1">
      <w:start w:val="1"/>
      <w:numFmt w:val="bullet"/>
      <w:lvlText w:val=""/>
      <w:lvlJc w:val="left"/>
      <w:pPr>
        <w:ind w:left="5280" w:hanging="360"/>
      </w:pPr>
      <w:rPr>
        <w:rFonts w:ascii="Symbol" w:hAnsi="Symbol" w:hint="default"/>
      </w:rPr>
    </w:lvl>
    <w:lvl w:ilvl="7" w:tplc="240A0003" w:tentative="1">
      <w:start w:val="1"/>
      <w:numFmt w:val="bullet"/>
      <w:lvlText w:val="o"/>
      <w:lvlJc w:val="left"/>
      <w:pPr>
        <w:ind w:left="6000" w:hanging="360"/>
      </w:pPr>
      <w:rPr>
        <w:rFonts w:ascii="Courier New" w:hAnsi="Courier New" w:cs="Courier New" w:hint="default"/>
      </w:rPr>
    </w:lvl>
    <w:lvl w:ilvl="8" w:tplc="240A0005" w:tentative="1">
      <w:start w:val="1"/>
      <w:numFmt w:val="bullet"/>
      <w:lvlText w:val=""/>
      <w:lvlJc w:val="left"/>
      <w:pPr>
        <w:ind w:left="6720" w:hanging="360"/>
      </w:pPr>
      <w:rPr>
        <w:rFonts w:ascii="Wingdings" w:hAnsi="Wingdings" w:hint="default"/>
      </w:rPr>
    </w:lvl>
  </w:abstractNum>
  <w:abstractNum w:abstractNumId="23" w15:restartNumberingAfterBreak="0">
    <w:nsid w:val="7BEF5F6F"/>
    <w:multiLevelType w:val="hybridMultilevel"/>
    <w:tmpl w:val="A0C8BCE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313527846">
    <w:abstractNumId w:val="0"/>
  </w:num>
  <w:num w:numId="2" w16cid:durableId="1708027799">
    <w:abstractNumId w:val="1"/>
  </w:num>
  <w:num w:numId="3" w16cid:durableId="771556738">
    <w:abstractNumId w:val="10"/>
  </w:num>
  <w:num w:numId="4" w16cid:durableId="506477659">
    <w:abstractNumId w:val="10"/>
    <w:lvlOverride w:ilvl="0">
      <w:lvl w:ilvl="0">
        <w:start w:val="1"/>
        <w:numFmt w:val="decimal"/>
        <w:lvlText w:val="%1."/>
        <w:legacy w:legacy="1" w:legacySpace="0" w:legacyIndent="360"/>
        <w:lvlJc w:val="left"/>
        <w:pPr>
          <w:ind w:left="360" w:hanging="360"/>
        </w:pPr>
      </w:lvl>
    </w:lvlOverride>
  </w:num>
  <w:num w:numId="5" w16cid:durableId="1626500199">
    <w:abstractNumId w:val="10"/>
    <w:lvlOverride w:ilvl="0">
      <w:lvl w:ilvl="0">
        <w:start w:val="1"/>
        <w:numFmt w:val="decimal"/>
        <w:lvlText w:val="%1."/>
        <w:legacy w:legacy="1" w:legacySpace="0" w:legacyIndent="360"/>
        <w:lvlJc w:val="left"/>
        <w:pPr>
          <w:ind w:left="360" w:hanging="360"/>
        </w:pPr>
      </w:lvl>
    </w:lvlOverride>
  </w:num>
  <w:num w:numId="6" w16cid:durableId="1892883004">
    <w:abstractNumId w:val="10"/>
    <w:lvlOverride w:ilvl="0">
      <w:lvl w:ilvl="0">
        <w:start w:val="1"/>
        <w:numFmt w:val="decimal"/>
        <w:lvlText w:val="%1."/>
        <w:legacy w:legacy="1" w:legacySpace="0" w:legacyIndent="360"/>
        <w:lvlJc w:val="left"/>
        <w:pPr>
          <w:ind w:left="360" w:hanging="360"/>
        </w:pPr>
      </w:lvl>
    </w:lvlOverride>
  </w:num>
  <w:num w:numId="7" w16cid:durableId="710031298">
    <w:abstractNumId w:val="18"/>
  </w:num>
  <w:num w:numId="8" w16cid:durableId="770130379">
    <w:abstractNumId w:val="18"/>
    <w:lvlOverride w:ilvl="0">
      <w:lvl w:ilvl="0">
        <w:start w:val="1"/>
        <w:numFmt w:val="decimal"/>
        <w:lvlText w:val="%1."/>
        <w:legacy w:legacy="1" w:legacySpace="0" w:legacyIndent="360"/>
        <w:lvlJc w:val="left"/>
        <w:pPr>
          <w:ind w:left="360" w:hanging="360"/>
        </w:pPr>
      </w:lvl>
    </w:lvlOverride>
  </w:num>
  <w:num w:numId="9" w16cid:durableId="518398524">
    <w:abstractNumId w:val="18"/>
    <w:lvlOverride w:ilvl="0">
      <w:lvl w:ilvl="0">
        <w:start w:val="1"/>
        <w:numFmt w:val="decimal"/>
        <w:lvlText w:val="%1."/>
        <w:legacy w:legacy="1" w:legacySpace="0" w:legacyIndent="360"/>
        <w:lvlJc w:val="left"/>
        <w:pPr>
          <w:ind w:left="360" w:hanging="360"/>
        </w:pPr>
      </w:lvl>
    </w:lvlOverride>
  </w:num>
  <w:num w:numId="10" w16cid:durableId="1414474070">
    <w:abstractNumId w:val="18"/>
    <w:lvlOverride w:ilvl="0">
      <w:lvl w:ilvl="0">
        <w:start w:val="1"/>
        <w:numFmt w:val="decimal"/>
        <w:lvlText w:val="%1."/>
        <w:legacy w:legacy="1" w:legacySpace="0" w:legacyIndent="360"/>
        <w:lvlJc w:val="left"/>
        <w:pPr>
          <w:ind w:left="360" w:hanging="360"/>
        </w:pPr>
      </w:lvl>
    </w:lvlOverride>
  </w:num>
  <w:num w:numId="11" w16cid:durableId="679164944">
    <w:abstractNumId w:val="18"/>
    <w:lvlOverride w:ilvl="0">
      <w:lvl w:ilvl="0">
        <w:start w:val="1"/>
        <w:numFmt w:val="decimal"/>
        <w:lvlText w:val="%1."/>
        <w:legacy w:legacy="1" w:legacySpace="0" w:legacyIndent="360"/>
        <w:lvlJc w:val="left"/>
        <w:pPr>
          <w:ind w:left="360" w:hanging="360"/>
        </w:pPr>
      </w:lvl>
    </w:lvlOverride>
  </w:num>
  <w:num w:numId="12" w16cid:durableId="2067297658">
    <w:abstractNumId w:val="18"/>
    <w:lvlOverride w:ilvl="0">
      <w:lvl w:ilvl="0">
        <w:start w:val="1"/>
        <w:numFmt w:val="decimal"/>
        <w:lvlText w:val="%1."/>
        <w:legacy w:legacy="1" w:legacySpace="0" w:legacyIndent="360"/>
        <w:lvlJc w:val="left"/>
        <w:pPr>
          <w:ind w:left="360" w:hanging="360"/>
        </w:pPr>
      </w:lvl>
    </w:lvlOverride>
  </w:num>
  <w:num w:numId="13" w16cid:durableId="439304608">
    <w:abstractNumId w:val="13"/>
  </w:num>
  <w:num w:numId="14" w16cid:durableId="733162627">
    <w:abstractNumId w:val="6"/>
  </w:num>
  <w:num w:numId="15" w16cid:durableId="1441604073">
    <w:abstractNumId w:val="3"/>
  </w:num>
  <w:num w:numId="16" w16cid:durableId="1616863816">
    <w:abstractNumId w:val="20"/>
  </w:num>
  <w:num w:numId="17" w16cid:durableId="640693388">
    <w:abstractNumId w:val="19"/>
  </w:num>
  <w:num w:numId="18" w16cid:durableId="1513030729">
    <w:abstractNumId w:val="4"/>
  </w:num>
  <w:num w:numId="19" w16cid:durableId="637685126">
    <w:abstractNumId w:val="16"/>
  </w:num>
  <w:num w:numId="20" w16cid:durableId="1946032809">
    <w:abstractNumId w:val="2"/>
  </w:num>
  <w:num w:numId="21" w16cid:durableId="747389376">
    <w:abstractNumId w:val="5"/>
  </w:num>
  <w:num w:numId="22" w16cid:durableId="187178079">
    <w:abstractNumId w:val="8"/>
  </w:num>
  <w:num w:numId="23" w16cid:durableId="1072697766">
    <w:abstractNumId w:val="11"/>
  </w:num>
  <w:num w:numId="24" w16cid:durableId="1626810727">
    <w:abstractNumId w:val="7"/>
  </w:num>
  <w:num w:numId="25" w16cid:durableId="387730912">
    <w:abstractNumId w:val="23"/>
  </w:num>
  <w:num w:numId="26" w16cid:durableId="967246591">
    <w:abstractNumId w:val="9"/>
  </w:num>
  <w:num w:numId="27" w16cid:durableId="2089838077">
    <w:abstractNumId w:val="21"/>
  </w:num>
  <w:num w:numId="28" w16cid:durableId="1256788013">
    <w:abstractNumId w:val="17"/>
  </w:num>
  <w:num w:numId="29" w16cid:durableId="1238856494">
    <w:abstractNumId w:val="22"/>
  </w:num>
  <w:num w:numId="30" w16cid:durableId="2048873318">
    <w:abstractNumId w:val="15"/>
  </w:num>
  <w:num w:numId="31" w16cid:durableId="1876235519">
    <w:abstractNumId w:val="14"/>
  </w:num>
  <w:num w:numId="32" w16cid:durableId="64585813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en-US" w:vendorID="8" w:dllVersion="513"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02"/>
  <w:hyphenationZone w:val="425"/>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BD2"/>
    <w:rsid w:val="00024828"/>
    <w:rsid w:val="00030ADF"/>
    <w:rsid w:val="00037A97"/>
    <w:rsid w:val="00054BF2"/>
    <w:rsid w:val="0006557B"/>
    <w:rsid w:val="00065FDF"/>
    <w:rsid w:val="00074F79"/>
    <w:rsid w:val="0008234C"/>
    <w:rsid w:val="00082DBA"/>
    <w:rsid w:val="000B0276"/>
    <w:rsid w:val="000B4EAE"/>
    <w:rsid w:val="000C383C"/>
    <w:rsid w:val="000C49CA"/>
    <w:rsid w:val="000D3F83"/>
    <w:rsid w:val="000E7ED5"/>
    <w:rsid w:val="000F5290"/>
    <w:rsid w:val="000F68DF"/>
    <w:rsid w:val="00104672"/>
    <w:rsid w:val="00105E51"/>
    <w:rsid w:val="00105F9C"/>
    <w:rsid w:val="00112EC9"/>
    <w:rsid w:val="00115013"/>
    <w:rsid w:val="001158AD"/>
    <w:rsid w:val="0011755E"/>
    <w:rsid w:val="00117D4A"/>
    <w:rsid w:val="00122833"/>
    <w:rsid w:val="00123990"/>
    <w:rsid w:val="00123A76"/>
    <w:rsid w:val="00124160"/>
    <w:rsid w:val="00143913"/>
    <w:rsid w:val="00152BBD"/>
    <w:rsid w:val="00155AF1"/>
    <w:rsid w:val="00180EE6"/>
    <w:rsid w:val="00182852"/>
    <w:rsid w:val="00191939"/>
    <w:rsid w:val="001C181A"/>
    <w:rsid w:val="001C5245"/>
    <w:rsid w:val="001D1775"/>
    <w:rsid w:val="001D41BE"/>
    <w:rsid w:val="001D5F95"/>
    <w:rsid w:val="001F5C2F"/>
    <w:rsid w:val="001F7328"/>
    <w:rsid w:val="00204E1B"/>
    <w:rsid w:val="00211CA2"/>
    <w:rsid w:val="002123BF"/>
    <w:rsid w:val="002131AD"/>
    <w:rsid w:val="00213E56"/>
    <w:rsid w:val="00223F3E"/>
    <w:rsid w:val="00233E6E"/>
    <w:rsid w:val="00236EDF"/>
    <w:rsid w:val="00241CA7"/>
    <w:rsid w:val="002421C9"/>
    <w:rsid w:val="00247FFB"/>
    <w:rsid w:val="00251C3E"/>
    <w:rsid w:val="00252AE2"/>
    <w:rsid w:val="00253597"/>
    <w:rsid w:val="00257103"/>
    <w:rsid w:val="002608BE"/>
    <w:rsid w:val="002616B2"/>
    <w:rsid w:val="00263395"/>
    <w:rsid w:val="0026366D"/>
    <w:rsid w:val="0027787D"/>
    <w:rsid w:val="0029025B"/>
    <w:rsid w:val="002921CA"/>
    <w:rsid w:val="002A0960"/>
    <w:rsid w:val="002A478C"/>
    <w:rsid w:val="002A6DE4"/>
    <w:rsid w:val="002B23A7"/>
    <w:rsid w:val="002C44FB"/>
    <w:rsid w:val="002D506C"/>
    <w:rsid w:val="002E1FDE"/>
    <w:rsid w:val="002F7061"/>
    <w:rsid w:val="0030049C"/>
    <w:rsid w:val="003025FC"/>
    <w:rsid w:val="00304E9D"/>
    <w:rsid w:val="00325962"/>
    <w:rsid w:val="00327A5B"/>
    <w:rsid w:val="0033362D"/>
    <w:rsid w:val="003375BE"/>
    <w:rsid w:val="00345C8C"/>
    <w:rsid w:val="00350CF8"/>
    <w:rsid w:val="00361DB4"/>
    <w:rsid w:val="00393F4F"/>
    <w:rsid w:val="003A48F5"/>
    <w:rsid w:val="003B2BB9"/>
    <w:rsid w:val="003C219B"/>
    <w:rsid w:val="003C624F"/>
    <w:rsid w:val="003D0B8C"/>
    <w:rsid w:val="003F279B"/>
    <w:rsid w:val="003F5099"/>
    <w:rsid w:val="003F56F7"/>
    <w:rsid w:val="003F5FFD"/>
    <w:rsid w:val="003F7283"/>
    <w:rsid w:val="00400ED8"/>
    <w:rsid w:val="00401947"/>
    <w:rsid w:val="00403185"/>
    <w:rsid w:val="00423DB2"/>
    <w:rsid w:val="004409E1"/>
    <w:rsid w:val="0044329D"/>
    <w:rsid w:val="00445AF6"/>
    <w:rsid w:val="00452DF0"/>
    <w:rsid w:val="00465221"/>
    <w:rsid w:val="0047489E"/>
    <w:rsid w:val="00476EAA"/>
    <w:rsid w:val="00485B52"/>
    <w:rsid w:val="00495EDC"/>
    <w:rsid w:val="00496C30"/>
    <w:rsid w:val="004A0E57"/>
    <w:rsid w:val="004D25B7"/>
    <w:rsid w:val="004E0A6C"/>
    <w:rsid w:val="004E530D"/>
    <w:rsid w:val="004F74D9"/>
    <w:rsid w:val="00502CC3"/>
    <w:rsid w:val="00504E06"/>
    <w:rsid w:val="00506B91"/>
    <w:rsid w:val="00507F59"/>
    <w:rsid w:val="0051041A"/>
    <w:rsid w:val="005215E2"/>
    <w:rsid w:val="00544501"/>
    <w:rsid w:val="00547C06"/>
    <w:rsid w:val="00555E36"/>
    <w:rsid w:val="00574D48"/>
    <w:rsid w:val="00584B5F"/>
    <w:rsid w:val="00586D57"/>
    <w:rsid w:val="005A7D0B"/>
    <w:rsid w:val="005A7E78"/>
    <w:rsid w:val="005C178B"/>
    <w:rsid w:val="005C7499"/>
    <w:rsid w:val="005E3DAA"/>
    <w:rsid w:val="005E6E74"/>
    <w:rsid w:val="005F0353"/>
    <w:rsid w:val="006056F9"/>
    <w:rsid w:val="0061254F"/>
    <w:rsid w:val="006149B9"/>
    <w:rsid w:val="00616DD0"/>
    <w:rsid w:val="006229D6"/>
    <w:rsid w:val="00631A8C"/>
    <w:rsid w:val="00634F08"/>
    <w:rsid w:val="00641024"/>
    <w:rsid w:val="00650368"/>
    <w:rsid w:val="00662FA9"/>
    <w:rsid w:val="00665CAA"/>
    <w:rsid w:val="006757F6"/>
    <w:rsid w:val="00687E5F"/>
    <w:rsid w:val="00690121"/>
    <w:rsid w:val="006A42C1"/>
    <w:rsid w:val="006B54AD"/>
    <w:rsid w:val="006D2941"/>
    <w:rsid w:val="006E200D"/>
    <w:rsid w:val="006F3463"/>
    <w:rsid w:val="006F4546"/>
    <w:rsid w:val="00704200"/>
    <w:rsid w:val="00707047"/>
    <w:rsid w:val="007175F2"/>
    <w:rsid w:val="007426B9"/>
    <w:rsid w:val="00763C93"/>
    <w:rsid w:val="00765D3F"/>
    <w:rsid w:val="007677B4"/>
    <w:rsid w:val="00774935"/>
    <w:rsid w:val="007828EB"/>
    <w:rsid w:val="00784340"/>
    <w:rsid w:val="007918C0"/>
    <w:rsid w:val="007959B1"/>
    <w:rsid w:val="007A1CCC"/>
    <w:rsid w:val="007A3366"/>
    <w:rsid w:val="007A51F1"/>
    <w:rsid w:val="007B3FF6"/>
    <w:rsid w:val="007C07FC"/>
    <w:rsid w:val="007C1437"/>
    <w:rsid w:val="007C1A85"/>
    <w:rsid w:val="007C3A7B"/>
    <w:rsid w:val="007D1543"/>
    <w:rsid w:val="007D597B"/>
    <w:rsid w:val="007E0802"/>
    <w:rsid w:val="007E5051"/>
    <w:rsid w:val="00801782"/>
    <w:rsid w:val="00801C29"/>
    <w:rsid w:val="0080348A"/>
    <w:rsid w:val="00805539"/>
    <w:rsid w:val="00811B78"/>
    <w:rsid w:val="00815996"/>
    <w:rsid w:val="008215BE"/>
    <w:rsid w:val="008265D6"/>
    <w:rsid w:val="00834592"/>
    <w:rsid w:val="00841F2A"/>
    <w:rsid w:val="00843306"/>
    <w:rsid w:val="008456B0"/>
    <w:rsid w:val="00847191"/>
    <w:rsid w:val="00855CAF"/>
    <w:rsid w:val="0086063B"/>
    <w:rsid w:val="00884A45"/>
    <w:rsid w:val="008A06B3"/>
    <w:rsid w:val="008A6583"/>
    <w:rsid w:val="008B2705"/>
    <w:rsid w:val="008B589E"/>
    <w:rsid w:val="008C68D3"/>
    <w:rsid w:val="008C6D27"/>
    <w:rsid w:val="008F05ED"/>
    <w:rsid w:val="008F2121"/>
    <w:rsid w:val="008F386A"/>
    <w:rsid w:val="008F5200"/>
    <w:rsid w:val="008F5967"/>
    <w:rsid w:val="00900AE0"/>
    <w:rsid w:val="0090273C"/>
    <w:rsid w:val="00916205"/>
    <w:rsid w:val="00916BA8"/>
    <w:rsid w:val="00941C3B"/>
    <w:rsid w:val="00942852"/>
    <w:rsid w:val="00956776"/>
    <w:rsid w:val="00965D5A"/>
    <w:rsid w:val="009670C2"/>
    <w:rsid w:val="00977687"/>
    <w:rsid w:val="00981A09"/>
    <w:rsid w:val="00984EC9"/>
    <w:rsid w:val="00986952"/>
    <w:rsid w:val="00992DC9"/>
    <w:rsid w:val="009A019B"/>
    <w:rsid w:val="009A2EF8"/>
    <w:rsid w:val="009B0E40"/>
    <w:rsid w:val="009B64CD"/>
    <w:rsid w:val="009E5662"/>
    <w:rsid w:val="009E7F36"/>
    <w:rsid w:val="009F0187"/>
    <w:rsid w:val="009F7B0D"/>
    <w:rsid w:val="00A04BEF"/>
    <w:rsid w:val="00A05204"/>
    <w:rsid w:val="00A40011"/>
    <w:rsid w:val="00A40B3E"/>
    <w:rsid w:val="00A54746"/>
    <w:rsid w:val="00A81783"/>
    <w:rsid w:val="00A82699"/>
    <w:rsid w:val="00A908FD"/>
    <w:rsid w:val="00A92E50"/>
    <w:rsid w:val="00AA5E36"/>
    <w:rsid w:val="00AA7487"/>
    <w:rsid w:val="00AB24CF"/>
    <w:rsid w:val="00AB6CA6"/>
    <w:rsid w:val="00B06431"/>
    <w:rsid w:val="00B20591"/>
    <w:rsid w:val="00B34A58"/>
    <w:rsid w:val="00B360B5"/>
    <w:rsid w:val="00B47F4C"/>
    <w:rsid w:val="00B67923"/>
    <w:rsid w:val="00B74FE0"/>
    <w:rsid w:val="00B90505"/>
    <w:rsid w:val="00B93E4E"/>
    <w:rsid w:val="00BA09DB"/>
    <w:rsid w:val="00BB0A0E"/>
    <w:rsid w:val="00BB0F95"/>
    <w:rsid w:val="00BC517A"/>
    <w:rsid w:val="00BD3E84"/>
    <w:rsid w:val="00BD4585"/>
    <w:rsid w:val="00BD5038"/>
    <w:rsid w:val="00BE16B7"/>
    <w:rsid w:val="00BE28A6"/>
    <w:rsid w:val="00BE7776"/>
    <w:rsid w:val="00BF045A"/>
    <w:rsid w:val="00C024E1"/>
    <w:rsid w:val="00C27A86"/>
    <w:rsid w:val="00C37537"/>
    <w:rsid w:val="00C51604"/>
    <w:rsid w:val="00C70B7E"/>
    <w:rsid w:val="00C72BD1"/>
    <w:rsid w:val="00C741B3"/>
    <w:rsid w:val="00C75B44"/>
    <w:rsid w:val="00C766D9"/>
    <w:rsid w:val="00C76790"/>
    <w:rsid w:val="00C91CDD"/>
    <w:rsid w:val="00C96BE8"/>
    <w:rsid w:val="00C97225"/>
    <w:rsid w:val="00CA56CE"/>
    <w:rsid w:val="00CB6EC0"/>
    <w:rsid w:val="00CB794D"/>
    <w:rsid w:val="00CC45F2"/>
    <w:rsid w:val="00CC59EE"/>
    <w:rsid w:val="00CD6652"/>
    <w:rsid w:val="00CD67D5"/>
    <w:rsid w:val="00CD6B7F"/>
    <w:rsid w:val="00CD6D28"/>
    <w:rsid w:val="00CE3377"/>
    <w:rsid w:val="00CE631F"/>
    <w:rsid w:val="00CF0A33"/>
    <w:rsid w:val="00D124BB"/>
    <w:rsid w:val="00D129BA"/>
    <w:rsid w:val="00D21B16"/>
    <w:rsid w:val="00D24AC6"/>
    <w:rsid w:val="00D24E07"/>
    <w:rsid w:val="00D257C9"/>
    <w:rsid w:val="00D3406D"/>
    <w:rsid w:val="00D421FA"/>
    <w:rsid w:val="00D46799"/>
    <w:rsid w:val="00D55ABF"/>
    <w:rsid w:val="00D73EC9"/>
    <w:rsid w:val="00D74303"/>
    <w:rsid w:val="00D84E93"/>
    <w:rsid w:val="00D87649"/>
    <w:rsid w:val="00DB5F73"/>
    <w:rsid w:val="00DB6B15"/>
    <w:rsid w:val="00DD1A39"/>
    <w:rsid w:val="00DF6DD2"/>
    <w:rsid w:val="00E160E9"/>
    <w:rsid w:val="00E21D71"/>
    <w:rsid w:val="00E311B0"/>
    <w:rsid w:val="00E3516A"/>
    <w:rsid w:val="00E36531"/>
    <w:rsid w:val="00E5617B"/>
    <w:rsid w:val="00E56DA8"/>
    <w:rsid w:val="00E6218F"/>
    <w:rsid w:val="00E65239"/>
    <w:rsid w:val="00E733A8"/>
    <w:rsid w:val="00E95520"/>
    <w:rsid w:val="00EA2CCC"/>
    <w:rsid w:val="00EB0667"/>
    <w:rsid w:val="00F0336C"/>
    <w:rsid w:val="00F10FE8"/>
    <w:rsid w:val="00F11BD2"/>
    <w:rsid w:val="00F15BD2"/>
    <w:rsid w:val="00F21C56"/>
    <w:rsid w:val="00F40B56"/>
    <w:rsid w:val="00F41F4E"/>
    <w:rsid w:val="00F43026"/>
    <w:rsid w:val="00F50077"/>
    <w:rsid w:val="00F62DFA"/>
    <w:rsid w:val="00F643A1"/>
    <w:rsid w:val="00F67C94"/>
    <w:rsid w:val="00F71D66"/>
    <w:rsid w:val="00F75AAF"/>
    <w:rsid w:val="00F81909"/>
    <w:rsid w:val="00F8697E"/>
    <w:rsid w:val="00F87173"/>
    <w:rsid w:val="00F905DE"/>
    <w:rsid w:val="00F93D6B"/>
    <w:rsid w:val="00FA5518"/>
    <w:rsid w:val="00FB1272"/>
    <w:rsid w:val="00FC2298"/>
    <w:rsid w:val="00FE3645"/>
    <w:rsid w:val="00FF5E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7FBECB27"/>
  <w15:docId w15:val="{005DB261-D919-4B29-869E-67FDD375E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Normal"/>
    <w:qFormat/>
    <w:pPr>
      <w:keepNext/>
      <w:numPr>
        <w:numId w:val="2"/>
      </w:numPr>
      <w:spacing w:before="240" w:after="80"/>
      <w:jc w:val="center"/>
      <w:outlineLvl w:val="0"/>
    </w:pPr>
    <w:rPr>
      <w:smallCaps/>
      <w:kern w:val="28"/>
    </w:rPr>
  </w:style>
  <w:style w:type="paragraph" w:styleId="Ttulo2">
    <w:name w:val="heading 2"/>
    <w:basedOn w:val="Normal"/>
    <w:next w:val="Normal"/>
    <w:qFormat/>
    <w:pPr>
      <w:keepNext/>
      <w:numPr>
        <w:ilvl w:val="1"/>
        <w:numId w:val="2"/>
      </w:numPr>
      <w:spacing w:before="120" w:after="60"/>
      <w:outlineLvl w:val="1"/>
    </w:pPr>
    <w:rPr>
      <w:i/>
    </w:rPr>
  </w:style>
  <w:style w:type="paragraph" w:styleId="Ttulo3">
    <w:name w:val="heading 3"/>
    <w:basedOn w:val="Normal"/>
    <w:next w:val="Normal"/>
    <w:qFormat/>
    <w:pPr>
      <w:keepNext/>
      <w:numPr>
        <w:ilvl w:val="2"/>
        <w:numId w:val="2"/>
      </w:numPr>
      <w:outlineLvl w:val="2"/>
    </w:pPr>
    <w:rPr>
      <w:i/>
    </w:rPr>
  </w:style>
  <w:style w:type="paragraph" w:styleId="Ttulo4">
    <w:name w:val="heading 4"/>
    <w:basedOn w:val="Normal"/>
    <w:next w:val="Normal"/>
    <w:qFormat/>
    <w:pPr>
      <w:keepNext/>
      <w:numPr>
        <w:ilvl w:val="3"/>
        <w:numId w:val="2"/>
      </w:numPr>
      <w:outlineLvl w:val="3"/>
    </w:pPr>
    <w:rPr>
      <w:i/>
    </w:rPr>
  </w:style>
  <w:style w:type="paragraph" w:styleId="Ttulo5">
    <w:name w:val="heading 5"/>
    <w:basedOn w:val="Normal"/>
    <w:next w:val="Normal"/>
    <w:qFormat/>
    <w:pPr>
      <w:keepNext/>
      <w:numPr>
        <w:ilvl w:val="4"/>
        <w:numId w:val="2"/>
      </w:numPr>
      <w:outlineLvl w:val="4"/>
    </w:pPr>
    <w:rPr>
      <w:i/>
    </w:rPr>
  </w:style>
  <w:style w:type="paragraph" w:styleId="Ttulo6">
    <w:name w:val="heading 6"/>
    <w:basedOn w:val="Normal"/>
    <w:next w:val="Normal"/>
    <w:qFormat/>
    <w:pPr>
      <w:keepNext/>
      <w:numPr>
        <w:ilvl w:val="5"/>
        <w:numId w:val="2"/>
      </w:numPr>
      <w:ind w:left="360"/>
      <w:outlineLvl w:val="5"/>
    </w:pPr>
    <w:rPr>
      <w:i/>
    </w:rPr>
  </w:style>
  <w:style w:type="paragraph" w:styleId="Ttulo7">
    <w:name w:val="heading 7"/>
    <w:basedOn w:val="Normal"/>
    <w:next w:val="Normal"/>
    <w:qFormat/>
    <w:pPr>
      <w:keepNext/>
      <w:numPr>
        <w:ilvl w:val="6"/>
        <w:numId w:val="2"/>
      </w:numPr>
      <w:ind w:left="720"/>
      <w:outlineLvl w:val="6"/>
    </w:pPr>
    <w:rPr>
      <w:i/>
    </w:rPr>
  </w:style>
  <w:style w:type="paragraph" w:styleId="Ttulo8">
    <w:name w:val="heading 8"/>
    <w:basedOn w:val="Normal"/>
    <w:next w:val="Normal"/>
    <w:qFormat/>
    <w:pPr>
      <w:keepNext/>
      <w:numPr>
        <w:ilvl w:val="7"/>
        <w:numId w:val="2"/>
      </w:numPr>
      <w:ind w:left="1080"/>
      <w:outlineLvl w:val="7"/>
    </w:pPr>
    <w:rPr>
      <w:i/>
    </w:rPr>
  </w:style>
  <w:style w:type="paragraph" w:styleId="Ttulo9">
    <w:name w:val="heading 9"/>
    <w:basedOn w:val="Normal"/>
    <w:next w:val="Normal"/>
    <w:qFormat/>
    <w:pPr>
      <w:keepNext/>
      <w:numPr>
        <w:ilvl w:val="8"/>
        <w:numId w:val="2"/>
      </w:numPr>
      <w:ind w:left="2160"/>
      <w:outlineLvl w:val="8"/>
    </w:pPr>
    <w:rPr>
      <w: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bstract">
    <w:name w:val="Abstract"/>
    <w:basedOn w:val="Normal"/>
    <w:next w:val="Normal"/>
    <w:pPr>
      <w:spacing w:before="20"/>
      <w:ind w:firstLine="240"/>
      <w:jc w:val="both"/>
    </w:pPr>
    <w:rPr>
      <w:b/>
      <w:sz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rPr>
  </w:style>
  <w:style w:type="character" w:customStyle="1" w:styleId="MemberType">
    <w:name w:val="MemberType"/>
    <w:rPr>
      <w:rFonts w:ascii="Times New Roman" w:hAnsi="Times New Roman"/>
      <w:i/>
      <w:sz w:val="22"/>
    </w:rPr>
  </w:style>
  <w:style w:type="paragraph" w:styleId="Ttulo">
    <w:name w:val="Title"/>
    <w:basedOn w:val="Normal"/>
    <w:next w:val="Normal"/>
    <w:qFormat/>
    <w:pPr>
      <w:framePr w:w="9360" w:hSpace="187" w:vSpace="187" w:wrap="notBeside" w:vAnchor="text" w:hAnchor="page" w:xAlign="center" w:y="1"/>
      <w:jc w:val="center"/>
    </w:pPr>
    <w:rPr>
      <w:kern w:val="28"/>
      <w:sz w:val="48"/>
    </w:rPr>
  </w:style>
  <w:style w:type="paragraph" w:styleId="Textonotapie">
    <w:name w:val="footnote text"/>
    <w:basedOn w:val="Normal"/>
    <w:link w:val="TextonotapieCar"/>
    <w:semiHidden/>
    <w:pPr>
      <w:ind w:firstLine="240"/>
      <w:jc w:val="both"/>
    </w:pPr>
    <w:rPr>
      <w:sz w:val="16"/>
    </w:rPr>
  </w:style>
  <w:style w:type="paragraph" w:customStyle="1" w:styleId="References">
    <w:name w:val="References"/>
    <w:basedOn w:val="Listaconnmeros"/>
    <w:pPr>
      <w:ind w:left="0" w:firstLine="0"/>
      <w:jc w:val="both"/>
    </w:pPr>
    <w:rPr>
      <w:sz w:val="16"/>
    </w:rPr>
  </w:style>
  <w:style w:type="paragraph" w:styleId="Listaconnmeros">
    <w:name w:val="List Number"/>
    <w:basedOn w:val="Normal"/>
    <w:pPr>
      <w:ind w:left="360" w:hanging="360"/>
    </w:pPr>
  </w:style>
  <w:style w:type="paragraph" w:customStyle="1" w:styleId="IndexTerms">
    <w:name w:val="IndexTerms"/>
    <w:basedOn w:val="Normal"/>
    <w:next w:val="Normal"/>
    <w:pPr>
      <w:ind w:firstLine="240"/>
      <w:jc w:val="both"/>
    </w:pPr>
    <w:rPr>
      <w:b/>
      <w:sz w:val="18"/>
    </w:rPr>
  </w:style>
  <w:style w:type="paragraph" w:customStyle="1" w:styleId="Theorem">
    <w:name w:val="Theorem"/>
    <w:basedOn w:val="Ttulo3"/>
    <w:pPr>
      <w:outlineLvl w:val="9"/>
    </w:pPr>
  </w:style>
  <w:style w:type="paragraph" w:customStyle="1" w:styleId="Lemma">
    <w:name w:val="Lemma"/>
    <w:basedOn w:val="Ttulo3"/>
    <w:pPr>
      <w:outlineLvl w:val="9"/>
    </w:pPr>
  </w:style>
  <w:style w:type="character" w:styleId="Refdenotaalpie">
    <w:name w:val="footnote reference"/>
    <w:semiHidden/>
    <w:rPr>
      <w:vertAlign w:val="superscript"/>
    </w:rPr>
  </w:style>
  <w:style w:type="paragraph" w:styleId="Encabezado">
    <w:name w:val="header"/>
    <w:basedOn w:val="Normal"/>
    <w:pPr>
      <w:tabs>
        <w:tab w:val="center" w:pos="4320"/>
        <w:tab w:val="right" w:pos="8640"/>
      </w:tabs>
    </w:pPr>
  </w:style>
  <w:style w:type="paragraph" w:styleId="Piedepgina">
    <w:name w:val="footer"/>
    <w:basedOn w:val="Normal"/>
    <w:pPr>
      <w:tabs>
        <w:tab w:val="center" w:pos="4320"/>
        <w:tab w:val="right" w:pos="8640"/>
      </w:tabs>
    </w:pPr>
  </w:style>
  <w:style w:type="character" w:styleId="Hipervnculo">
    <w:name w:val="Hyperlink"/>
    <w:rPr>
      <w:color w:val="0000FF"/>
    </w:rPr>
  </w:style>
  <w:style w:type="paragraph" w:styleId="Sangradetextonormal">
    <w:name w:val="Body Text Indent"/>
    <w:basedOn w:val="Normal"/>
    <w:pPr>
      <w:tabs>
        <w:tab w:val="left" w:pos="-720"/>
        <w:tab w:val="left" w:pos="0"/>
        <w:tab w:val="left" w:pos="216"/>
        <w:tab w:val="left" w:pos="360"/>
        <w:tab w:val="left" w:pos="844"/>
        <w:tab w:val="left" w:pos="1440"/>
        <w:tab w:val="left" w:pos="2160"/>
        <w:tab w:val="left" w:pos="2880"/>
        <w:tab w:val="left" w:pos="3456"/>
        <w:tab w:val="left" w:pos="4300"/>
        <w:tab w:val="left" w:pos="5040"/>
        <w:tab w:val="left" w:pos="5760"/>
        <w:tab w:val="left" w:pos="6480"/>
        <w:tab w:val="left" w:pos="7200"/>
        <w:tab w:val="left" w:pos="7920"/>
        <w:tab w:val="left" w:pos="8640"/>
        <w:tab w:val="left" w:pos="9360"/>
        <w:tab w:val="left" w:pos="10080"/>
      </w:tabs>
      <w:spacing w:line="226" w:lineRule="auto"/>
      <w:ind w:firstLine="216"/>
      <w:jc w:val="both"/>
    </w:pPr>
    <w:rPr>
      <w:sz w:val="16"/>
    </w:rPr>
  </w:style>
  <w:style w:type="paragraph" w:customStyle="1" w:styleId="Text">
    <w:name w:val="Text"/>
    <w:basedOn w:val="Normal"/>
    <w:pPr>
      <w:widowControl w:val="0"/>
      <w:spacing w:line="252" w:lineRule="auto"/>
      <w:ind w:firstLine="240"/>
      <w:jc w:val="both"/>
    </w:pPr>
  </w:style>
  <w:style w:type="character" w:styleId="Hipervnculovisitado">
    <w:name w:val="FollowedHyperlink"/>
    <w:rPr>
      <w:color w:val="800080"/>
    </w:rPr>
  </w:style>
  <w:style w:type="paragraph" w:customStyle="1" w:styleId="FigureCaption">
    <w:name w:val="Figure Caption"/>
    <w:basedOn w:val="Normal"/>
    <w:pPr>
      <w:jc w:val="both"/>
    </w:pPr>
    <w:rPr>
      <w:sz w:val="16"/>
    </w:rPr>
  </w:style>
  <w:style w:type="paragraph" w:customStyle="1" w:styleId="TableTitle">
    <w:name w:val="Table Title"/>
    <w:basedOn w:val="Normal"/>
    <w:pPr>
      <w:jc w:val="center"/>
    </w:pPr>
    <w:rPr>
      <w:smallCaps/>
      <w:sz w:val="16"/>
    </w:rPr>
  </w:style>
  <w:style w:type="paragraph" w:styleId="Textoindependiente">
    <w:name w:val="Body Text"/>
    <w:basedOn w:val="Normal"/>
    <w:pPr>
      <w:jc w:val="both"/>
    </w:pPr>
  </w:style>
  <w:style w:type="character" w:styleId="Nmerodepgina">
    <w:name w:val="page number"/>
    <w:basedOn w:val="Fuentedeprrafopredeter"/>
  </w:style>
  <w:style w:type="paragraph" w:styleId="Textosinformato">
    <w:name w:val="Plain Text"/>
    <w:basedOn w:val="Normal"/>
    <w:rPr>
      <w:rFonts w:ascii="Courier New" w:hAnsi="Courier New"/>
    </w:rPr>
  </w:style>
  <w:style w:type="paragraph" w:customStyle="1" w:styleId="Biography">
    <w:name w:val="Biography"/>
    <w:basedOn w:val="Textosinformato"/>
    <w:pPr>
      <w:spacing w:before="240"/>
      <w:jc w:val="both"/>
    </w:pPr>
    <w:rPr>
      <w:rFonts w:ascii="Times New Roman" w:hAnsi="Times New Roman"/>
      <w:sz w:val="16"/>
    </w:rPr>
  </w:style>
  <w:style w:type="paragraph" w:customStyle="1" w:styleId="BiographyBody">
    <w:name w:val="Biography Body"/>
    <w:basedOn w:val="Biography"/>
    <w:pPr>
      <w:spacing w:before="0"/>
      <w:ind w:firstLine="240"/>
    </w:pPr>
  </w:style>
  <w:style w:type="character" w:styleId="Fuerte">
    <w:name w:val="Strong"/>
    <w:qFormat/>
    <w:rPr>
      <w:b/>
    </w:rPr>
  </w:style>
  <w:style w:type="paragraph" w:styleId="Textoindependiente2">
    <w:name w:val="Body Text 2"/>
    <w:basedOn w:val="Normal"/>
    <w:pPr>
      <w:widowControl w:val="0"/>
      <w:jc w:val="both"/>
    </w:pPr>
    <w:rPr>
      <w:rFonts w:ascii="Arial" w:hAnsi="Arial"/>
      <w:snapToGrid w:val="0"/>
    </w:rPr>
  </w:style>
  <w:style w:type="paragraph" w:styleId="Textodeglobo">
    <w:name w:val="Balloon Text"/>
    <w:basedOn w:val="Normal"/>
    <w:semiHidden/>
    <w:rsid w:val="00EA2CCC"/>
    <w:rPr>
      <w:rFonts w:ascii="Tahoma" w:hAnsi="Tahoma" w:cs="Tahoma"/>
      <w:sz w:val="16"/>
      <w:szCs w:val="16"/>
    </w:rPr>
  </w:style>
  <w:style w:type="character" w:customStyle="1" w:styleId="TextonotapieCar">
    <w:name w:val="Texto nota pie Car"/>
    <w:basedOn w:val="Fuentedeprrafopredeter"/>
    <w:link w:val="Textonotapie"/>
    <w:semiHidden/>
    <w:rsid w:val="00834592"/>
    <w:rPr>
      <w:sz w:val="16"/>
    </w:rPr>
  </w:style>
  <w:style w:type="character" w:styleId="Textodelmarcadordeposicin">
    <w:name w:val="Placeholder Text"/>
    <w:basedOn w:val="Fuentedeprrafopredeter"/>
    <w:uiPriority w:val="99"/>
    <w:semiHidden/>
    <w:rsid w:val="00650368"/>
    <w:rPr>
      <w:color w:val="808080"/>
    </w:rPr>
  </w:style>
  <w:style w:type="character" w:styleId="Refdecomentario">
    <w:name w:val="annotation reference"/>
    <w:basedOn w:val="Fuentedeprrafopredeter"/>
    <w:semiHidden/>
    <w:unhideWhenUsed/>
    <w:rsid w:val="00112EC9"/>
    <w:rPr>
      <w:sz w:val="16"/>
      <w:szCs w:val="16"/>
    </w:rPr>
  </w:style>
  <w:style w:type="paragraph" w:styleId="Textocomentario">
    <w:name w:val="annotation text"/>
    <w:basedOn w:val="Normal"/>
    <w:link w:val="TextocomentarioCar"/>
    <w:semiHidden/>
    <w:unhideWhenUsed/>
    <w:rsid w:val="00112EC9"/>
  </w:style>
  <w:style w:type="character" w:customStyle="1" w:styleId="TextocomentarioCar">
    <w:name w:val="Texto comentario Car"/>
    <w:basedOn w:val="Fuentedeprrafopredeter"/>
    <w:link w:val="Textocomentario"/>
    <w:semiHidden/>
    <w:rsid w:val="00112EC9"/>
  </w:style>
  <w:style w:type="paragraph" w:styleId="Asuntodelcomentario">
    <w:name w:val="annotation subject"/>
    <w:basedOn w:val="Textocomentario"/>
    <w:next w:val="Textocomentario"/>
    <w:link w:val="AsuntodelcomentarioCar"/>
    <w:semiHidden/>
    <w:unhideWhenUsed/>
    <w:rsid w:val="00112EC9"/>
    <w:rPr>
      <w:b/>
      <w:bCs/>
    </w:rPr>
  </w:style>
  <w:style w:type="character" w:customStyle="1" w:styleId="AsuntodelcomentarioCar">
    <w:name w:val="Asunto del comentario Car"/>
    <w:basedOn w:val="TextocomentarioCar"/>
    <w:link w:val="Asuntodelcomentario"/>
    <w:semiHidden/>
    <w:rsid w:val="00112EC9"/>
    <w:rPr>
      <w:b/>
      <w:bCs/>
    </w:rPr>
  </w:style>
  <w:style w:type="paragraph" w:styleId="Prrafodelista">
    <w:name w:val="List Paragraph"/>
    <w:basedOn w:val="Normal"/>
    <w:uiPriority w:val="34"/>
    <w:qFormat/>
    <w:rsid w:val="002921CA"/>
    <w:pPr>
      <w:ind w:left="720"/>
      <w:contextualSpacing/>
    </w:pPr>
  </w:style>
  <w:style w:type="paragraph" w:styleId="Bibliografa">
    <w:name w:val="Bibliography"/>
    <w:basedOn w:val="Normal"/>
    <w:next w:val="Normal"/>
    <w:uiPriority w:val="37"/>
    <w:unhideWhenUsed/>
    <w:rsid w:val="00B67923"/>
  </w:style>
  <w:style w:type="table" w:styleId="Tablaconcuadrcula">
    <w:name w:val="Table Grid"/>
    <w:basedOn w:val="Tablanormal"/>
    <w:rsid w:val="00CB6E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558967">
      <w:bodyDiv w:val="1"/>
      <w:marLeft w:val="0"/>
      <w:marRight w:val="0"/>
      <w:marTop w:val="0"/>
      <w:marBottom w:val="0"/>
      <w:divBdr>
        <w:top w:val="none" w:sz="0" w:space="0" w:color="auto"/>
        <w:left w:val="none" w:sz="0" w:space="0" w:color="auto"/>
        <w:bottom w:val="none" w:sz="0" w:space="0" w:color="auto"/>
        <w:right w:val="none" w:sz="0" w:space="0" w:color="auto"/>
      </w:divBdr>
    </w:div>
    <w:div w:id="23873109">
      <w:bodyDiv w:val="1"/>
      <w:marLeft w:val="0"/>
      <w:marRight w:val="0"/>
      <w:marTop w:val="0"/>
      <w:marBottom w:val="0"/>
      <w:divBdr>
        <w:top w:val="none" w:sz="0" w:space="0" w:color="auto"/>
        <w:left w:val="none" w:sz="0" w:space="0" w:color="auto"/>
        <w:bottom w:val="none" w:sz="0" w:space="0" w:color="auto"/>
        <w:right w:val="none" w:sz="0" w:space="0" w:color="auto"/>
      </w:divBdr>
    </w:div>
    <w:div w:id="93091355">
      <w:bodyDiv w:val="1"/>
      <w:marLeft w:val="0"/>
      <w:marRight w:val="0"/>
      <w:marTop w:val="0"/>
      <w:marBottom w:val="0"/>
      <w:divBdr>
        <w:top w:val="none" w:sz="0" w:space="0" w:color="auto"/>
        <w:left w:val="none" w:sz="0" w:space="0" w:color="auto"/>
        <w:bottom w:val="none" w:sz="0" w:space="0" w:color="auto"/>
        <w:right w:val="none" w:sz="0" w:space="0" w:color="auto"/>
      </w:divBdr>
    </w:div>
    <w:div w:id="146242652">
      <w:bodyDiv w:val="1"/>
      <w:marLeft w:val="0"/>
      <w:marRight w:val="0"/>
      <w:marTop w:val="0"/>
      <w:marBottom w:val="0"/>
      <w:divBdr>
        <w:top w:val="none" w:sz="0" w:space="0" w:color="auto"/>
        <w:left w:val="none" w:sz="0" w:space="0" w:color="auto"/>
        <w:bottom w:val="none" w:sz="0" w:space="0" w:color="auto"/>
        <w:right w:val="none" w:sz="0" w:space="0" w:color="auto"/>
      </w:divBdr>
    </w:div>
    <w:div w:id="370106379">
      <w:bodyDiv w:val="1"/>
      <w:marLeft w:val="0"/>
      <w:marRight w:val="0"/>
      <w:marTop w:val="0"/>
      <w:marBottom w:val="0"/>
      <w:divBdr>
        <w:top w:val="none" w:sz="0" w:space="0" w:color="auto"/>
        <w:left w:val="none" w:sz="0" w:space="0" w:color="auto"/>
        <w:bottom w:val="none" w:sz="0" w:space="0" w:color="auto"/>
        <w:right w:val="none" w:sz="0" w:space="0" w:color="auto"/>
      </w:divBdr>
    </w:div>
    <w:div w:id="429392134">
      <w:bodyDiv w:val="1"/>
      <w:marLeft w:val="0"/>
      <w:marRight w:val="0"/>
      <w:marTop w:val="0"/>
      <w:marBottom w:val="0"/>
      <w:divBdr>
        <w:top w:val="none" w:sz="0" w:space="0" w:color="auto"/>
        <w:left w:val="none" w:sz="0" w:space="0" w:color="auto"/>
        <w:bottom w:val="none" w:sz="0" w:space="0" w:color="auto"/>
        <w:right w:val="none" w:sz="0" w:space="0" w:color="auto"/>
      </w:divBdr>
    </w:div>
    <w:div w:id="438372461">
      <w:bodyDiv w:val="1"/>
      <w:marLeft w:val="0"/>
      <w:marRight w:val="0"/>
      <w:marTop w:val="0"/>
      <w:marBottom w:val="0"/>
      <w:divBdr>
        <w:top w:val="none" w:sz="0" w:space="0" w:color="auto"/>
        <w:left w:val="none" w:sz="0" w:space="0" w:color="auto"/>
        <w:bottom w:val="none" w:sz="0" w:space="0" w:color="auto"/>
        <w:right w:val="none" w:sz="0" w:space="0" w:color="auto"/>
      </w:divBdr>
    </w:div>
    <w:div w:id="669479335">
      <w:bodyDiv w:val="1"/>
      <w:marLeft w:val="0"/>
      <w:marRight w:val="0"/>
      <w:marTop w:val="0"/>
      <w:marBottom w:val="0"/>
      <w:divBdr>
        <w:top w:val="none" w:sz="0" w:space="0" w:color="auto"/>
        <w:left w:val="none" w:sz="0" w:space="0" w:color="auto"/>
        <w:bottom w:val="none" w:sz="0" w:space="0" w:color="auto"/>
        <w:right w:val="none" w:sz="0" w:space="0" w:color="auto"/>
      </w:divBdr>
    </w:div>
    <w:div w:id="727729474">
      <w:bodyDiv w:val="1"/>
      <w:marLeft w:val="0"/>
      <w:marRight w:val="0"/>
      <w:marTop w:val="0"/>
      <w:marBottom w:val="0"/>
      <w:divBdr>
        <w:top w:val="none" w:sz="0" w:space="0" w:color="auto"/>
        <w:left w:val="none" w:sz="0" w:space="0" w:color="auto"/>
        <w:bottom w:val="none" w:sz="0" w:space="0" w:color="auto"/>
        <w:right w:val="none" w:sz="0" w:space="0" w:color="auto"/>
      </w:divBdr>
    </w:div>
    <w:div w:id="762383158">
      <w:bodyDiv w:val="1"/>
      <w:marLeft w:val="0"/>
      <w:marRight w:val="0"/>
      <w:marTop w:val="0"/>
      <w:marBottom w:val="0"/>
      <w:divBdr>
        <w:top w:val="none" w:sz="0" w:space="0" w:color="auto"/>
        <w:left w:val="none" w:sz="0" w:space="0" w:color="auto"/>
        <w:bottom w:val="none" w:sz="0" w:space="0" w:color="auto"/>
        <w:right w:val="none" w:sz="0" w:space="0" w:color="auto"/>
      </w:divBdr>
    </w:div>
    <w:div w:id="811480751">
      <w:bodyDiv w:val="1"/>
      <w:marLeft w:val="0"/>
      <w:marRight w:val="0"/>
      <w:marTop w:val="0"/>
      <w:marBottom w:val="0"/>
      <w:divBdr>
        <w:top w:val="none" w:sz="0" w:space="0" w:color="auto"/>
        <w:left w:val="none" w:sz="0" w:space="0" w:color="auto"/>
        <w:bottom w:val="none" w:sz="0" w:space="0" w:color="auto"/>
        <w:right w:val="none" w:sz="0" w:space="0" w:color="auto"/>
      </w:divBdr>
    </w:div>
    <w:div w:id="841235854">
      <w:bodyDiv w:val="1"/>
      <w:marLeft w:val="0"/>
      <w:marRight w:val="0"/>
      <w:marTop w:val="0"/>
      <w:marBottom w:val="0"/>
      <w:divBdr>
        <w:top w:val="none" w:sz="0" w:space="0" w:color="auto"/>
        <w:left w:val="none" w:sz="0" w:space="0" w:color="auto"/>
        <w:bottom w:val="none" w:sz="0" w:space="0" w:color="auto"/>
        <w:right w:val="none" w:sz="0" w:space="0" w:color="auto"/>
      </w:divBdr>
    </w:div>
    <w:div w:id="898133389">
      <w:bodyDiv w:val="1"/>
      <w:marLeft w:val="0"/>
      <w:marRight w:val="0"/>
      <w:marTop w:val="0"/>
      <w:marBottom w:val="0"/>
      <w:divBdr>
        <w:top w:val="none" w:sz="0" w:space="0" w:color="auto"/>
        <w:left w:val="none" w:sz="0" w:space="0" w:color="auto"/>
        <w:bottom w:val="none" w:sz="0" w:space="0" w:color="auto"/>
        <w:right w:val="none" w:sz="0" w:space="0" w:color="auto"/>
      </w:divBdr>
    </w:div>
    <w:div w:id="994138533">
      <w:bodyDiv w:val="1"/>
      <w:marLeft w:val="0"/>
      <w:marRight w:val="0"/>
      <w:marTop w:val="0"/>
      <w:marBottom w:val="0"/>
      <w:divBdr>
        <w:top w:val="none" w:sz="0" w:space="0" w:color="auto"/>
        <w:left w:val="none" w:sz="0" w:space="0" w:color="auto"/>
        <w:bottom w:val="none" w:sz="0" w:space="0" w:color="auto"/>
        <w:right w:val="none" w:sz="0" w:space="0" w:color="auto"/>
      </w:divBdr>
    </w:div>
    <w:div w:id="1133257702">
      <w:bodyDiv w:val="1"/>
      <w:marLeft w:val="0"/>
      <w:marRight w:val="0"/>
      <w:marTop w:val="0"/>
      <w:marBottom w:val="0"/>
      <w:divBdr>
        <w:top w:val="none" w:sz="0" w:space="0" w:color="auto"/>
        <w:left w:val="none" w:sz="0" w:space="0" w:color="auto"/>
        <w:bottom w:val="none" w:sz="0" w:space="0" w:color="auto"/>
        <w:right w:val="none" w:sz="0" w:space="0" w:color="auto"/>
      </w:divBdr>
    </w:div>
    <w:div w:id="1235360926">
      <w:bodyDiv w:val="1"/>
      <w:marLeft w:val="0"/>
      <w:marRight w:val="0"/>
      <w:marTop w:val="0"/>
      <w:marBottom w:val="0"/>
      <w:divBdr>
        <w:top w:val="none" w:sz="0" w:space="0" w:color="auto"/>
        <w:left w:val="none" w:sz="0" w:space="0" w:color="auto"/>
        <w:bottom w:val="none" w:sz="0" w:space="0" w:color="auto"/>
        <w:right w:val="none" w:sz="0" w:space="0" w:color="auto"/>
      </w:divBdr>
    </w:div>
    <w:div w:id="1362586308">
      <w:bodyDiv w:val="1"/>
      <w:marLeft w:val="0"/>
      <w:marRight w:val="0"/>
      <w:marTop w:val="0"/>
      <w:marBottom w:val="0"/>
      <w:divBdr>
        <w:top w:val="none" w:sz="0" w:space="0" w:color="auto"/>
        <w:left w:val="none" w:sz="0" w:space="0" w:color="auto"/>
        <w:bottom w:val="none" w:sz="0" w:space="0" w:color="auto"/>
        <w:right w:val="none" w:sz="0" w:space="0" w:color="auto"/>
      </w:divBdr>
    </w:div>
    <w:div w:id="1399398058">
      <w:bodyDiv w:val="1"/>
      <w:marLeft w:val="0"/>
      <w:marRight w:val="0"/>
      <w:marTop w:val="0"/>
      <w:marBottom w:val="0"/>
      <w:divBdr>
        <w:top w:val="none" w:sz="0" w:space="0" w:color="auto"/>
        <w:left w:val="none" w:sz="0" w:space="0" w:color="auto"/>
        <w:bottom w:val="none" w:sz="0" w:space="0" w:color="auto"/>
        <w:right w:val="none" w:sz="0" w:space="0" w:color="auto"/>
      </w:divBdr>
    </w:div>
    <w:div w:id="1501890803">
      <w:bodyDiv w:val="1"/>
      <w:marLeft w:val="0"/>
      <w:marRight w:val="0"/>
      <w:marTop w:val="0"/>
      <w:marBottom w:val="0"/>
      <w:divBdr>
        <w:top w:val="none" w:sz="0" w:space="0" w:color="auto"/>
        <w:left w:val="none" w:sz="0" w:space="0" w:color="auto"/>
        <w:bottom w:val="none" w:sz="0" w:space="0" w:color="auto"/>
        <w:right w:val="none" w:sz="0" w:space="0" w:color="auto"/>
      </w:divBdr>
    </w:div>
    <w:div w:id="1602565762">
      <w:bodyDiv w:val="1"/>
      <w:marLeft w:val="0"/>
      <w:marRight w:val="0"/>
      <w:marTop w:val="0"/>
      <w:marBottom w:val="0"/>
      <w:divBdr>
        <w:top w:val="none" w:sz="0" w:space="0" w:color="auto"/>
        <w:left w:val="none" w:sz="0" w:space="0" w:color="auto"/>
        <w:bottom w:val="none" w:sz="0" w:space="0" w:color="auto"/>
        <w:right w:val="none" w:sz="0" w:space="0" w:color="auto"/>
      </w:divBdr>
    </w:div>
    <w:div w:id="1839149401">
      <w:bodyDiv w:val="1"/>
      <w:marLeft w:val="0"/>
      <w:marRight w:val="0"/>
      <w:marTop w:val="0"/>
      <w:marBottom w:val="0"/>
      <w:divBdr>
        <w:top w:val="none" w:sz="0" w:space="0" w:color="auto"/>
        <w:left w:val="none" w:sz="0" w:space="0" w:color="auto"/>
        <w:bottom w:val="none" w:sz="0" w:space="0" w:color="auto"/>
        <w:right w:val="none" w:sz="0" w:space="0" w:color="auto"/>
      </w:divBdr>
    </w:div>
    <w:div w:id="2018456410">
      <w:bodyDiv w:val="1"/>
      <w:marLeft w:val="0"/>
      <w:marRight w:val="0"/>
      <w:marTop w:val="0"/>
      <w:marBottom w:val="0"/>
      <w:divBdr>
        <w:top w:val="none" w:sz="0" w:space="0" w:color="auto"/>
        <w:left w:val="none" w:sz="0" w:space="0" w:color="auto"/>
        <w:bottom w:val="none" w:sz="0" w:space="0" w:color="auto"/>
        <w:right w:val="none" w:sz="0" w:space="0" w:color="auto"/>
      </w:divBdr>
    </w:div>
    <w:div w:id="2030108796">
      <w:bodyDiv w:val="1"/>
      <w:marLeft w:val="0"/>
      <w:marRight w:val="0"/>
      <w:marTop w:val="0"/>
      <w:marBottom w:val="0"/>
      <w:divBdr>
        <w:top w:val="none" w:sz="0" w:space="0" w:color="auto"/>
        <w:left w:val="none" w:sz="0" w:space="0" w:color="auto"/>
        <w:bottom w:val="none" w:sz="0" w:space="0" w:color="auto"/>
        <w:right w:val="none" w:sz="0" w:space="0" w:color="auto"/>
      </w:divBdr>
    </w:div>
    <w:div w:id="2045710341">
      <w:bodyDiv w:val="1"/>
      <w:marLeft w:val="0"/>
      <w:marRight w:val="0"/>
      <w:marTop w:val="0"/>
      <w:marBottom w:val="0"/>
      <w:divBdr>
        <w:top w:val="none" w:sz="0" w:space="0" w:color="auto"/>
        <w:left w:val="none" w:sz="0" w:space="0" w:color="auto"/>
        <w:bottom w:val="none" w:sz="0" w:space="0" w:color="auto"/>
        <w:right w:val="none" w:sz="0" w:space="0" w:color="auto"/>
      </w:divBdr>
    </w:div>
    <w:div w:id="2116903549">
      <w:bodyDiv w:val="1"/>
      <w:marLeft w:val="0"/>
      <w:marRight w:val="0"/>
      <w:marTop w:val="0"/>
      <w:marBottom w:val="0"/>
      <w:divBdr>
        <w:top w:val="none" w:sz="0" w:space="0" w:color="auto"/>
        <w:left w:val="none" w:sz="0" w:space="0" w:color="auto"/>
        <w:bottom w:val="none" w:sz="0" w:space="0" w:color="auto"/>
        <w:right w:val="none" w:sz="0" w:space="0" w:color="auto"/>
      </w:divBdr>
    </w:div>
    <w:div w:id="2143158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Zhu25</b:Tag>
    <b:SourceType>JournalArticle</b:SourceType>
    <b:Guid>{B85B6947-560B-4ABA-90AF-6E5CD928BDCA}</b:Guid>
    <b:Author>
      <b:Author>
        <b:NameList>
          <b:Person>
            <b:Last>Zhu</b:Last>
            <b:First>Y.</b:First>
            <b:Middle>Gao y W.</b:Middle>
          </b:Person>
        </b:NameList>
      </b:Author>
    </b:Author>
    <b:Title>A Segmented Adaptive PID Temperature Control Method Suitable for Industrial Dispensing System,” Electronics</b:Title>
    <b:Year>2306, 2025</b:Year>
    <b:Volume>14</b:Volume>
    <b:URL>https://www.mdpi.com/2079-9292/14/11/2306?utm_source=chatgpt.com</b:URL>
    <b:DOI>doi:10.3390/electronics14112306</b:DOI>
    <b:RefOrder>1</b:RefOrder>
  </b:Source>
  <b:Source>
    <b:Tag>Ric24</b:Tag>
    <b:SourceType>Report</b:SourceType>
    <b:Guid>{1CC42395-C9A6-4159-AB42-477D7EA41D22}</b:Guid>
    <b:Author>
      <b:Author>
        <b:NameList>
          <b:Person>
            <b:Last>Rickman</b:Last>
            <b:First>S.</b:First>
            <b:Middle>L.</b:Middle>
          </b:Person>
        </b:NameList>
      </b:Author>
    </b:Author>
    <b:Title>Introduction to Numerical Methods in Heat Transfe</b:Title>
    <b:Year>2024</b:Year>
    <b:City>Cleveland, Ohio,</b:City>
    <b:Month>agosto </b:Month>
    <b:URL>https://ntrs.nasa.gov/api/citations/20200006182/downloads/Introduction%20to%20Numerical%20Methods%20in%20Heat%20Transfer.pdf?utm_source=chatgpt.com</b:URL>
    <b:RefOrder>2</b:RefOrder>
  </b:Source>
  <b:Source>
    <b:Tag>Oga10</b:Tag>
    <b:SourceType>Book</b:SourceType>
    <b:Guid>{507A79F0-14F3-4C9A-A888-AE477E72A818}</b:Guid>
    <b:Author>
      <b:Author>
        <b:NameList>
          <b:Person>
            <b:Last>Ogata</b:Last>
            <b:First>K.</b:First>
          </b:Person>
        </b:NameList>
      </b:Author>
    </b:Author>
    <b:Title>Modern Control Engineering</b:Title>
    <b:Year>2010</b:Year>
    <b:Publisher>Pearson Education</b:Publisher>
    <b:URL>https://books.google.com.co/books?id=Wu5GpNAelzkC&amp;q=closed-loop+transfer+function&amp;hl=es&amp;source=gbs_word_cloud_r&amp;cad=4</b:URL>
    <b:RefOrder>3</b:RefOrder>
  </b:Source>
  <b:Source>
    <b:Tag>Lie19</b:Tag>
    <b:SourceType>Book</b:SourceType>
    <b:Guid>{512023F2-8183-42FB-9880-977A1EAF57B2}</b:Guid>
    <b:Author>
      <b:Author>
        <b:NameList>
          <b:Person>
            <b:Last>Lienhard</b:Last>
            <b:First>J.</b:First>
            <b:Middle>H., IV, &amp; Lienhard, J. H.</b:Middle>
          </b:Person>
        </b:NameList>
      </b:Author>
    </b:Author>
    <b:Title>Transfer Textbook (5ª ed.)</b:Title>
    <b:Year>2019</b:Year>
    <b:Publisher>Prentice Hall / Dover</b:Publisher>
    <b:URL>https://bpb-us-e1.wpmucdn.com/sites.mit.edu/dist/6/1810/files/2019/08/AHTTv500.pdf?utm_source=chatgpt.com</b:URL>
    <b:RefOrder>4</b:RefOrder>
  </b:Source>
  <b:Source>
    <b:Tag>Fra11</b:Tag>
    <b:SourceType>Book</b:SourceType>
    <b:Guid>{8685A38A-9EEE-4FC9-8C8A-CE8707D1AE81}</b:Guid>
    <b:Author>
      <b:Author>
        <b:NameList>
          <b:Person>
            <b:Last>Frank P. Incropera</b:Last>
            <b:First>David</b:First>
            <b:Middle>P. DeWitt, Theodore L. Bergman y Adrienne S. Lavine</b:Middle>
          </b:Person>
        </b:NameList>
      </b:Author>
    </b:Author>
    <b:Title>Fundamentals of Heat and Mass Transfer</b:Title>
    <b:Year>2011</b:Year>
    <b:Publisher>John Wiley &amp; Sons</b:Publisher>
    <b:Edition>5ª ed</b:Edition>
    <b:URL>https://bpb-us-e1.wpmucdn.com/sites.mit.edu/dist/6/1810/files/2019/08/AHTTv500.pdf?utm_source=chatgpt.com</b:URL>
    <b:RefOrder>5</b:RefOrder>
  </b:Source>
  <b:Source>
    <b:Tag>Baz20</b:Tag>
    <b:SourceType>InternetSite</b:SourceType>
    <b:Guid>{DE930A95-2B5C-4FF7-ACDE-F438ADC0C4A2}</b:Guid>
    <b:Author>
      <b:Author>
        <b:NameList>
          <b:Person>
            <b:Last>Bazett</b:Last>
            <b:First>Trevor</b:First>
            <b:Middle>C.</b:Middle>
          </b:Person>
        </b:NameList>
      </b:Author>
      <b:Editor>
        <b:NameList>
          <b:Person>
            <b:Last>Department of Mathematics &amp; Statistics</b:Last>
            <b:First>University</b:First>
            <b:Middle>of Victoria (UVic)</b:Middle>
          </b:Person>
        </b:NameList>
      </b:Editor>
    </b:Author>
    <b:Title>Numerical Analysis</b:Title>
    <b:Year>2020</b:Year>
    <b:ShortTitle>Numerical Methods: Euler’s Method</b:ShortTitle>
    <b:Edition>10ª ed</b:Edition>
    <b:URL>https://web.uvic.ca/~tbazett/diffyqs/numer_section.html</b:URL>
    <b:RefOrder>6</b:RefOrder>
  </b:Source>
</b:Sources>
</file>

<file path=customXml/itemProps1.xml><?xml version="1.0" encoding="utf-8"?>
<ds:datastoreItem xmlns:ds="http://schemas.openxmlformats.org/officeDocument/2006/customXml" ds:itemID="{7CB335EF-B6E7-4CFC-A01C-FFD7826A77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5</Pages>
  <Words>2912</Words>
  <Characters>15904</Characters>
  <Application>Microsoft Office Word</Application>
  <DocSecurity>0</DocSecurity>
  <Lines>513</Lines>
  <Paragraphs>195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IEEE</Company>
  <LinksUpToDate>false</LinksUpToDate>
  <CharactersWithSpaces>18621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Periodicals</dc:creator>
  <cp:keywords/>
  <dc:description/>
  <cp:lastModifiedBy>OMAR ALBERTO TORRES</cp:lastModifiedBy>
  <cp:revision>2</cp:revision>
  <cp:lastPrinted>2014-12-29T19:41:00Z</cp:lastPrinted>
  <dcterms:created xsi:type="dcterms:W3CDTF">2026-02-08T15:14:00Z</dcterms:created>
  <dcterms:modified xsi:type="dcterms:W3CDTF">2026-02-08T15:14:00Z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1976721638</vt:i4>
  </property>
  <property fmtid="{D5CDD505-2E9C-101B-9397-08002B2CF9AE}" pid="3" name="_NewReviewCycle">
    <vt:lpwstr/>
  </property>
  <property fmtid="{D5CDD505-2E9C-101B-9397-08002B2CF9AE}" pid="4" name="_EmailSubject">
    <vt:lpwstr>New Conference paper template and revised transactions paper template</vt:lpwstr>
  </property>
  <property fmtid="{D5CDD505-2E9C-101B-9397-08002B2CF9AE}" pid="5" name="_AuthorEmail">
    <vt:lpwstr>jhnelson@tva.gov</vt:lpwstr>
  </property>
  <property fmtid="{D5CDD505-2E9C-101B-9397-08002B2CF9AE}" pid="6" name="_AuthorEmailDisplayName">
    <vt:lpwstr>Nelson, Jeffrey H</vt:lpwstr>
  </property>
  <property fmtid="{D5CDD505-2E9C-101B-9397-08002B2CF9AE}" pid="7" name="_ReviewingToolsShownOnce">
    <vt:lpwstr/>
  </property>
</Properties>
</file>