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C15ACD5"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w:t>
      </w:r>
      <w:r w:rsidR="00824442">
        <w:rPr>
          <w:lang w:val="en-US"/>
        </w:rPr>
        <w:t xml:space="preserve">the model has its benefits when handling relational </w:t>
      </w:r>
      <w:proofErr w:type="gramStart"/>
      <w:r w:rsidR="00824442">
        <w:rPr>
          <w:lang w:val="en-US"/>
        </w:rPr>
        <w:t>data.</w:t>
      </w:r>
      <w:r w:rsidRPr="006C783C">
        <w:rPr>
          <w:lang w:val="en-US"/>
        </w:rPr>
        <w:t>.</w:t>
      </w:r>
      <w:proofErr w:type="gramEnd"/>
      <w:r w:rsidRPr="006C783C">
        <w:rPr>
          <w:lang w:val="en-US"/>
        </w:rPr>
        <w:t xml:space="preserve">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53C3C9F1" w14:textId="18654828" w:rsidR="00730FAC" w:rsidRDefault="008B3A23" w:rsidP="006177A6">
      <w:pPr>
        <w:rPr>
          <w:lang w:val="en-US"/>
        </w:rPr>
      </w:pPr>
      <w:r>
        <w:rPr>
          <w:lang w:val="en-US"/>
        </w:rPr>
        <w:t xml:space="preserve">There are already several studies where graph databases, especially Neo4J, have been compared to traditional SQL databases. In many cases the results often show better performance in </w:t>
      </w:r>
      <w:r w:rsidR="00730FAC">
        <w:rPr>
          <w:lang w:val="en-US"/>
        </w:rPr>
        <w:t>favor</w:t>
      </w:r>
      <w:r>
        <w:rPr>
          <w:lang w:val="en-US"/>
        </w:rPr>
        <w:t xml:space="preserve"> of </w:t>
      </w:r>
      <w:r w:rsidR="00FE17BE">
        <w:rPr>
          <w:lang w:val="en-US"/>
        </w:rPr>
        <w:t>graph database</w:t>
      </w:r>
      <w:r>
        <w:rPr>
          <w:lang w:val="en-US"/>
        </w:rPr>
        <w:t xml:space="preserve">. </w:t>
      </w:r>
      <w:r w:rsidR="00730FAC">
        <w:rPr>
          <w:lang w:val="en-US"/>
        </w:rPr>
        <w:t>This study takes a practical approach to compare the databases. A generalized example of an invoicing database is used. One of the key use cases for the database is to calculate invoice price. The calculation is done using queries. This study will show how the databases perform when query complexity grows. Recursive query performance and effect of using indexes is also studied.</w:t>
      </w:r>
    </w:p>
    <w:p w14:paraId="008DF164" w14:textId="6072280C" w:rsidR="00730FAC" w:rsidRDefault="00730FAC" w:rsidP="006177A6">
      <w:pPr>
        <w:rPr>
          <w:lang w:val="en-US"/>
        </w:rPr>
      </w:pPr>
    </w:p>
    <w:p w14:paraId="072C7A0B" w14:textId="229693AB" w:rsidR="004A19BB" w:rsidRDefault="00730FAC" w:rsidP="006177A6">
      <w:pPr>
        <w:rPr>
          <w:lang w:val="en-US"/>
        </w:rPr>
      </w:pPr>
      <w:r>
        <w:rPr>
          <w:lang w:val="en-US"/>
        </w:rPr>
        <w:t xml:space="preserve">The databases compared in this study are </w:t>
      </w:r>
      <w:r w:rsidRPr="00730FAC">
        <w:rPr>
          <w:rFonts w:ascii="Times" w:eastAsiaTheme="minorHAnsi" w:hAnsi="Times" w:cs="Times"/>
          <w:lang w:val="en-US" w:eastAsia="en-US"/>
        </w:rPr>
        <w:t>MySQL 5.1.41</w:t>
      </w:r>
      <w:r>
        <w:rPr>
          <w:rFonts w:ascii="Times" w:eastAsiaTheme="minorHAnsi" w:hAnsi="Times" w:cs="Times"/>
          <w:lang w:val="en-US" w:eastAsia="en-US"/>
        </w:rPr>
        <w:t xml:space="preserve">, </w:t>
      </w:r>
      <w:r w:rsidRPr="00730FAC">
        <w:rPr>
          <w:rFonts w:ascii="Times" w:eastAsiaTheme="minorHAnsi" w:hAnsi="Times" w:cs="Times"/>
          <w:lang w:val="en-US" w:eastAsia="en-US"/>
        </w:rPr>
        <w:t>MariaDB 10.5.6</w:t>
      </w:r>
      <w:r>
        <w:rPr>
          <w:rFonts w:ascii="Times" w:eastAsiaTheme="minorHAnsi" w:hAnsi="Times" w:cs="Times"/>
          <w:lang w:val="en-US" w:eastAsia="en-US"/>
        </w:rPr>
        <w:t xml:space="preserve"> and </w:t>
      </w:r>
      <w:r w:rsidRPr="00730FAC">
        <w:rPr>
          <w:rFonts w:ascii="Times" w:eastAsiaTheme="minorHAnsi" w:hAnsi="Times" w:cs="Times"/>
          <w:lang w:val="en-US" w:eastAsia="en-US"/>
        </w:rPr>
        <w:t>Neo4J 4.1.3</w:t>
      </w:r>
      <w:r>
        <w:rPr>
          <w:lang w:val="en-US"/>
        </w:rPr>
        <w:t xml:space="preserve">. </w:t>
      </w:r>
      <w:r w:rsidR="00AA0CC1">
        <w:rPr>
          <w:lang w:val="en-US"/>
        </w:rPr>
        <w:t>MySQL</w:t>
      </w:r>
      <w:r w:rsidR="00F425AF">
        <w:rPr>
          <w:lang w:val="en-US"/>
        </w:rPr>
        <w:t xml:space="preserve"> version 5.1.41</w:t>
      </w:r>
      <w:r w:rsidR="00A864A5">
        <w:rPr>
          <w:lang w:val="en-US"/>
        </w:rPr>
        <w:t xml:space="preserve"> </w:t>
      </w:r>
      <w:r>
        <w:rPr>
          <w:lang w:val="en-US"/>
        </w:rPr>
        <w:t>i</w:t>
      </w:r>
      <w:r w:rsidR="001D42B0">
        <w:rPr>
          <w:lang w:val="en-US"/>
        </w:rPr>
        <w:t xml:space="preserve">s already old and end-of-life. However, it </w:t>
      </w:r>
      <w:r w:rsidR="00A864A5">
        <w:rPr>
          <w:lang w:val="en-US"/>
        </w:rPr>
        <w:t xml:space="preserve">that was used in previous </w:t>
      </w:r>
      <w:r w:rsidR="00271995">
        <w:rPr>
          <w:lang w:val="en-US"/>
        </w:rPr>
        <w:t xml:space="preserve">study </w:t>
      </w:r>
      <w:r w:rsidR="00A864A5">
        <w:rPr>
          <w:lang w:val="en-US"/>
        </w:rPr>
        <w:t>[graph6]</w:t>
      </w:r>
      <w:r w:rsidR="00F425AF">
        <w:rPr>
          <w:lang w:val="en-US"/>
        </w:rPr>
        <w:t xml:space="preserve"> </w:t>
      </w:r>
      <w:r w:rsidR="001D42B0">
        <w:rPr>
          <w:lang w:val="en-US"/>
        </w:rPr>
        <w:t>and also version 5.1.42 in [graph5] which are referred in other studies as will be shown in related studies</w:t>
      </w:r>
      <w:r w:rsidR="00AA0CC1">
        <w:rPr>
          <w:lang w:val="en-US"/>
        </w:rPr>
        <w:t>.</w:t>
      </w:r>
      <w:r w:rsidR="001D42B0">
        <w:rPr>
          <w:lang w:val="en-US"/>
        </w:rPr>
        <w:t xml:space="preserve"> There was interest to see how the old MySQL compares with the new versions of MariaDB and Neo4J and whether it was possible to repeat the previous results.</w:t>
      </w:r>
      <w:r w:rsidR="00F54092">
        <w:rPr>
          <w:lang w:val="en-US"/>
        </w:rPr>
        <w:t xml:space="preserve"> As Neo4J has performed well in previous studies, it was chosen as reference database where MySQL and MariaDB are compared to.</w:t>
      </w:r>
    </w:p>
    <w:p w14:paraId="22F70C05" w14:textId="7A94EBFD" w:rsidR="002129DE" w:rsidRDefault="002129DE" w:rsidP="006177A6">
      <w:pPr>
        <w:rPr>
          <w:lang w:val="en-US"/>
        </w:rPr>
      </w:pPr>
    </w:p>
    <w:p w14:paraId="3E2E3063" w14:textId="7F2DD0A4" w:rsidR="002129DE" w:rsidRDefault="002129DE" w:rsidP="006177A6">
      <w:pPr>
        <w:rPr>
          <w:lang w:val="en-US"/>
        </w:rPr>
      </w:pPr>
      <w:r>
        <w:rPr>
          <w:lang w:val="en-US"/>
        </w:rPr>
        <w:t xml:space="preserve">Instead of using existing testbenches such as </w:t>
      </w:r>
      <w:r w:rsidRPr="00FE2710">
        <w:rPr>
          <w:lang w:val="en-US"/>
        </w:rPr>
        <w:t>[</w:t>
      </w:r>
      <w:r>
        <w:rPr>
          <w:lang w:val="en-US"/>
        </w:rPr>
        <w:t>YCSB</w:t>
      </w:r>
      <w:r w:rsidRPr="00FE2710">
        <w:rPr>
          <w:lang w:val="en-US"/>
        </w:rPr>
        <w:t>]</w:t>
      </w:r>
      <w:r>
        <w:rPr>
          <w:lang w:val="en-US"/>
        </w:rPr>
        <w:t xml:space="preserve"> or </w:t>
      </w:r>
      <w:r w:rsidRPr="00FE2710">
        <w:rPr>
          <w:lang w:val="en-US"/>
        </w:rPr>
        <w:t>[OLTP]</w:t>
      </w:r>
      <w:r>
        <w:rPr>
          <w:lang w:val="en-US"/>
        </w:rPr>
        <w:t xml:space="preserve">, own testbench was implemented for this study. </w:t>
      </w:r>
      <w:r w:rsidR="00F54092">
        <w:rPr>
          <w:lang w:val="en-US"/>
        </w:rPr>
        <w:t xml:space="preserve">The testbench is called </w:t>
      </w:r>
      <w:proofErr w:type="spellStart"/>
      <w:r w:rsidR="00F54092">
        <w:rPr>
          <w:lang w:val="en-US"/>
        </w:rPr>
        <w:t>InvoicingDBBench</w:t>
      </w:r>
      <w:proofErr w:type="spellEnd"/>
      <w:r w:rsidR="00F54092">
        <w:rPr>
          <w:lang w:val="en-US"/>
        </w:rPr>
        <w:t xml:space="preserve"> and its source code is available from GitHub [</w:t>
      </w:r>
      <w:proofErr w:type="spellStart"/>
      <w:r w:rsidR="00F54092">
        <w:rPr>
          <w:lang w:val="en-US"/>
        </w:rPr>
        <w:t>graafitietokantaprojekti</w:t>
      </w:r>
      <w:proofErr w:type="spellEnd"/>
      <w:r w:rsidR="00F54092">
        <w:rPr>
          <w:lang w:val="en-US"/>
        </w:rPr>
        <w:t xml:space="preserve">]. The program generates given amount of data into invoicing </w:t>
      </w:r>
      <w:proofErr w:type="spellStart"/>
      <w:r w:rsidR="00F54092">
        <w:rPr>
          <w:lang w:val="en-US"/>
        </w:rPr>
        <w:t>db</w:t>
      </w:r>
      <w:proofErr w:type="spellEnd"/>
      <w:r w:rsidR="00F54092">
        <w:rPr>
          <w:lang w:val="en-US"/>
        </w:rPr>
        <w:t xml:space="preserve"> schema and performs various query tests.</w:t>
      </w:r>
    </w:p>
    <w:p w14:paraId="1BAA29B4" w14:textId="6A0E9742" w:rsidR="00AB5076" w:rsidRDefault="00AB5076" w:rsidP="006177A6">
      <w:pPr>
        <w:rPr>
          <w:lang w:val="en-US"/>
        </w:rPr>
      </w:pPr>
    </w:p>
    <w:p w14:paraId="4CCDBA02" w14:textId="15442913" w:rsidR="00AB5076" w:rsidRDefault="00AB5076" w:rsidP="006177A6">
      <w:pPr>
        <w:rPr>
          <w:lang w:val="en-US"/>
        </w:rPr>
      </w:pPr>
      <w:r>
        <w:rPr>
          <w:lang w:val="en-US"/>
        </w:rPr>
        <w:t xml:space="preserve">The rest of the paper is </w:t>
      </w:r>
      <w:proofErr w:type="gramStart"/>
      <w:r>
        <w:rPr>
          <w:lang w:val="en-US"/>
        </w:rPr>
        <w:t>organize</w:t>
      </w:r>
      <w:proofErr w:type="gramEnd"/>
      <w:r>
        <w:rPr>
          <w:lang w:val="en-US"/>
        </w:rPr>
        <w:t xml:space="preserve"> as follows. Section 2 is related study where previous performance related study related to Neo4J and MariaDB is </w:t>
      </w:r>
      <w:proofErr w:type="spellStart"/>
      <w:r>
        <w:rPr>
          <w:lang w:val="en-US"/>
        </w:rPr>
        <w:t>reviewd</w:t>
      </w:r>
      <w:proofErr w:type="spellEnd"/>
      <w:r>
        <w:rPr>
          <w:lang w:val="en-US"/>
        </w:rPr>
        <w:t xml:space="preserve">. Section 3 presents the schema that is used for the test data. Section 4 presents the implemented benchmarking program. Section 5 presents the test queries. Section 6 presents the query tests. Section 7 is analysis and section 8 </w:t>
      </w:r>
      <w:proofErr w:type="gramStart"/>
      <w:r>
        <w:rPr>
          <w:lang w:val="en-US"/>
        </w:rPr>
        <w:t>is</w:t>
      </w:r>
      <w:proofErr w:type="gramEnd"/>
      <w:r>
        <w:rPr>
          <w:lang w:val="en-US"/>
        </w:rPr>
        <w:t xml:space="preserve"> conclusions.</w:t>
      </w:r>
    </w:p>
    <w:p w14:paraId="470C7D78" w14:textId="77777777" w:rsidR="001D42B0" w:rsidRDefault="001D42B0" w:rsidP="006177A6">
      <w:pPr>
        <w:rPr>
          <w:lang w:val="en-US"/>
        </w:rPr>
      </w:pP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547879A0"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proofErr w:type="gramStart"/>
      <w:r w:rsidR="006B4A42">
        <w:rPr>
          <w:lang w:val="en-US"/>
        </w:rPr>
        <w:t>Algorithms single source shortest path (SSSP),</w:t>
      </w:r>
      <w:proofErr w:type="gramEnd"/>
      <w:r w:rsidR="007762FC">
        <w:rPr>
          <w:lang w:val="en-US"/>
        </w:rPr>
        <w:t xml:space="preserve">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w:t>
      </w:r>
      <w:r w:rsidR="007762FC">
        <w:rPr>
          <w:lang w:val="en-US"/>
        </w:rPr>
        <w:lastRenderedPageBreak/>
        <w:t xml:space="preserve">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r w:rsidR="006B4A42">
        <w:rPr>
          <w:lang w:val="en-US"/>
        </w:rPr>
        <w:t>databases but</w:t>
      </w:r>
      <w:r w:rsidR="00900B50">
        <w:rPr>
          <w:lang w:val="en-US"/>
        </w:rPr>
        <w:t xml:space="preserve"> does not fit into top performers in these tests.</w:t>
      </w:r>
    </w:p>
    <w:p w14:paraId="5ABD7FAE" w14:textId="77777777" w:rsidR="007762FC" w:rsidRDefault="007762FC" w:rsidP="00CA6FF8">
      <w:pPr>
        <w:rPr>
          <w:lang w:val="en-US"/>
        </w:rPr>
      </w:pPr>
    </w:p>
    <w:p w14:paraId="1DCCDDD3" w14:textId="2CDEC332"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compared to Cypher. </w:t>
      </w:r>
      <w:r w:rsidR="00064E38">
        <w:rPr>
          <w:lang w:val="en-US"/>
        </w:rPr>
        <w:t xml:space="preserve">Based on this study, Core Java API should be chosen for shorter response times. Cypher’s strength is its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66C8ED7C"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r w:rsidR="006B4A42">
        <w:rPr>
          <w:lang w:val="en-US"/>
        </w:rPr>
        <w:t>Edition. A</w:t>
      </w:r>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r w:rsidR="006B4A42">
        <w:rPr>
          <w:lang w:val="en-US"/>
        </w:rPr>
        <w:t>However,</w:t>
      </w:r>
      <w:r w:rsidR="00906E9F">
        <w:rPr>
          <w:lang w:val="en-US"/>
        </w:rPr>
        <w:t xml:space="preserve"> the overall average query time for Neo4J in query tests was only 0.67 seconds. </w:t>
      </w:r>
      <w:r w:rsidR="006B4A42">
        <w:rPr>
          <w:lang w:val="en-US"/>
        </w:rPr>
        <w:t>Thus,</w:t>
      </w:r>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17006BDC" w14:textId="2FAD62D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r w:rsidR="0055489A">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Cypher have performance benefits over MySQL with JPA. Gremlin and Cypher were also compared Gremlin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5D17CD85" w14:textId="522CAA93" w:rsidR="00AD3A87" w:rsidRDefault="00650E30" w:rsidP="006177A6">
      <w:pPr>
        <w:rPr>
          <w:b/>
          <w:bCs/>
          <w:lang w:val="en-US"/>
        </w:rPr>
      </w:pPr>
      <w:r w:rsidRPr="00650E30">
        <w:rPr>
          <w:lang w:val="en-US"/>
        </w:rPr>
        <w:t>There also exist previous studies that compare Neo4J and MySQL [graph5]</w:t>
      </w:r>
      <w:r w:rsidR="00AD3A87">
        <w:rPr>
          <w:lang w:val="en-US"/>
        </w:rPr>
        <w:t>,</w:t>
      </w:r>
      <w:r w:rsidRPr="00650E30">
        <w:rPr>
          <w:lang w:val="en-US"/>
        </w:rPr>
        <w:t xml:space="preserve">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 xml:space="preserve">Three types of structural and three types of data queries are made. First structural query finds all the orphan nodes and the two other ones traverse the graph in depths of 4 and 128. The data queries are </w:t>
      </w:r>
      <w:proofErr w:type="gramStart"/>
      <w:r w:rsidR="00A10AC5">
        <w:rPr>
          <w:lang w:val="en-US"/>
        </w:rPr>
        <w:t>count</w:t>
      </w:r>
      <w:r w:rsidR="00AD3A87">
        <w:rPr>
          <w:lang w:val="en-US"/>
        </w:rPr>
        <w:t>(</w:t>
      </w:r>
      <w:proofErr w:type="gramEnd"/>
      <w:r w:rsidR="00AD3A87">
        <w:rPr>
          <w:lang w:val="en-US"/>
        </w:rPr>
        <w:t>*)</w:t>
      </w:r>
      <w:r w:rsidR="00A10AC5">
        <w:rPr>
          <w:lang w:val="en-US"/>
        </w:rPr>
        <w:t xml:space="preserve"> queries counting nodes with certain payload.</w:t>
      </w:r>
      <w:r w:rsidR="007C4203">
        <w:rPr>
          <w:lang w:val="en-US"/>
        </w:rPr>
        <w:t xml:space="preserve"> Neo4J performed better in structural queries. </w:t>
      </w:r>
      <w:r w:rsidR="00AD3A87">
        <w:rPr>
          <w:lang w:val="en-US"/>
        </w:rPr>
        <w:t>However,</w:t>
      </w:r>
      <w:r w:rsidR="007C4203">
        <w:rPr>
          <w:lang w:val="en-US"/>
        </w:rPr>
        <w:t xml:space="preserve"> with </w:t>
      </w:r>
      <w:proofErr w:type="gramStart"/>
      <w:r w:rsidR="007C4203">
        <w:rPr>
          <w:lang w:val="en-US"/>
        </w:rPr>
        <w:t>integer based</w:t>
      </w:r>
      <w:proofErr w:type="gramEnd"/>
      <w:r w:rsidR="007C4203">
        <w:rPr>
          <w:lang w:val="en-US"/>
        </w:rPr>
        <w:t xml:space="preserve">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r w:rsidR="00AD3A87">
        <w:rPr>
          <w:b/>
          <w:bCs/>
          <w:lang w:val="en-US"/>
        </w:rPr>
        <w:t xml:space="preserve"> </w:t>
      </w:r>
    </w:p>
    <w:p w14:paraId="74ADFF6B" w14:textId="77777777" w:rsidR="00AD3A87" w:rsidRDefault="00AD3A87" w:rsidP="006177A6">
      <w:pPr>
        <w:rPr>
          <w:b/>
          <w:bCs/>
          <w:lang w:val="en-US"/>
        </w:rPr>
      </w:pPr>
    </w:p>
    <w:p w14:paraId="5B9BE8C2" w14:textId="20EBEFD0" w:rsidR="005B5472" w:rsidRPr="00AD3A87" w:rsidRDefault="00650E30" w:rsidP="006177A6">
      <w:pPr>
        <w:rPr>
          <w:b/>
          <w:bCs/>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AD3A87">
        <w:rPr>
          <w:lang w:val="en-US"/>
        </w:rPr>
        <w:t>is</w:t>
      </w:r>
      <w:proofErr w:type="gramEnd"/>
      <w:r w:rsidR="00E471F1">
        <w:rPr>
          <w:lang w:val="en-US"/>
        </w:rPr>
        <w:t xml:space="preserve"> used for testing. The </w:t>
      </w:r>
      <w:r w:rsidR="00E471F1">
        <w:rPr>
          <w:lang w:val="en-US"/>
        </w:rPr>
        <w:lastRenderedPageBreak/>
        <w:t xml:space="preserve">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529F14A5" w14:textId="30F5DBDC" w:rsidR="00030BC1" w:rsidRDefault="006169F0" w:rsidP="006177A6">
      <w:pPr>
        <w:rPr>
          <w:lang w:val="en-US"/>
        </w:rPr>
      </w:pPr>
      <w:r>
        <w:rPr>
          <w:lang w:val="en-US"/>
        </w:rPr>
        <w:t xml:space="preserve">There </w:t>
      </w:r>
      <w:r w:rsidR="007E045E">
        <w:rPr>
          <w:lang w:val="en-US"/>
        </w:rPr>
        <w:t xml:space="preserve">also </w:t>
      </w:r>
      <w:r>
        <w:rPr>
          <w:lang w:val="en-US"/>
        </w:rPr>
        <w:t xml:space="preserve">exist previous performance studies where MariaDB is involved. In </w:t>
      </w:r>
      <w:r w:rsidR="005E478D">
        <w:rPr>
          <w:lang w:val="en-US"/>
        </w:rPr>
        <w:t xml:space="preserve">[MariaDB1] </w:t>
      </w:r>
      <w:r>
        <w:rPr>
          <w:lang w:val="en-US"/>
        </w:rPr>
        <w:t xml:space="preserve">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software. OLTP-Simple and OLTP-Seats workloads are used. </w:t>
      </w:r>
      <w:r w:rsidR="005033CB">
        <w:rPr>
          <w:lang w:val="en-US"/>
        </w:rPr>
        <w:t xml:space="preserve">Both databases consumed the same </w:t>
      </w:r>
      <w:r w:rsidR="00030BC1">
        <w:rPr>
          <w:lang w:val="en-US"/>
        </w:rPr>
        <w:t>number</w:t>
      </w:r>
      <w:r w:rsidR="005033CB">
        <w:rPr>
          <w:lang w:val="en-US"/>
        </w:rPr>
        <w:t xml:space="preserve"> of resources. </w:t>
      </w:r>
      <w:r w:rsidR="00030BC1">
        <w:rPr>
          <w:lang w:val="en-US"/>
        </w:rPr>
        <w:t>However,</w:t>
      </w:r>
      <w:r w:rsidR="005033CB">
        <w:rPr>
          <w:lang w:val="en-US"/>
        </w:rPr>
        <w:t xml:space="preserve"> when increasing </w:t>
      </w:r>
      <w:r w:rsidR="00030BC1">
        <w:rPr>
          <w:lang w:val="en-US"/>
        </w:rPr>
        <w:t>number</w:t>
      </w:r>
      <w:r w:rsidR="005033CB">
        <w:rPr>
          <w:lang w:val="en-US"/>
        </w:rPr>
        <w:t xml:space="preserve"> of threads in OLTP-Simpl</w:t>
      </w:r>
      <w:r w:rsidR="00030BC1">
        <w:rPr>
          <w:lang w:val="en-US"/>
        </w:rPr>
        <w:t>e</w:t>
      </w:r>
      <w:r w:rsidR="005033CB">
        <w:rPr>
          <w:lang w:val="en-US"/>
        </w:rPr>
        <w:t xml:space="preserve"> and </w:t>
      </w:r>
      <w:r w:rsidR="00030BC1">
        <w:rPr>
          <w:lang w:val="en-US"/>
        </w:rPr>
        <w:t>number</w:t>
      </w:r>
      <w:r w:rsidR="005033CB">
        <w:rPr>
          <w:lang w:val="en-US"/>
        </w:rPr>
        <w:t xml:space="preserve"> of workers in OLTP-Seats MySQL is clearly more effective outperforming MariaDB.</w:t>
      </w:r>
      <w:r w:rsidR="00626D80">
        <w:rPr>
          <w:lang w:val="en-US"/>
        </w:rPr>
        <w:t xml:space="preserve"> </w:t>
      </w:r>
      <w:r w:rsidR="00030BC1">
        <w:rPr>
          <w:lang w:val="en-US"/>
        </w:rPr>
        <w:t>Common Table Expression capabilities of MariaDB is studied in [</w:t>
      </w:r>
      <w:proofErr w:type="spellStart"/>
      <w:r w:rsidR="00030BC1">
        <w:rPr>
          <w:lang w:val="en-US"/>
        </w:rPr>
        <w:t>MariaDBCTE</w:t>
      </w:r>
      <w:proofErr w:type="spellEnd"/>
      <w:r w:rsidR="00030BC1">
        <w:rPr>
          <w:lang w:val="en-US"/>
        </w:rPr>
        <w:t>]</w:t>
      </w:r>
      <w:r w:rsidR="00D97500">
        <w:rPr>
          <w:lang w:val="en-US"/>
        </w:rPr>
        <w:t xml:space="preserve"> along with </w:t>
      </w:r>
      <w:proofErr w:type="spellStart"/>
      <w:r w:rsidR="00D97500">
        <w:rPr>
          <w:lang w:val="en-US"/>
        </w:rPr>
        <w:t>PostgresSQL</w:t>
      </w:r>
      <w:proofErr w:type="spellEnd"/>
      <w:r w:rsidR="006810FE">
        <w:rPr>
          <w:lang w:val="en-US"/>
        </w:rPr>
        <w:t xml:space="preserve">. This study </w:t>
      </w:r>
      <w:r w:rsidR="00D97500">
        <w:rPr>
          <w:lang w:val="en-US"/>
        </w:rPr>
        <w:t xml:space="preserve">showed </w:t>
      </w:r>
      <w:r w:rsidR="00F66BCA">
        <w:rPr>
          <w:lang w:val="en-US"/>
        </w:rPr>
        <w:t xml:space="preserve">that </w:t>
      </w:r>
      <w:r w:rsidR="00D97500">
        <w:rPr>
          <w:lang w:val="en-US"/>
        </w:rPr>
        <w:t xml:space="preserve">Postgres has better results when only few steps of </w:t>
      </w:r>
      <w:r w:rsidR="00376CF0">
        <w:rPr>
          <w:lang w:val="en-US"/>
        </w:rPr>
        <w:t>recursion</w:t>
      </w:r>
      <w:r w:rsidR="00D97500">
        <w:rPr>
          <w:lang w:val="en-US"/>
        </w:rPr>
        <w:t xml:space="preserve"> is needed. </w:t>
      </w:r>
      <w:r w:rsidR="00F66BCA">
        <w:rPr>
          <w:lang w:val="en-US"/>
        </w:rPr>
        <w:t>However,</w:t>
      </w:r>
      <w:r w:rsidR="00D97500">
        <w:rPr>
          <w:lang w:val="en-US"/>
        </w:rPr>
        <w:t xml:space="preserve"> MariaDB is </w:t>
      </w:r>
      <w:r w:rsidR="00376CF0">
        <w:rPr>
          <w:lang w:val="en-US"/>
        </w:rPr>
        <w:t xml:space="preserve">a </w:t>
      </w:r>
      <w:r w:rsidR="00D97500">
        <w:rPr>
          <w:lang w:val="en-US"/>
        </w:rPr>
        <w:t>better</w:t>
      </w:r>
      <w:r w:rsidR="00F66BCA">
        <w:rPr>
          <w:lang w:val="en-US"/>
        </w:rPr>
        <w:t xml:space="preserve"> choice</w:t>
      </w:r>
      <w:r w:rsidR="00D97500">
        <w:rPr>
          <w:lang w:val="en-US"/>
        </w:rPr>
        <w:t xml:space="preserve"> for a long recursive process on a huge amount of data.</w:t>
      </w:r>
    </w:p>
    <w:p w14:paraId="00C7FEE1" w14:textId="1389A082" w:rsidR="005E478D" w:rsidRDefault="005E478D" w:rsidP="006177A6">
      <w:pPr>
        <w:rPr>
          <w:lang w:val="en-US"/>
        </w:rPr>
      </w:pPr>
    </w:p>
    <w:p w14:paraId="21DF597F" w14:textId="67B9B8C7" w:rsidR="005E478D" w:rsidRDefault="005E478D" w:rsidP="006177A6">
      <w:pPr>
        <w:rPr>
          <w:lang w:val="en-US"/>
        </w:rPr>
      </w:pPr>
      <w:r>
        <w:rPr>
          <w:lang w:val="en-US"/>
        </w:rPr>
        <w:t xml:space="preserve">In [MariaDB2] MariaDB is compared with Cassandra, Mongo, PostgreSQL, </w:t>
      </w:r>
      <w:proofErr w:type="spellStart"/>
      <w:r>
        <w:rPr>
          <w:lang w:val="en-US"/>
        </w:rPr>
        <w:t>CockroachDB</w:t>
      </w:r>
      <w:proofErr w:type="spellEnd"/>
      <w:r>
        <w:rPr>
          <w:lang w:val="en-US"/>
        </w:rPr>
        <w:t xml:space="preserve"> and Elasticsearch. The databases are tested with Last.fm Million Song Dataset.</w:t>
      </w:r>
      <w:r w:rsidR="00080E64">
        <w:rPr>
          <w:lang w:val="en-US"/>
        </w:rPr>
        <w:t xml:space="preserve"> </w:t>
      </w:r>
      <w:r w:rsidR="00C8709F">
        <w:rPr>
          <w:lang w:val="en-US"/>
        </w:rPr>
        <w:t xml:space="preserve">The test data is in JSON format. </w:t>
      </w:r>
      <w:r w:rsidR="00080E64">
        <w:rPr>
          <w:lang w:val="en-US"/>
        </w:rPr>
        <w:t xml:space="preserve">Both insertion and querying the dataset is tested. MariaDB has </w:t>
      </w:r>
      <w:r w:rsidR="00080E64" w:rsidRPr="00080E64">
        <w:rPr>
          <w:lang w:val="en-US"/>
        </w:rPr>
        <w:t>mediocre</w:t>
      </w:r>
      <w:r w:rsidR="00080E64">
        <w:rPr>
          <w:lang w:val="en-US"/>
        </w:rPr>
        <w:t xml:space="preserve"> performance in insertions. In queries MariaDB is clearly the slowest.</w:t>
      </w:r>
    </w:p>
    <w:p w14:paraId="3C9138F5" w14:textId="77777777" w:rsidR="00030BC1" w:rsidRDefault="00030BC1" w:rsidP="006177A6">
      <w:pPr>
        <w:rPr>
          <w:lang w:val="en-US"/>
        </w:rPr>
      </w:pPr>
    </w:p>
    <w:p w14:paraId="64832030" w14:textId="198CD91D" w:rsidR="006169F0" w:rsidRDefault="00626D80" w:rsidP="006177A6">
      <w:pPr>
        <w:rPr>
          <w:lang w:val="en-US"/>
        </w:rPr>
      </w:pPr>
      <w:r>
        <w:rPr>
          <w:lang w:val="en-US"/>
        </w:rPr>
        <w:t>MariaDB has also been previously used in context of studying Non-Volatile Memory (NVM) performance in</w:t>
      </w:r>
      <w:r w:rsidR="00584D14">
        <w:rPr>
          <w:lang w:val="en-US"/>
        </w:rPr>
        <w:t xml:space="preserve"> </w:t>
      </w:r>
      <w:r>
        <w:rPr>
          <w:lang w:val="en-US"/>
        </w:rPr>
        <w:t>[MariaDBNVM1] and [MariaDBNVM2].</w:t>
      </w:r>
      <w:r w:rsidR="00584D14">
        <w:rPr>
          <w:lang w:val="en-US"/>
        </w:rPr>
        <w:t xml:space="preserve"> There is also a study about A high availability MariaDB Galera Cluster [</w:t>
      </w:r>
      <w:proofErr w:type="spellStart"/>
      <w:r w:rsidR="00584D14">
        <w:rPr>
          <w:lang w:val="en-US"/>
        </w:rPr>
        <w:t>MariaDBHA</w:t>
      </w:r>
      <w:proofErr w:type="spellEnd"/>
      <w:r w:rsidR="00584D14">
        <w:rPr>
          <w:lang w:val="en-US"/>
        </w:rPr>
        <w:t>]</w:t>
      </w:r>
      <w:r w:rsidR="00F66BCA">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1A5AD459"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r w:rsidR="003E67A4">
        <w:rPr>
          <w:lang w:val="en-US"/>
        </w:rPr>
        <w:t xml:space="preserve">Invoicing </w:t>
      </w:r>
      <w:r w:rsidR="003E67A4" w:rsidRPr="00DD5786">
        <w:rPr>
          <w:lang w:val="en-US"/>
        </w:rPr>
        <w:t>database</w:t>
      </w:r>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3CA3EE15" w:rsidR="00AA32C1" w:rsidRDefault="005306AD" w:rsidP="000E6A4E">
      <w:pPr>
        <w:pStyle w:val="Otsikko1"/>
        <w:numPr>
          <w:ilvl w:val="0"/>
          <w:numId w:val="2"/>
        </w:numPr>
        <w:rPr>
          <w:rFonts w:eastAsia="Times New Roman"/>
          <w:lang w:eastAsia="fi-FI"/>
        </w:rPr>
      </w:pPr>
      <w:proofErr w:type="spellStart"/>
      <w:r>
        <w:rPr>
          <w:rFonts w:eastAsia="Times New Roman"/>
          <w:lang w:eastAsia="fi-FI"/>
        </w:rPr>
        <w:lastRenderedPageBreak/>
        <w:t>Test</w:t>
      </w:r>
      <w:proofErr w:type="spellEnd"/>
      <w:r>
        <w:rPr>
          <w:rFonts w:eastAsia="Times New Roman"/>
          <w:lang w:eastAsia="fi-FI"/>
        </w:rPr>
        <w:t xml:space="preserve"> </w:t>
      </w:r>
      <w:proofErr w:type="spellStart"/>
      <w:r>
        <w:rPr>
          <w:rFonts w:eastAsia="Times New Roman"/>
          <w:lang w:eastAsia="fi-FI"/>
        </w:rPr>
        <w:t>program</w:t>
      </w:r>
      <w:proofErr w:type="spellEnd"/>
    </w:p>
    <w:p w14:paraId="633F43CE" w14:textId="77777777" w:rsidR="007D0E62" w:rsidRDefault="007D0E62" w:rsidP="007D0E62"/>
    <w:p w14:paraId="64D1F362" w14:textId="4D5B5028" w:rsidR="00D76F46"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w:t>
      </w:r>
      <w:r w:rsidR="008239BF">
        <w:rPr>
          <w:lang w:val="en-US"/>
        </w:rPr>
        <w:t>factors</w:t>
      </w:r>
      <w:r w:rsidR="00F52F88">
        <w:rPr>
          <w:lang w:val="en-US"/>
        </w:rPr>
        <w:t xml:space="preserve"> for related data</w:t>
      </w:r>
      <w:r w:rsidR="006A40A6">
        <w:rPr>
          <w:lang w:val="en-US"/>
        </w:rPr>
        <w:t>.</w:t>
      </w:r>
      <w:r w:rsidR="00542DE6">
        <w:rPr>
          <w:lang w:val="en-US"/>
        </w:rPr>
        <w:t xml:space="preserve"> </w:t>
      </w:r>
      <w:r w:rsidR="00320478">
        <w:rPr>
          <w:lang w:val="en-US"/>
        </w:rPr>
        <w:t>In data generation, seed numbers are used every time when there is something defined by random. This way the test data is repeatable.</w:t>
      </w:r>
    </w:p>
    <w:p w14:paraId="19DF35F5" w14:textId="77777777" w:rsidR="00AE2932" w:rsidRDefault="00AE2932" w:rsidP="00A8482B">
      <w:pPr>
        <w:jc w:val="both"/>
        <w:rPr>
          <w:lang w:val="en-US"/>
        </w:rPr>
      </w:pPr>
    </w:p>
    <w:p w14:paraId="2325C841" w14:textId="654CA99E"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w:t>
      </w:r>
      <w:r w:rsidR="00AA25F6">
        <w:rPr>
          <w:lang w:val="en-US"/>
        </w:rPr>
        <w:t>factor</w:t>
      </w:r>
      <w:r w:rsidRPr="002A488B">
        <w:rPr>
          <w:lang w:val="en-US"/>
        </w:rPr>
        <w:t xml:space="preserve"> and item</w:t>
      </w:r>
      <w:r w:rsidR="00793950">
        <w:rPr>
          <w:lang w:val="en-US"/>
        </w:rPr>
        <w:t xml:space="preserve"> </w:t>
      </w:r>
      <w:r w:rsidR="00AA25F6">
        <w:rPr>
          <w:lang w:val="en-US"/>
        </w:rPr>
        <w:t>factor</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w:t>
      </w:r>
      <w:r w:rsidR="00AA25F6">
        <w:rPr>
          <w:lang w:val="en-US"/>
        </w:rPr>
        <w:t>factor</w:t>
      </w:r>
      <w:r w:rsidRPr="002A488B">
        <w:rPr>
          <w:lang w:val="en-US"/>
        </w:rPr>
        <w:t>, target</w:t>
      </w:r>
      <w:r w:rsidR="00793950">
        <w:rPr>
          <w:lang w:val="en-US"/>
        </w:rPr>
        <w:t xml:space="preserve"> </w:t>
      </w:r>
      <w:r w:rsidR="00AA25F6">
        <w:rPr>
          <w:lang w:val="en-US"/>
        </w:rPr>
        <w:t>factor</w:t>
      </w:r>
      <w:r w:rsidRPr="002A488B">
        <w:rPr>
          <w:lang w:val="en-US"/>
        </w:rPr>
        <w:t xml:space="preserve"> and work</w:t>
      </w:r>
      <w:r w:rsidR="00793950">
        <w:rPr>
          <w:lang w:val="en-US"/>
        </w:rPr>
        <w:t xml:space="preserve"> </w:t>
      </w:r>
      <w:r w:rsidR="00AA25F6">
        <w:rPr>
          <w:lang w:val="en-US"/>
        </w:rPr>
        <w:t>factor</w:t>
      </w:r>
      <w:r w:rsidRPr="002A488B">
        <w:rPr>
          <w:lang w:val="en-US"/>
        </w:rPr>
        <w:t xml:space="preserve">. When generating work and customers, the given amount of work and customers are generated. For each work, the given </w:t>
      </w:r>
      <w:r w:rsidR="00AA25F6">
        <w:rPr>
          <w:lang w:val="en-US"/>
        </w:rPr>
        <w:t>factor</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r w:rsidR="0054584C" w:rsidRPr="002A488B">
        <w:rPr>
          <w:lang w:val="en-US"/>
        </w:rPr>
        <w:t>number</w:t>
      </w:r>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3A6638">
        <w:rPr>
          <w:lang w:val="en-US"/>
        </w:rPr>
        <w:t>factor</w:t>
      </w:r>
      <w:r w:rsidRPr="002A488B">
        <w:rPr>
          <w:lang w:val="en-US"/>
        </w:rPr>
        <w:t>.</w:t>
      </w:r>
    </w:p>
    <w:p w14:paraId="4913FBD3" w14:textId="1EB096EF" w:rsidR="00B95346" w:rsidRDefault="00B95346" w:rsidP="007D0E62">
      <w:pPr>
        <w:rPr>
          <w:lang w:val="en-US"/>
        </w:rPr>
      </w:pPr>
    </w:p>
    <w:p w14:paraId="779B1B06" w14:textId="40588CDC" w:rsidR="00B95346" w:rsidRDefault="00B95346" w:rsidP="007D0E62">
      <w:pPr>
        <w:rPr>
          <w:lang w:val="en-US"/>
        </w:rPr>
      </w:pPr>
      <w:r>
        <w:rPr>
          <w:lang w:val="en-US"/>
        </w:rPr>
        <w:t xml:space="preserve">The program has own class called </w:t>
      </w:r>
      <w:proofErr w:type="spellStart"/>
      <w:r>
        <w:rPr>
          <w:lang w:val="en-US"/>
        </w:rPr>
        <w:t>QueryTester</w:t>
      </w:r>
      <w:proofErr w:type="spellEnd"/>
      <w:r>
        <w:rPr>
          <w:lang w:val="en-US"/>
        </w:rPr>
        <w:t xml:space="preserve"> that used to perform the query tests. Query tests are repeated the selected number of times. The test program collects the results into a list structure. The program removes biggest and the smallest number from the list and calculates an average and a standard deviation from the rest of the results.</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72C72CC8"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 xml:space="preserve">and a recursive query. These queries test different capabilities of the databases. As both relational and graph databases are tested, the queries are in SQL and Cypher form. </w:t>
      </w:r>
      <w:r w:rsidR="00826CE3">
        <w:rPr>
          <w:lang w:val="en-US"/>
        </w:rPr>
        <w:t xml:space="preserve">The </w:t>
      </w:r>
      <w:r w:rsidR="004C78F6">
        <w:rPr>
          <w:lang w:val="en-US"/>
        </w:rPr>
        <w:t>query tests are ordered from simple to complex starting from work price and work price with items ending into work prices and work prices for given customer. There is also a recursive query test.</w:t>
      </w:r>
    </w:p>
    <w:p w14:paraId="770CD385" w14:textId="77777777" w:rsidR="008D3D36" w:rsidRDefault="008D3D36" w:rsidP="00A239B9">
      <w:pPr>
        <w:rPr>
          <w:lang w:val="en-US"/>
        </w:rPr>
      </w:pPr>
    </w:p>
    <w:p w14:paraId="00BAFAF2" w14:textId="6D67C949" w:rsidR="00A239B9" w:rsidRDefault="008D3D36" w:rsidP="00A239B9">
      <w:pPr>
        <w:rPr>
          <w:lang w:val="en-US"/>
        </w:rPr>
      </w:pPr>
      <w:r>
        <w:rPr>
          <w:lang w:val="en-US"/>
        </w:rPr>
        <w:t xml:space="preserve">Calculating the </w:t>
      </w:r>
      <w:r w:rsidR="00E21AB5" w:rsidRPr="00E21AB5">
        <w:rPr>
          <w:lang w:val="en-US"/>
        </w:rPr>
        <w:t>invoice price</w:t>
      </w:r>
      <w:r w:rsidR="00B879C1">
        <w:rPr>
          <w:lang w:val="en-US"/>
        </w:rPr>
        <w:t>s</w:t>
      </w:r>
      <w:r>
        <w:rPr>
          <w:lang w:val="en-US"/>
        </w:rPr>
        <w:t xml:space="preserve"> is one of the most important </w:t>
      </w:r>
      <w:r w:rsidR="008A21E0">
        <w:rPr>
          <w:lang w:val="en-US"/>
        </w:rPr>
        <w:t>queries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w:t>
      </w:r>
      <w:r w:rsidR="00D23219">
        <w:rPr>
          <w:lang w:val="en-US"/>
        </w:rPr>
        <w:t>“price of work with items”</w:t>
      </w:r>
      <w:r w:rsidR="00E21AB5" w:rsidRPr="00E21AB5">
        <w:rPr>
          <w:lang w:val="en-US"/>
        </w:rPr>
        <w:t xml:space="preserve"> are the subqueries for calculating this price. </w:t>
      </w:r>
      <w:r w:rsidR="00CC3C04">
        <w:rPr>
          <w:lang w:val="en-US"/>
        </w:rPr>
        <w:t xml:space="preserve">The query calculating invoice prices for given customer adds also customer information into this query. </w:t>
      </w:r>
      <w:r w:rsidR="00EB07CF">
        <w:rPr>
          <w:lang w:val="en-US"/>
        </w:rPr>
        <w:t>The r</w:t>
      </w:r>
      <w:r w:rsidR="00E21AB5" w:rsidRPr="00E21AB5">
        <w:rPr>
          <w:lang w:val="en-US"/>
        </w:rPr>
        <w:t xml:space="preserve">ecursive query will query all the interrelated invoices. One practical example is that customer has not paid the </w:t>
      </w:r>
      <w:r w:rsidR="00D642C2">
        <w:rPr>
          <w:lang w:val="en-US"/>
        </w:rPr>
        <w:t>invoice</w:t>
      </w:r>
      <w:r w:rsidR="00E21AB5" w:rsidRPr="00E21AB5">
        <w:rPr>
          <w:lang w:val="en-US"/>
        </w:rPr>
        <w:t xml:space="preserve"> and there will be additional invoices based on the same invoice.</w:t>
      </w:r>
    </w:p>
    <w:p w14:paraId="2039B8C2" w14:textId="6550AAE3" w:rsidR="00E21AB5" w:rsidRDefault="00E21AB5" w:rsidP="00A239B9">
      <w:pPr>
        <w:rPr>
          <w:lang w:val="en-US"/>
        </w:rPr>
      </w:pPr>
    </w:p>
    <w:p w14:paraId="11A0F2D1" w14:textId="54367052" w:rsidR="0054584C" w:rsidRDefault="0054584C" w:rsidP="0054584C">
      <w:pPr>
        <w:pStyle w:val="Otsikko2"/>
        <w:numPr>
          <w:ilvl w:val="1"/>
          <w:numId w:val="2"/>
        </w:numPr>
        <w:rPr>
          <w:lang w:val="en-US"/>
        </w:rPr>
      </w:pPr>
      <w:r>
        <w:rPr>
          <w:lang w:val="en-US"/>
        </w:rPr>
        <w:t>Query optimization</w:t>
      </w:r>
    </w:p>
    <w:p w14:paraId="16919B20" w14:textId="77777777" w:rsidR="0054584C" w:rsidRDefault="0054584C" w:rsidP="0054584C">
      <w:pPr>
        <w:pStyle w:val="Otsikko3"/>
        <w:rPr>
          <w:lang w:val="en-US" w:eastAsia="en-US"/>
        </w:rPr>
      </w:pPr>
    </w:p>
    <w:p w14:paraId="62B8BB0D" w14:textId="08883427" w:rsidR="0054584C" w:rsidRDefault="0054584C" w:rsidP="00A239B9">
      <w:pPr>
        <w:rPr>
          <w:lang w:val="en-US"/>
        </w:rPr>
      </w:pPr>
      <w:r>
        <w:rPr>
          <w:lang w:val="en-US"/>
        </w:rPr>
        <w:t xml:space="preserve">In addition to </w:t>
      </w:r>
      <w:r w:rsidR="005F5B11">
        <w:rPr>
          <w:lang w:val="en-US"/>
        </w:rPr>
        <w:t>just testing databases with the queries,</w:t>
      </w:r>
      <w:r w:rsidR="001F586C">
        <w:rPr>
          <w:lang w:val="en-US"/>
        </w:rPr>
        <w:t xml:space="preserve"> it was interesting </w:t>
      </w:r>
      <w:r w:rsidR="005F5B11">
        <w:rPr>
          <w:lang w:val="en-US"/>
        </w:rPr>
        <w:t xml:space="preserve">to find out how to make the query performance better. Indexing is one of the ways making queries faster. It has to be taken into consideration when comparing MySQL, MariaDB and Neo4J that both MySQL and MariaDB </w:t>
      </w:r>
      <w:r w:rsidR="00845B84">
        <w:rPr>
          <w:lang w:val="en-US"/>
        </w:rPr>
        <w:t>index primary key and foreign key by default. Neo4J does not create indexes for properties by default.</w:t>
      </w:r>
      <w:r w:rsidR="008F406F">
        <w:rPr>
          <w:lang w:val="en-US"/>
        </w:rPr>
        <w:t xml:space="preserve"> The effect of indexing is also different when comparing SQL database with graph database. When querying relations in SQL databases the relations are formed by joining the tables based on primary key and foreign key information. </w:t>
      </w:r>
      <w:r w:rsidR="00F53FD2">
        <w:rPr>
          <w:lang w:val="en-US"/>
        </w:rPr>
        <w:t>Thus,</w:t>
      </w:r>
      <w:r w:rsidR="008F406F">
        <w:rPr>
          <w:lang w:val="en-US"/>
        </w:rPr>
        <w:t xml:space="preserve"> SQL database benefits of indexing of primary key and </w:t>
      </w:r>
      <w:r w:rsidR="008F406F">
        <w:rPr>
          <w:lang w:val="en-US"/>
        </w:rPr>
        <w:lastRenderedPageBreak/>
        <w:t xml:space="preserve">foreign key. In graph database we are traversing the graph when querying data. </w:t>
      </w:r>
      <w:r w:rsidR="00CD27C4">
        <w:rPr>
          <w:lang w:val="en-US"/>
        </w:rPr>
        <w:t>As such</w:t>
      </w:r>
      <w:r w:rsidR="008F406F">
        <w:rPr>
          <w:lang w:val="en-US"/>
        </w:rPr>
        <w:t xml:space="preserve"> it does not benefit indexing </w:t>
      </w:r>
      <w:r w:rsidR="008B294A">
        <w:rPr>
          <w:lang w:val="en-US"/>
        </w:rPr>
        <w:t xml:space="preserve">the </w:t>
      </w:r>
      <w:r w:rsidR="008F406F">
        <w:rPr>
          <w:lang w:val="en-US"/>
        </w:rPr>
        <w:t>properties the way SQL databases do.</w:t>
      </w:r>
    </w:p>
    <w:p w14:paraId="327C9B53" w14:textId="715F8AC1" w:rsidR="00F53FD2" w:rsidRDefault="00F53FD2" w:rsidP="00A239B9">
      <w:pPr>
        <w:rPr>
          <w:lang w:val="en-US"/>
        </w:rPr>
      </w:pPr>
    </w:p>
    <w:p w14:paraId="409AE71C" w14:textId="339BED2A" w:rsidR="0054584C" w:rsidRDefault="009E2C61" w:rsidP="00A239B9">
      <w:pPr>
        <w:rPr>
          <w:lang w:val="en-US"/>
        </w:rPr>
      </w:pPr>
      <w:r>
        <w:rPr>
          <w:lang w:val="en-US"/>
        </w:rPr>
        <w:t xml:space="preserve">In order to study the effects of indexing, </w:t>
      </w:r>
      <w:r w:rsidR="000A4CCA">
        <w:rPr>
          <w:lang w:val="en-US"/>
        </w:rPr>
        <w:t xml:space="preserve">certain </w:t>
      </w:r>
      <w:r>
        <w:rPr>
          <w:lang w:val="en-US"/>
        </w:rPr>
        <w:t>columns</w:t>
      </w:r>
      <w:r w:rsidR="000A4CCA">
        <w:rPr>
          <w:lang w:val="en-US"/>
        </w:rPr>
        <w:t xml:space="preserve"> and properties that were</w:t>
      </w:r>
      <w:r>
        <w:rPr>
          <w:lang w:val="en-US"/>
        </w:rPr>
        <w:t xml:space="preserve"> used in queries were indexed in all the databases. </w:t>
      </w:r>
      <w:r w:rsidR="000A4CCA">
        <w:rPr>
          <w:lang w:val="en-US"/>
        </w:rPr>
        <w:t xml:space="preserve">Table 1 shows the extra indexes created. </w:t>
      </w:r>
      <w:r w:rsidR="00833A4A">
        <w:rPr>
          <w:lang w:val="en-US"/>
        </w:rPr>
        <w:t xml:space="preserve">As </w:t>
      </w:r>
      <w:r w:rsidR="000A4CCA">
        <w:rPr>
          <w:lang w:val="en-US"/>
        </w:rPr>
        <w:t>Id in customer and invoice tables are indexed by default in MySQL and MariaDB</w:t>
      </w:r>
      <w:r w:rsidR="00833A4A">
        <w:rPr>
          <w:lang w:val="en-US"/>
        </w:rPr>
        <w:t xml:space="preserve">, an </w:t>
      </w:r>
      <w:r w:rsidR="000A4CCA">
        <w:rPr>
          <w:lang w:val="en-US"/>
        </w:rPr>
        <w:t xml:space="preserve">extra index was not needed. </w:t>
      </w:r>
    </w:p>
    <w:p w14:paraId="512434DA" w14:textId="750C7CE3" w:rsidR="009E2C61" w:rsidRDefault="009E2C61" w:rsidP="00EB07CF">
      <w:pPr>
        <w:jc w:val="center"/>
        <w:rPr>
          <w:lang w:val="en-US"/>
        </w:rPr>
      </w:pPr>
    </w:p>
    <w:p w14:paraId="5F854B79" w14:textId="77777777" w:rsidR="00F469F8" w:rsidRDefault="00F469F8" w:rsidP="00F469F8">
      <w:pPr>
        <w:rPr>
          <w:lang w:val="en-US"/>
        </w:rPr>
      </w:pPr>
    </w:p>
    <w:tbl>
      <w:tblPr>
        <w:tblW w:w="4640" w:type="dxa"/>
        <w:jc w:val="center"/>
        <w:tblCellMar>
          <w:left w:w="70" w:type="dxa"/>
          <w:right w:w="70" w:type="dxa"/>
        </w:tblCellMar>
        <w:tblLook w:val="04A0" w:firstRow="1" w:lastRow="0" w:firstColumn="1" w:lastColumn="0" w:noHBand="0" w:noVBand="1"/>
      </w:tblPr>
      <w:tblGrid>
        <w:gridCol w:w="1281"/>
        <w:gridCol w:w="1686"/>
        <w:gridCol w:w="1673"/>
      </w:tblGrid>
      <w:tr w:rsidR="00F469F8" w14:paraId="5FCA054B" w14:textId="77777777" w:rsidTr="00F469F8">
        <w:trPr>
          <w:trHeight w:val="360"/>
          <w:jc w:val="center"/>
        </w:trPr>
        <w:tc>
          <w:tcPr>
            <w:tcW w:w="130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339D4C96" w14:textId="77777777" w:rsidR="00F469F8" w:rsidRDefault="00F469F8" w:rsidP="00F469F8">
            <w:pPr>
              <w:rPr>
                <w:color w:val="000000"/>
              </w:rPr>
            </w:pPr>
            <w:r>
              <w:rPr>
                <w:color w:val="000000"/>
                <w:lang w:val="en-US"/>
              </w:rPr>
              <w:t>Table/Node</w:t>
            </w:r>
          </w:p>
        </w:tc>
        <w:tc>
          <w:tcPr>
            <w:tcW w:w="1720" w:type="dxa"/>
            <w:tcBorders>
              <w:top w:val="single" w:sz="8" w:space="0" w:color="auto"/>
              <w:left w:val="nil"/>
              <w:bottom w:val="single" w:sz="8" w:space="0" w:color="auto"/>
              <w:right w:val="single" w:sz="8" w:space="0" w:color="auto"/>
            </w:tcBorders>
            <w:shd w:val="clear" w:color="000000" w:fill="E7E6E6"/>
            <w:vAlign w:val="center"/>
            <w:hideMark/>
          </w:tcPr>
          <w:p w14:paraId="348FE7A4" w14:textId="77777777" w:rsidR="00F469F8" w:rsidRDefault="00F469F8" w:rsidP="00F469F8">
            <w:pPr>
              <w:rPr>
                <w:color w:val="000000"/>
              </w:rPr>
            </w:pPr>
            <w:r>
              <w:rPr>
                <w:color w:val="000000"/>
                <w:lang w:val="en-US"/>
              </w:rPr>
              <w:t>SQL</w:t>
            </w:r>
          </w:p>
        </w:tc>
        <w:tc>
          <w:tcPr>
            <w:tcW w:w="1620" w:type="dxa"/>
            <w:tcBorders>
              <w:top w:val="single" w:sz="8" w:space="0" w:color="auto"/>
              <w:left w:val="nil"/>
              <w:bottom w:val="single" w:sz="8" w:space="0" w:color="auto"/>
              <w:right w:val="single" w:sz="8" w:space="0" w:color="auto"/>
            </w:tcBorders>
            <w:shd w:val="clear" w:color="000000" w:fill="E7E6E6"/>
            <w:vAlign w:val="center"/>
            <w:hideMark/>
          </w:tcPr>
          <w:p w14:paraId="0FB64D8E" w14:textId="77777777" w:rsidR="00F469F8" w:rsidRDefault="00F469F8" w:rsidP="00F469F8">
            <w:pPr>
              <w:rPr>
                <w:color w:val="000000"/>
              </w:rPr>
            </w:pPr>
            <w:r>
              <w:rPr>
                <w:color w:val="000000"/>
                <w:lang w:val="en-US"/>
              </w:rPr>
              <w:t>Neo4J</w:t>
            </w:r>
          </w:p>
        </w:tc>
      </w:tr>
      <w:tr w:rsidR="00F469F8" w14:paraId="13E87E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439FDBD" w14:textId="77777777" w:rsidR="00F469F8" w:rsidRDefault="00F469F8" w:rsidP="00F469F8">
            <w:pPr>
              <w:rPr>
                <w:color w:val="000000"/>
              </w:rPr>
            </w:pPr>
            <w:r>
              <w:rPr>
                <w:color w:val="000000"/>
                <w:lang w:val="en-US"/>
              </w:rPr>
              <w:t>Customer</w:t>
            </w:r>
          </w:p>
        </w:tc>
        <w:tc>
          <w:tcPr>
            <w:tcW w:w="1720" w:type="dxa"/>
            <w:tcBorders>
              <w:top w:val="nil"/>
              <w:left w:val="nil"/>
              <w:bottom w:val="single" w:sz="8" w:space="0" w:color="auto"/>
              <w:right w:val="single" w:sz="8" w:space="0" w:color="auto"/>
            </w:tcBorders>
            <w:shd w:val="clear" w:color="auto" w:fill="auto"/>
            <w:vAlign w:val="center"/>
            <w:hideMark/>
          </w:tcPr>
          <w:p w14:paraId="1FC8204B" w14:textId="77777777" w:rsidR="00F469F8" w:rsidRDefault="00F469F8" w:rsidP="00F469F8">
            <w:pPr>
              <w:rPr>
                <w:color w:val="000000"/>
              </w:rPr>
            </w:pPr>
            <w:r>
              <w:rPr>
                <w:color w:val="000000"/>
                <w:lang w:val="en-US"/>
              </w:rPr>
              <w:t>-</w:t>
            </w:r>
          </w:p>
        </w:tc>
        <w:tc>
          <w:tcPr>
            <w:tcW w:w="1620" w:type="dxa"/>
            <w:tcBorders>
              <w:top w:val="nil"/>
              <w:left w:val="nil"/>
              <w:bottom w:val="single" w:sz="8" w:space="0" w:color="auto"/>
              <w:right w:val="single" w:sz="8" w:space="0" w:color="auto"/>
            </w:tcBorders>
            <w:shd w:val="clear" w:color="auto" w:fill="auto"/>
            <w:vAlign w:val="center"/>
            <w:hideMark/>
          </w:tcPr>
          <w:p w14:paraId="5B8B8E8C" w14:textId="77777777" w:rsidR="00F469F8" w:rsidRDefault="00F469F8" w:rsidP="00F469F8">
            <w:pPr>
              <w:rPr>
                <w:color w:val="000000"/>
              </w:rPr>
            </w:pPr>
            <w:proofErr w:type="spellStart"/>
            <w:r>
              <w:rPr>
                <w:color w:val="000000"/>
                <w:lang w:val="en-US"/>
              </w:rPr>
              <w:t>customerId</w:t>
            </w:r>
            <w:proofErr w:type="spellEnd"/>
          </w:p>
        </w:tc>
      </w:tr>
      <w:tr w:rsidR="00F469F8" w14:paraId="3F0137FD" w14:textId="77777777" w:rsidTr="00F469F8">
        <w:trPr>
          <w:trHeight w:val="104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94EC44C" w14:textId="77777777" w:rsidR="00F469F8" w:rsidRDefault="00F469F8" w:rsidP="00F469F8">
            <w:pPr>
              <w:rPr>
                <w:color w:val="000000"/>
              </w:rPr>
            </w:pPr>
            <w:r>
              <w:rPr>
                <w:color w:val="000000"/>
                <w:lang w:val="en-US"/>
              </w:rPr>
              <w:t>Invoice</w:t>
            </w:r>
          </w:p>
        </w:tc>
        <w:tc>
          <w:tcPr>
            <w:tcW w:w="1720" w:type="dxa"/>
            <w:tcBorders>
              <w:top w:val="nil"/>
              <w:left w:val="nil"/>
              <w:bottom w:val="single" w:sz="8" w:space="0" w:color="auto"/>
              <w:right w:val="single" w:sz="8" w:space="0" w:color="auto"/>
            </w:tcBorders>
            <w:shd w:val="clear" w:color="auto" w:fill="auto"/>
            <w:vAlign w:val="center"/>
            <w:hideMark/>
          </w:tcPr>
          <w:p w14:paraId="3DCD8155" w14:textId="77777777" w:rsidR="00F469F8" w:rsidRDefault="00F469F8" w:rsidP="00F469F8">
            <w:pPr>
              <w:rPr>
                <w:color w:val="000000"/>
              </w:rPr>
            </w:pPr>
            <w:proofErr w:type="spellStart"/>
            <w:r>
              <w:rPr>
                <w:color w:val="000000"/>
                <w:lang w:val="en-US"/>
              </w:rPr>
              <w:t>previousinvoice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0FE77F09" w14:textId="77777777" w:rsidR="00F469F8" w:rsidRDefault="00F469F8" w:rsidP="00F469F8">
            <w:pPr>
              <w:rPr>
                <w:color w:val="000000"/>
              </w:rPr>
            </w:pPr>
            <w:proofErr w:type="spellStart"/>
            <w:r>
              <w:rPr>
                <w:color w:val="000000"/>
                <w:lang w:val="en-US"/>
              </w:rPr>
              <w:t>invoiceId</w:t>
            </w:r>
            <w:proofErr w:type="spellEnd"/>
            <w:r>
              <w:rPr>
                <w:color w:val="000000"/>
                <w:lang w:val="en-US"/>
              </w:rPr>
              <w:t xml:space="preserve">, </w:t>
            </w:r>
            <w:proofErr w:type="spellStart"/>
            <w:r>
              <w:rPr>
                <w:color w:val="000000"/>
                <w:lang w:val="en-US"/>
              </w:rPr>
              <w:t>previousinvoice</w:t>
            </w:r>
            <w:proofErr w:type="spellEnd"/>
          </w:p>
        </w:tc>
      </w:tr>
      <w:tr w:rsidR="00F469F8" w14:paraId="22FEAD5F"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CCDB5D6" w14:textId="77777777" w:rsidR="00F469F8" w:rsidRDefault="00F469F8" w:rsidP="00F469F8">
            <w:pPr>
              <w:rPr>
                <w:color w:val="000000"/>
              </w:rPr>
            </w:pPr>
            <w:r>
              <w:rPr>
                <w:color w:val="000000"/>
                <w:lang w:val="en-US"/>
              </w:rPr>
              <w:t>Item</w:t>
            </w:r>
          </w:p>
        </w:tc>
        <w:tc>
          <w:tcPr>
            <w:tcW w:w="1720" w:type="dxa"/>
            <w:tcBorders>
              <w:top w:val="nil"/>
              <w:left w:val="nil"/>
              <w:bottom w:val="single" w:sz="8" w:space="0" w:color="auto"/>
              <w:right w:val="single" w:sz="8" w:space="0" w:color="auto"/>
            </w:tcBorders>
            <w:shd w:val="clear" w:color="auto" w:fill="auto"/>
            <w:vAlign w:val="center"/>
            <w:hideMark/>
          </w:tcPr>
          <w:p w14:paraId="6AC58CCF" w14:textId="77777777" w:rsidR="00F469F8" w:rsidRDefault="00F469F8" w:rsidP="00F469F8">
            <w:pPr>
              <w:rPr>
                <w:color w:val="000000"/>
              </w:rPr>
            </w:pPr>
            <w:proofErr w:type="spellStart"/>
            <w:r>
              <w:rPr>
                <w:color w:val="000000"/>
                <w:lang w:val="en-US"/>
              </w:rPr>
              <w:t>purchaseprice</w:t>
            </w:r>
            <w:proofErr w:type="spellEnd"/>
          </w:p>
        </w:tc>
        <w:tc>
          <w:tcPr>
            <w:tcW w:w="1620" w:type="dxa"/>
            <w:tcBorders>
              <w:top w:val="nil"/>
              <w:left w:val="nil"/>
              <w:bottom w:val="single" w:sz="8" w:space="0" w:color="auto"/>
              <w:right w:val="single" w:sz="8" w:space="0" w:color="auto"/>
            </w:tcBorders>
            <w:shd w:val="clear" w:color="auto" w:fill="auto"/>
            <w:vAlign w:val="center"/>
            <w:hideMark/>
          </w:tcPr>
          <w:p w14:paraId="37B7D8A3" w14:textId="77777777" w:rsidR="00F469F8" w:rsidRDefault="00F469F8" w:rsidP="00F469F8">
            <w:pPr>
              <w:rPr>
                <w:color w:val="000000"/>
              </w:rPr>
            </w:pPr>
            <w:proofErr w:type="spellStart"/>
            <w:r>
              <w:rPr>
                <w:color w:val="000000"/>
                <w:lang w:val="en-US"/>
              </w:rPr>
              <w:t>purchaseprice</w:t>
            </w:r>
            <w:proofErr w:type="spellEnd"/>
          </w:p>
        </w:tc>
      </w:tr>
      <w:tr w:rsidR="00F469F8" w14:paraId="4DA6600B"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F4DEC48" w14:textId="77777777" w:rsidR="00F469F8" w:rsidRDefault="00F469F8" w:rsidP="00F469F8">
            <w:pPr>
              <w:rPr>
                <w:color w:val="000000"/>
              </w:rPr>
            </w:pPr>
            <w:r>
              <w:rPr>
                <w:color w:val="000000"/>
                <w:lang w:val="en-US"/>
              </w:rPr>
              <w:t>Workhours</w:t>
            </w:r>
          </w:p>
        </w:tc>
        <w:tc>
          <w:tcPr>
            <w:tcW w:w="1720" w:type="dxa"/>
            <w:tcBorders>
              <w:top w:val="nil"/>
              <w:left w:val="nil"/>
              <w:bottom w:val="single" w:sz="8" w:space="0" w:color="auto"/>
              <w:right w:val="single" w:sz="8" w:space="0" w:color="auto"/>
            </w:tcBorders>
            <w:shd w:val="clear" w:color="auto" w:fill="auto"/>
            <w:vAlign w:val="center"/>
            <w:hideMark/>
          </w:tcPr>
          <w:p w14:paraId="0B6E46AC" w14:textId="77777777" w:rsidR="00F469F8" w:rsidRDefault="00F469F8" w:rsidP="00F469F8">
            <w:pPr>
              <w:rPr>
                <w:color w:val="000000"/>
              </w:rPr>
            </w:pPr>
            <w:r>
              <w:rPr>
                <w:color w:val="000000"/>
                <w:lang w:val="en-US"/>
              </w:rPr>
              <w:t>hours, discount</w:t>
            </w:r>
          </w:p>
        </w:tc>
        <w:tc>
          <w:tcPr>
            <w:tcW w:w="1620" w:type="dxa"/>
            <w:tcBorders>
              <w:top w:val="nil"/>
              <w:left w:val="nil"/>
              <w:bottom w:val="single" w:sz="8" w:space="0" w:color="auto"/>
              <w:right w:val="single" w:sz="8" w:space="0" w:color="auto"/>
            </w:tcBorders>
            <w:shd w:val="clear" w:color="auto" w:fill="auto"/>
            <w:vAlign w:val="center"/>
            <w:hideMark/>
          </w:tcPr>
          <w:p w14:paraId="2099F706" w14:textId="77777777" w:rsidR="00F469F8" w:rsidRDefault="00F469F8" w:rsidP="00F469F8">
            <w:pPr>
              <w:rPr>
                <w:color w:val="000000"/>
              </w:rPr>
            </w:pPr>
            <w:r>
              <w:rPr>
                <w:color w:val="000000"/>
                <w:lang w:val="en-US"/>
              </w:rPr>
              <w:t>hours, discount</w:t>
            </w:r>
          </w:p>
        </w:tc>
      </w:tr>
      <w:tr w:rsidR="00F469F8" w14:paraId="09AEFAF0" w14:textId="77777777" w:rsidTr="00F469F8">
        <w:trPr>
          <w:trHeight w:val="36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2BF6F0D" w14:textId="77777777" w:rsidR="00F469F8" w:rsidRDefault="00F469F8" w:rsidP="00F469F8">
            <w:pPr>
              <w:rPr>
                <w:color w:val="000000"/>
              </w:rPr>
            </w:pPr>
            <w:proofErr w:type="spellStart"/>
            <w:r>
              <w:rPr>
                <w:color w:val="000000"/>
                <w:lang w:val="en-US"/>
              </w:rPr>
              <w:t>Worktype</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513EC2A" w14:textId="77777777" w:rsidR="00F469F8" w:rsidRDefault="00F469F8" w:rsidP="00F469F8">
            <w:pPr>
              <w:rPr>
                <w:color w:val="000000"/>
              </w:rPr>
            </w:pPr>
            <w:r>
              <w:rPr>
                <w:color w:val="000000"/>
                <w:lang w:val="en-US"/>
              </w:rPr>
              <w:t>price</w:t>
            </w:r>
          </w:p>
        </w:tc>
        <w:tc>
          <w:tcPr>
            <w:tcW w:w="1620" w:type="dxa"/>
            <w:tcBorders>
              <w:top w:val="nil"/>
              <w:left w:val="nil"/>
              <w:bottom w:val="single" w:sz="8" w:space="0" w:color="auto"/>
              <w:right w:val="single" w:sz="8" w:space="0" w:color="auto"/>
            </w:tcBorders>
            <w:shd w:val="clear" w:color="auto" w:fill="auto"/>
            <w:vAlign w:val="center"/>
            <w:hideMark/>
          </w:tcPr>
          <w:p w14:paraId="6857C1B4" w14:textId="77777777" w:rsidR="00F469F8" w:rsidRDefault="00F469F8" w:rsidP="00F469F8">
            <w:pPr>
              <w:rPr>
                <w:color w:val="000000"/>
              </w:rPr>
            </w:pPr>
            <w:r>
              <w:rPr>
                <w:color w:val="000000"/>
                <w:lang w:val="en-US"/>
              </w:rPr>
              <w:t>price</w:t>
            </w:r>
          </w:p>
        </w:tc>
      </w:tr>
      <w:tr w:rsidR="00F469F8" w14:paraId="7975C0A2" w14:textId="77777777" w:rsidTr="00F469F8">
        <w:trPr>
          <w:trHeight w:val="70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DD8A9A" w14:textId="77777777" w:rsidR="00F469F8" w:rsidRDefault="00F469F8" w:rsidP="00F469F8">
            <w:pPr>
              <w:rPr>
                <w:color w:val="000000"/>
              </w:rPr>
            </w:pPr>
            <w:proofErr w:type="spellStart"/>
            <w:r>
              <w:rPr>
                <w:color w:val="000000"/>
                <w:lang w:val="en-US"/>
              </w:rPr>
              <w:t>Useditem</w:t>
            </w:r>
            <w:proofErr w:type="spellEnd"/>
          </w:p>
        </w:tc>
        <w:tc>
          <w:tcPr>
            <w:tcW w:w="1720" w:type="dxa"/>
            <w:tcBorders>
              <w:top w:val="nil"/>
              <w:left w:val="nil"/>
              <w:bottom w:val="single" w:sz="8" w:space="0" w:color="auto"/>
              <w:right w:val="single" w:sz="8" w:space="0" w:color="auto"/>
            </w:tcBorders>
            <w:shd w:val="clear" w:color="auto" w:fill="auto"/>
            <w:vAlign w:val="center"/>
            <w:hideMark/>
          </w:tcPr>
          <w:p w14:paraId="061AFF61" w14:textId="77777777" w:rsidR="00F469F8" w:rsidRDefault="00F469F8" w:rsidP="00F469F8">
            <w:pPr>
              <w:rPr>
                <w:color w:val="000000"/>
              </w:rPr>
            </w:pPr>
            <w:r>
              <w:rPr>
                <w:color w:val="000000"/>
                <w:lang w:val="en-US"/>
              </w:rPr>
              <w:t>amount, discount</w:t>
            </w:r>
          </w:p>
        </w:tc>
        <w:tc>
          <w:tcPr>
            <w:tcW w:w="1620" w:type="dxa"/>
            <w:tcBorders>
              <w:top w:val="nil"/>
              <w:left w:val="nil"/>
              <w:bottom w:val="single" w:sz="8" w:space="0" w:color="auto"/>
              <w:right w:val="single" w:sz="8" w:space="0" w:color="auto"/>
            </w:tcBorders>
            <w:shd w:val="clear" w:color="auto" w:fill="auto"/>
            <w:vAlign w:val="center"/>
            <w:hideMark/>
          </w:tcPr>
          <w:p w14:paraId="54C3E003" w14:textId="77777777" w:rsidR="00F469F8" w:rsidRDefault="00F469F8" w:rsidP="00E63F48">
            <w:pPr>
              <w:keepNext/>
              <w:rPr>
                <w:color w:val="000000"/>
              </w:rPr>
            </w:pPr>
            <w:r>
              <w:rPr>
                <w:color w:val="000000"/>
                <w:lang w:val="en-US"/>
              </w:rPr>
              <w:t>amount, discount</w:t>
            </w:r>
          </w:p>
        </w:tc>
      </w:tr>
    </w:tbl>
    <w:p w14:paraId="75BE6636" w14:textId="6913230D" w:rsidR="00F469F8" w:rsidRDefault="00E63F48" w:rsidP="00E63F48">
      <w:pPr>
        <w:pStyle w:val="Kuvaotsikko"/>
        <w:jc w:val="center"/>
        <w:rPr>
          <w:lang w:val="en-US"/>
        </w:rPr>
      </w:pPr>
      <w:r w:rsidRPr="00E63F48">
        <w:rPr>
          <w:lang w:val="en-US"/>
        </w:rPr>
        <w:t xml:space="preserve">Table </w:t>
      </w:r>
      <w:r>
        <w:fldChar w:fldCharType="begin"/>
      </w:r>
      <w:r w:rsidRPr="00E63F48">
        <w:rPr>
          <w:lang w:val="en-US"/>
        </w:rPr>
        <w:instrText xml:space="preserve"> SEQ Table \* ARABIC </w:instrText>
      </w:r>
      <w:r>
        <w:fldChar w:fldCharType="separate"/>
      </w:r>
      <w:r w:rsidR="00CC6614">
        <w:rPr>
          <w:noProof/>
          <w:lang w:val="en-US"/>
        </w:rPr>
        <w:t>1</w:t>
      </w:r>
      <w:r>
        <w:fldChar w:fldCharType="end"/>
      </w:r>
      <w:r w:rsidRPr="00E63F48">
        <w:rPr>
          <w:lang w:val="en-US"/>
        </w:rPr>
        <w:t>: Indexed columns/properties in SQL and Neo4J</w:t>
      </w:r>
      <w:r>
        <w:rPr>
          <w:lang w:val="en-US"/>
        </w:rPr>
        <w:t>.</w:t>
      </w:r>
    </w:p>
    <w:p w14:paraId="3881E926" w14:textId="45900561" w:rsidR="00A6052A" w:rsidRDefault="00A6052A" w:rsidP="00A239B9">
      <w:pPr>
        <w:rPr>
          <w:lang w:val="en-US"/>
        </w:rPr>
      </w:pPr>
      <w:r>
        <w:rPr>
          <w:lang w:val="en-US"/>
        </w:rPr>
        <w:t xml:space="preserve">Besides indexing, </w:t>
      </w:r>
      <w:r w:rsidR="00C028E3">
        <w:rPr>
          <w:lang w:val="en-US"/>
        </w:rPr>
        <w:t>in Neo4J 4.1.3 the queries can be optimized using CAL</w:t>
      </w:r>
      <w:r w:rsidR="003C3A2F">
        <w:rPr>
          <w:lang w:val="en-US"/>
        </w:rPr>
        <w:t xml:space="preserve">L </w:t>
      </w:r>
      <w:r w:rsidR="00C028E3">
        <w:rPr>
          <w:lang w:val="en-US"/>
        </w:rPr>
        <w:t>subqueries</w:t>
      </w:r>
      <w:proofErr w:type="gramStart"/>
      <w:r w:rsidR="00C028E3">
        <w:rPr>
          <w:lang w:val="en-US"/>
        </w:rPr>
        <w:t xml:space="preserve">   [</w:t>
      </w:r>
      <w:proofErr w:type="gramEnd"/>
      <w:r w:rsidR="00C028E3">
        <w:rPr>
          <w:lang w:val="en-US"/>
        </w:rPr>
        <w:t>Neo4JCALL].</w:t>
      </w:r>
      <w:r w:rsidR="00C766CF">
        <w:rPr>
          <w:lang w:val="en-US"/>
        </w:rPr>
        <w:t xml:space="preserve"> The CALL clause makes it possible to execute subqueries in other queries. It is like a function that gets input parameters from main query and returns some values back. </w:t>
      </w:r>
      <w:r w:rsidR="00240B05">
        <w:rPr>
          <w:lang w:val="en-US"/>
        </w:rPr>
        <w:t>The s</w:t>
      </w:r>
      <w:r w:rsidR="00C766CF">
        <w:rPr>
          <w:lang w:val="en-US"/>
        </w:rPr>
        <w:t>ubquery is executed for each incoming input row from calling query from main query. CALL has been supported from Neo4J onwards. In this study Cypher queries with and without CALL are used in order for backwards compatibility. This way it is also possible to see how much CALL subquery improves the query performance.</w:t>
      </w:r>
    </w:p>
    <w:p w14:paraId="4E38AABE" w14:textId="77777777" w:rsidR="00A6052A" w:rsidRPr="006740F3" w:rsidRDefault="00A6052A"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45586B64" w:rsidR="006D5EA3" w:rsidRDefault="001D135D" w:rsidP="00A239B9">
      <w:pPr>
        <w:rPr>
          <w:lang w:val="en-US"/>
        </w:rPr>
      </w:pPr>
      <w:r>
        <w:rPr>
          <w:lang w:val="en-US"/>
        </w:rPr>
        <w:t>Short query</w:t>
      </w:r>
      <w:r w:rsidR="006D5EA3">
        <w:rPr>
          <w:lang w:val="en-US"/>
        </w:rPr>
        <w:t xml:space="preserve"> calculates the price of </w:t>
      </w:r>
      <w:r w:rsidR="0050726D">
        <w:rPr>
          <w:lang w:val="en-US"/>
        </w:rPr>
        <w:t>work</w:t>
      </w:r>
      <w:r w:rsidR="00121905">
        <w:rPr>
          <w:lang w:val="en-US"/>
        </w:rPr>
        <w:t xml:space="preserve">. </w:t>
      </w:r>
      <w:r>
        <w:rPr>
          <w:lang w:val="en-US"/>
        </w:rPr>
        <w:t>One work can have different work types with different prices. The price of one work is defined by the number of hours done of the work type. There can also be discount for the prices and the discount is included into cal</w:t>
      </w:r>
      <w:r w:rsidR="00B5514B">
        <w:rPr>
          <w:lang w:val="en-US"/>
        </w:rPr>
        <w:t>c</w:t>
      </w:r>
      <w:r>
        <w:rPr>
          <w:lang w:val="en-US"/>
        </w:rPr>
        <w:t>ulation.</w:t>
      </w:r>
      <w:r w:rsidR="008C6133">
        <w:rPr>
          <w:lang w:val="en-US"/>
        </w:rPr>
        <w:t xml:space="preserve"> This query shows how databases perform with fairly a simple query.</w:t>
      </w:r>
      <w:r w:rsidR="00CC5E5A">
        <w:rPr>
          <w:lang w:val="en-US"/>
        </w:rPr>
        <w:t xml:space="preserve"> Table </w:t>
      </w:r>
      <w:r w:rsidR="00595ACE">
        <w:rPr>
          <w:lang w:val="en-US"/>
        </w:rPr>
        <w:t>2</w:t>
      </w:r>
      <w:r w:rsidR="00CC5E5A">
        <w:rPr>
          <w:lang w:val="en-US"/>
        </w:rPr>
        <w:t xml:space="preserve"> shows the queries </w:t>
      </w:r>
      <w:r w:rsidR="00DA2AB8">
        <w:rPr>
          <w:lang w:val="en-US"/>
        </w:rPr>
        <w:t>to query</w:t>
      </w:r>
      <w:r w:rsidR="00CC5E5A">
        <w:rPr>
          <w:lang w:val="en-US"/>
        </w:rPr>
        <w:t xml:space="preserve"> price of work in SQL and Cypher.</w:t>
      </w:r>
    </w:p>
    <w:p w14:paraId="57BFE586" w14:textId="77D53A91" w:rsidR="009C6DB5" w:rsidRDefault="009C6DB5" w:rsidP="00A239B9">
      <w:pPr>
        <w:rPr>
          <w:lang w:val="en-US"/>
        </w:rPr>
      </w:pPr>
    </w:p>
    <w:tbl>
      <w:tblPr>
        <w:tblW w:w="9760" w:type="dxa"/>
        <w:tblCellMar>
          <w:top w:w="15" w:type="dxa"/>
          <w:left w:w="70" w:type="dxa"/>
          <w:right w:w="70" w:type="dxa"/>
        </w:tblCellMar>
        <w:tblLook w:val="04A0" w:firstRow="1" w:lastRow="0" w:firstColumn="1" w:lastColumn="0" w:noHBand="0" w:noVBand="1"/>
      </w:tblPr>
      <w:tblGrid>
        <w:gridCol w:w="1286"/>
        <w:gridCol w:w="8328"/>
        <w:gridCol w:w="146"/>
      </w:tblGrid>
      <w:tr w:rsidR="007B0CB0" w:rsidRPr="007B0CB0" w14:paraId="3FD1B13D" w14:textId="77777777" w:rsidTr="007B0CB0">
        <w:trPr>
          <w:gridAfter w:val="1"/>
          <w:wAfter w:w="36" w:type="dxa"/>
          <w:trHeight w:val="360"/>
        </w:trPr>
        <w:tc>
          <w:tcPr>
            <w:tcW w:w="1296"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B56AED2" w14:textId="77777777" w:rsidR="007B0CB0" w:rsidRPr="007B0CB0" w:rsidRDefault="007B0CB0" w:rsidP="007B0CB0">
            <w:pPr>
              <w:rPr>
                <w:color w:val="000000"/>
              </w:rPr>
            </w:pPr>
            <w:r w:rsidRPr="007B0CB0">
              <w:rPr>
                <w:color w:val="000000"/>
                <w:lang w:val="en-US"/>
              </w:rPr>
              <w:t>Type</w:t>
            </w:r>
          </w:p>
        </w:tc>
        <w:tc>
          <w:tcPr>
            <w:tcW w:w="8428" w:type="dxa"/>
            <w:tcBorders>
              <w:top w:val="single" w:sz="8" w:space="0" w:color="auto"/>
              <w:left w:val="nil"/>
              <w:bottom w:val="single" w:sz="8" w:space="0" w:color="auto"/>
              <w:right w:val="single" w:sz="8" w:space="0" w:color="auto"/>
            </w:tcBorders>
            <w:shd w:val="clear" w:color="000000" w:fill="E7E6E6"/>
            <w:vAlign w:val="center"/>
            <w:hideMark/>
          </w:tcPr>
          <w:p w14:paraId="177D5FD2" w14:textId="77777777" w:rsidR="007B0CB0" w:rsidRPr="007B0CB0" w:rsidRDefault="007B0CB0" w:rsidP="007B0CB0">
            <w:pPr>
              <w:rPr>
                <w:color w:val="000000"/>
              </w:rPr>
            </w:pPr>
            <w:r w:rsidRPr="007B0CB0">
              <w:rPr>
                <w:color w:val="000000"/>
                <w:lang w:val="en-US"/>
              </w:rPr>
              <w:t>Query</w:t>
            </w:r>
          </w:p>
        </w:tc>
      </w:tr>
      <w:tr w:rsidR="007B0CB0" w:rsidRPr="00AE46C3" w14:paraId="0E311C1F" w14:textId="77777777" w:rsidTr="007B0CB0">
        <w:trPr>
          <w:gridAfter w:val="1"/>
          <w:wAfter w:w="36" w:type="dxa"/>
          <w:trHeight w:val="70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6A89429B" w14:textId="77777777" w:rsidR="007B0CB0" w:rsidRPr="007B0CB0" w:rsidRDefault="007B0CB0" w:rsidP="007B0CB0">
            <w:pPr>
              <w:rPr>
                <w:color w:val="000000"/>
              </w:rPr>
            </w:pPr>
            <w:r w:rsidRPr="007B0CB0">
              <w:rPr>
                <w:color w:val="000000"/>
                <w:lang w:val="en-US"/>
              </w:rPr>
              <w:t>SQL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2ECD1F28"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 (</w:t>
            </w:r>
            <w:proofErr w:type="spellStart"/>
            <w:proofErr w:type="gramEnd"/>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GROUP BY work.id</w:t>
            </w:r>
          </w:p>
        </w:tc>
      </w:tr>
      <w:tr w:rsidR="007B0CB0" w:rsidRPr="00AE46C3" w14:paraId="3E1749F2"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D109BE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139505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CD1E7C" w14:textId="77777777" w:rsidR="007B0CB0" w:rsidRPr="007B0CB0" w:rsidRDefault="007B0CB0" w:rsidP="007B0CB0">
            <w:pPr>
              <w:rPr>
                <w:color w:val="000000"/>
                <w:lang w:val="en-US"/>
              </w:rPr>
            </w:pPr>
          </w:p>
        </w:tc>
      </w:tr>
      <w:tr w:rsidR="007B0CB0" w:rsidRPr="00AE46C3" w14:paraId="42AD1D2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E7CAD05"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300666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0867E6F" w14:textId="77777777" w:rsidR="007B0CB0" w:rsidRPr="007B0CB0" w:rsidRDefault="007B0CB0" w:rsidP="007B0CB0">
            <w:pPr>
              <w:rPr>
                <w:sz w:val="20"/>
                <w:szCs w:val="20"/>
                <w:lang w:val="en-US"/>
              </w:rPr>
            </w:pPr>
          </w:p>
        </w:tc>
      </w:tr>
      <w:tr w:rsidR="007B0CB0" w:rsidRPr="00AE46C3" w14:paraId="2D5BEA0D"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064416D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D2C37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35E78" w14:textId="77777777" w:rsidR="007B0CB0" w:rsidRPr="007B0CB0" w:rsidRDefault="007B0CB0" w:rsidP="007B0CB0">
            <w:pPr>
              <w:rPr>
                <w:sz w:val="20"/>
                <w:szCs w:val="20"/>
                <w:lang w:val="en-US"/>
              </w:rPr>
            </w:pPr>
          </w:p>
        </w:tc>
      </w:tr>
      <w:tr w:rsidR="007B0CB0" w:rsidRPr="00AE46C3" w14:paraId="36330F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3A2EC100"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EAEF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8BC2DBB" w14:textId="77777777" w:rsidR="007B0CB0" w:rsidRPr="007B0CB0" w:rsidRDefault="007B0CB0" w:rsidP="007B0CB0">
            <w:pPr>
              <w:rPr>
                <w:sz w:val="20"/>
                <w:szCs w:val="20"/>
                <w:lang w:val="en-US"/>
              </w:rPr>
            </w:pPr>
          </w:p>
        </w:tc>
      </w:tr>
      <w:tr w:rsidR="007B0CB0" w:rsidRPr="00AE46C3" w14:paraId="57704C23" w14:textId="77777777" w:rsidTr="007B0CB0">
        <w:trPr>
          <w:trHeight w:val="140"/>
        </w:trPr>
        <w:tc>
          <w:tcPr>
            <w:tcW w:w="1296" w:type="dxa"/>
            <w:vMerge/>
            <w:tcBorders>
              <w:top w:val="nil"/>
              <w:left w:val="single" w:sz="8" w:space="0" w:color="auto"/>
              <w:bottom w:val="single" w:sz="8" w:space="0" w:color="000000"/>
              <w:right w:val="single" w:sz="8" w:space="0" w:color="auto"/>
            </w:tcBorders>
            <w:vAlign w:val="center"/>
            <w:hideMark/>
          </w:tcPr>
          <w:p w14:paraId="5FEE9C78"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FF5A2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D5E5859" w14:textId="77777777" w:rsidR="007B0CB0" w:rsidRPr="007B0CB0" w:rsidRDefault="007B0CB0" w:rsidP="007B0CB0">
            <w:pPr>
              <w:rPr>
                <w:sz w:val="20"/>
                <w:szCs w:val="20"/>
                <w:lang w:val="en-US"/>
              </w:rPr>
            </w:pPr>
          </w:p>
        </w:tc>
      </w:tr>
      <w:tr w:rsidR="007B0CB0" w:rsidRPr="00AE46C3" w14:paraId="4F6EEFF1"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0A25B3A9" w14:textId="77777777" w:rsidR="007B0CB0" w:rsidRPr="007B0CB0" w:rsidRDefault="007B0CB0" w:rsidP="007B0CB0">
            <w:pPr>
              <w:rPr>
                <w:color w:val="000000"/>
              </w:rPr>
            </w:pPr>
            <w:r w:rsidRPr="007B0CB0">
              <w:rPr>
                <w:color w:val="000000"/>
                <w:lang w:val="en-US"/>
              </w:rPr>
              <w:t>Cypher</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6369FECF"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WITH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74612FAD" w14:textId="77777777" w:rsidR="007B0CB0" w:rsidRPr="007B0CB0" w:rsidRDefault="007B0CB0" w:rsidP="007B0CB0">
            <w:pPr>
              <w:rPr>
                <w:sz w:val="20"/>
                <w:szCs w:val="20"/>
                <w:lang w:val="en-US"/>
              </w:rPr>
            </w:pPr>
          </w:p>
        </w:tc>
      </w:tr>
      <w:tr w:rsidR="007B0CB0" w:rsidRPr="00AE46C3" w14:paraId="520973B8"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DF7C032"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495419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D020868" w14:textId="77777777" w:rsidR="007B0CB0" w:rsidRPr="007B0CB0" w:rsidRDefault="007B0CB0" w:rsidP="007B0CB0">
            <w:pPr>
              <w:rPr>
                <w:color w:val="000000"/>
                <w:lang w:val="en-US"/>
              </w:rPr>
            </w:pPr>
          </w:p>
        </w:tc>
      </w:tr>
      <w:tr w:rsidR="007B0CB0" w:rsidRPr="00AE46C3" w14:paraId="43C9EC49"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FA93016"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28A6987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337987" w14:textId="77777777" w:rsidR="007B0CB0" w:rsidRPr="007B0CB0" w:rsidRDefault="007B0CB0" w:rsidP="007B0CB0">
            <w:pPr>
              <w:rPr>
                <w:sz w:val="20"/>
                <w:szCs w:val="20"/>
                <w:lang w:val="en-US"/>
              </w:rPr>
            </w:pPr>
          </w:p>
        </w:tc>
      </w:tr>
      <w:tr w:rsidR="007B0CB0" w:rsidRPr="00AE46C3" w14:paraId="6553FF73" w14:textId="77777777" w:rsidTr="007B0CB0">
        <w:trPr>
          <w:trHeight w:val="340"/>
        </w:trPr>
        <w:tc>
          <w:tcPr>
            <w:tcW w:w="1296" w:type="dxa"/>
            <w:vMerge w:val="restart"/>
            <w:tcBorders>
              <w:top w:val="nil"/>
              <w:left w:val="single" w:sz="8" w:space="0" w:color="auto"/>
              <w:bottom w:val="single" w:sz="8" w:space="0" w:color="000000"/>
              <w:right w:val="single" w:sz="8" w:space="0" w:color="auto"/>
            </w:tcBorders>
            <w:shd w:val="clear" w:color="auto" w:fill="auto"/>
            <w:vAlign w:val="center"/>
            <w:hideMark/>
          </w:tcPr>
          <w:p w14:paraId="347A87DC" w14:textId="77777777" w:rsidR="007B0CB0" w:rsidRPr="007B0CB0" w:rsidRDefault="007B0CB0" w:rsidP="007B0CB0">
            <w:pPr>
              <w:rPr>
                <w:color w:val="000000"/>
              </w:rPr>
            </w:pPr>
            <w:r w:rsidRPr="007B0CB0">
              <w:rPr>
                <w:color w:val="000000"/>
                <w:lang w:val="en-US"/>
              </w:rPr>
              <w:t>Cypher with CALL</w:t>
            </w:r>
          </w:p>
        </w:tc>
        <w:tc>
          <w:tcPr>
            <w:tcW w:w="8428" w:type="dxa"/>
            <w:vMerge w:val="restart"/>
            <w:tcBorders>
              <w:top w:val="nil"/>
              <w:left w:val="single" w:sz="8" w:space="0" w:color="auto"/>
              <w:bottom w:val="single" w:sz="8" w:space="0" w:color="000000"/>
              <w:right w:val="single" w:sz="8" w:space="0" w:color="auto"/>
            </w:tcBorders>
            <w:shd w:val="clear" w:color="auto" w:fill="auto"/>
            <w:vAlign w:val="center"/>
            <w:hideMark/>
          </w:tcPr>
          <w:p w14:paraId="5BBAC68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r w:rsidRPr="007B0CB0">
              <w:rPr>
                <w:color w:val="000000"/>
                <w:lang w:val="en-US"/>
              </w:rPr>
              <w:br/>
              <w:t xml:space="preserve">     RETURN SUM((</w:t>
            </w:r>
            <w:proofErr w:type="spellStart"/>
            <w:r w:rsidRPr="007B0CB0">
              <w:rPr>
                <w:color w:val="000000"/>
                <w:lang w:val="en-US"/>
              </w:rPr>
              <w:t>h.hours</w:t>
            </w:r>
            <w:proofErr w:type="spellEnd"/>
            <w:r w:rsidRPr="007B0CB0">
              <w:rPr>
                <w:color w:val="000000"/>
                <w:lang w:val="en-US"/>
              </w:rPr>
              <w:t>*</w:t>
            </w:r>
            <w:proofErr w:type="spellStart"/>
            <w:r w:rsidRPr="007B0CB0">
              <w:rPr>
                <w:color w:val="000000"/>
                <w:lang w:val="en-US"/>
              </w:rPr>
              <w:t>h.discount</w:t>
            </w:r>
            <w:proofErr w:type="spellEnd"/>
            <w:r w:rsidRPr="007B0CB0">
              <w:rPr>
                <w:color w:val="000000"/>
                <w:lang w:val="en-US"/>
              </w:rPr>
              <w:t>*</w:t>
            </w:r>
            <w:proofErr w:type="spellStart"/>
            <w:r w:rsidRPr="007B0CB0">
              <w:rPr>
                <w:color w:val="000000"/>
                <w:lang w:val="en-US"/>
              </w:rPr>
              <w:t>wt.price</w:t>
            </w:r>
            <w:proofErr w:type="spellEnd"/>
            <w:r w:rsidRPr="007B0CB0">
              <w:rPr>
                <w:color w:val="000000"/>
                <w:lang w:val="en-US"/>
              </w:rPr>
              <w:t xml:space="preserve">)) as price </w:t>
            </w:r>
            <w:r w:rsidRPr="007B0CB0">
              <w:rPr>
                <w:color w:val="000000"/>
                <w:lang w:val="en-US"/>
              </w:rPr>
              <w:br/>
              <w:t>}</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275E3CEC" w14:textId="77777777" w:rsidR="007B0CB0" w:rsidRPr="007B0CB0" w:rsidRDefault="007B0CB0" w:rsidP="007B0CB0">
            <w:pPr>
              <w:rPr>
                <w:sz w:val="20"/>
                <w:szCs w:val="20"/>
                <w:lang w:val="en-US"/>
              </w:rPr>
            </w:pPr>
          </w:p>
        </w:tc>
      </w:tr>
      <w:tr w:rsidR="007B0CB0" w:rsidRPr="00AE46C3" w14:paraId="3EAD196A"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627BD72F"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43FB224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5FEA52" w14:textId="77777777" w:rsidR="007B0CB0" w:rsidRPr="007B0CB0" w:rsidRDefault="007B0CB0" w:rsidP="007B0CB0">
            <w:pPr>
              <w:rPr>
                <w:color w:val="000000"/>
                <w:lang w:val="en-US"/>
              </w:rPr>
            </w:pPr>
          </w:p>
        </w:tc>
      </w:tr>
      <w:tr w:rsidR="007B0CB0" w:rsidRPr="00AE46C3" w14:paraId="5A0AACFE"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11B4D83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1D8891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B10AEB2" w14:textId="77777777" w:rsidR="007B0CB0" w:rsidRPr="007B0CB0" w:rsidRDefault="007B0CB0" w:rsidP="007B0CB0">
            <w:pPr>
              <w:rPr>
                <w:sz w:val="20"/>
                <w:szCs w:val="20"/>
                <w:lang w:val="en-US"/>
              </w:rPr>
            </w:pPr>
          </w:p>
        </w:tc>
      </w:tr>
      <w:tr w:rsidR="007B0CB0" w:rsidRPr="00AE46C3" w14:paraId="0181F5B6"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669B6D4E"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73BD2BC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B45D826" w14:textId="77777777" w:rsidR="007B0CB0" w:rsidRPr="007B0CB0" w:rsidRDefault="007B0CB0" w:rsidP="007B0CB0">
            <w:pPr>
              <w:rPr>
                <w:sz w:val="20"/>
                <w:szCs w:val="20"/>
                <w:lang w:val="en-US"/>
              </w:rPr>
            </w:pPr>
          </w:p>
        </w:tc>
      </w:tr>
      <w:tr w:rsidR="007B0CB0" w:rsidRPr="00AE46C3" w14:paraId="1AF1BCBB" w14:textId="77777777" w:rsidTr="007B0CB0">
        <w:trPr>
          <w:trHeight w:val="320"/>
        </w:trPr>
        <w:tc>
          <w:tcPr>
            <w:tcW w:w="1296" w:type="dxa"/>
            <w:vMerge/>
            <w:tcBorders>
              <w:top w:val="nil"/>
              <w:left w:val="single" w:sz="8" w:space="0" w:color="auto"/>
              <w:bottom w:val="single" w:sz="8" w:space="0" w:color="000000"/>
              <w:right w:val="single" w:sz="8" w:space="0" w:color="auto"/>
            </w:tcBorders>
            <w:vAlign w:val="center"/>
            <w:hideMark/>
          </w:tcPr>
          <w:p w14:paraId="71BBFAAA"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538C4AC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1CFBB9" w14:textId="77777777" w:rsidR="007B0CB0" w:rsidRPr="007B0CB0" w:rsidRDefault="007B0CB0" w:rsidP="007B0CB0">
            <w:pPr>
              <w:rPr>
                <w:sz w:val="20"/>
                <w:szCs w:val="20"/>
                <w:lang w:val="en-US"/>
              </w:rPr>
            </w:pPr>
          </w:p>
        </w:tc>
      </w:tr>
      <w:tr w:rsidR="007B0CB0" w:rsidRPr="00AE46C3" w14:paraId="75AAD34B" w14:textId="77777777" w:rsidTr="007B0CB0">
        <w:trPr>
          <w:trHeight w:val="340"/>
        </w:trPr>
        <w:tc>
          <w:tcPr>
            <w:tcW w:w="1296" w:type="dxa"/>
            <w:vMerge/>
            <w:tcBorders>
              <w:top w:val="nil"/>
              <w:left w:val="single" w:sz="8" w:space="0" w:color="auto"/>
              <w:bottom w:val="single" w:sz="8" w:space="0" w:color="000000"/>
              <w:right w:val="single" w:sz="8" w:space="0" w:color="auto"/>
            </w:tcBorders>
            <w:vAlign w:val="center"/>
            <w:hideMark/>
          </w:tcPr>
          <w:p w14:paraId="46E20137" w14:textId="77777777" w:rsidR="007B0CB0" w:rsidRPr="007B0CB0" w:rsidRDefault="007B0CB0" w:rsidP="007B0CB0">
            <w:pPr>
              <w:rPr>
                <w:color w:val="000000"/>
                <w:lang w:val="en-US"/>
              </w:rPr>
            </w:pPr>
          </w:p>
        </w:tc>
        <w:tc>
          <w:tcPr>
            <w:tcW w:w="8428" w:type="dxa"/>
            <w:vMerge/>
            <w:tcBorders>
              <w:top w:val="nil"/>
              <w:left w:val="single" w:sz="8" w:space="0" w:color="auto"/>
              <w:bottom w:val="single" w:sz="8" w:space="0" w:color="000000"/>
              <w:right w:val="single" w:sz="8" w:space="0" w:color="auto"/>
            </w:tcBorders>
            <w:vAlign w:val="center"/>
            <w:hideMark/>
          </w:tcPr>
          <w:p w14:paraId="6755660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2392770" w14:textId="77777777" w:rsidR="007B0CB0" w:rsidRPr="007B0CB0" w:rsidRDefault="007B0CB0" w:rsidP="00E63F48">
            <w:pPr>
              <w:keepNext/>
              <w:rPr>
                <w:sz w:val="20"/>
                <w:szCs w:val="20"/>
                <w:lang w:val="en-US"/>
              </w:rPr>
            </w:pPr>
          </w:p>
        </w:tc>
      </w:tr>
    </w:tbl>
    <w:p w14:paraId="1DAB201C" w14:textId="657758CD" w:rsidR="005532A4" w:rsidRDefault="00E63F48" w:rsidP="00E63F48">
      <w:pPr>
        <w:pStyle w:val="Kuvaotsikko"/>
        <w:jc w:val="center"/>
        <w:rPr>
          <w:lang w:val="en-US"/>
        </w:rPr>
      </w:pPr>
      <w:r w:rsidRPr="00E63F48">
        <w:rPr>
          <w:lang w:val="en-US"/>
        </w:rPr>
        <w:t xml:space="preserve">Table </w:t>
      </w:r>
      <w:r>
        <w:fldChar w:fldCharType="begin"/>
      </w:r>
      <w:r w:rsidRPr="00E63F48">
        <w:rPr>
          <w:lang w:val="en-US"/>
        </w:rPr>
        <w:instrText xml:space="preserve"> SEQ Table \* ARABIC </w:instrText>
      </w:r>
      <w:r>
        <w:fldChar w:fldCharType="separate"/>
      </w:r>
      <w:r w:rsidR="00CC6614">
        <w:rPr>
          <w:noProof/>
          <w:lang w:val="en-US"/>
        </w:rPr>
        <w:t>2</w:t>
      </w:r>
      <w:r>
        <w:fldChar w:fldCharType="end"/>
      </w:r>
      <w:r w:rsidRPr="00E63F48">
        <w:rPr>
          <w:lang w:val="en-US"/>
        </w:rPr>
        <w:t>: Price of work query in SQL and Cypher</w:t>
      </w: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228287DD" w14:textId="40754C11" w:rsidR="005532A4" w:rsidRDefault="00A07EC8" w:rsidP="00A239B9">
      <w:pPr>
        <w:rPr>
          <w:lang w:val="en-US"/>
        </w:rPr>
      </w:pPr>
      <w:r>
        <w:rPr>
          <w:lang w:val="en-US"/>
        </w:rPr>
        <w:t>The query for price of work with items</w:t>
      </w:r>
      <w:r w:rsidR="004C7908">
        <w:rPr>
          <w:lang w:val="en-US"/>
        </w:rPr>
        <w:t xml:space="preserve"> is </w:t>
      </w:r>
      <w:r w:rsidR="00B43767">
        <w:rPr>
          <w:lang w:val="en-US"/>
        </w:rPr>
        <w:t xml:space="preserve">an </w:t>
      </w:r>
      <w:r w:rsidR="004C7908">
        <w:rPr>
          <w:lang w:val="en-US"/>
        </w:rPr>
        <w:t xml:space="preserve">extended version of </w:t>
      </w:r>
      <w:r w:rsidR="00E306CD">
        <w:rPr>
          <w:lang w:val="en-US"/>
        </w:rPr>
        <w:t>the query for the price of work.</w:t>
      </w:r>
      <w:r w:rsidR="004C7908">
        <w:rPr>
          <w:lang w:val="en-US"/>
        </w:rPr>
        <w:t xml:space="preserve"> This query </w:t>
      </w:r>
      <w:r w:rsidR="00E306CD">
        <w:rPr>
          <w:lang w:val="en-US"/>
        </w:rPr>
        <w:t>adds</w:t>
      </w:r>
      <w:r w:rsidR="004C7908">
        <w:rPr>
          <w:lang w:val="en-US"/>
        </w:rPr>
        <w:t xml:space="preserve"> item prices </w:t>
      </w:r>
      <w:r w:rsidR="00E306CD">
        <w:rPr>
          <w:lang w:val="en-US"/>
        </w:rPr>
        <w:t>into work prices</w:t>
      </w:r>
      <w:r w:rsidR="004C7908">
        <w:rPr>
          <w:lang w:val="en-US"/>
        </w:rPr>
        <w:t xml:space="preserve">. As items are also included, </w:t>
      </w:r>
      <w:r w:rsidR="00B43767">
        <w:rPr>
          <w:lang w:val="en-US"/>
        </w:rPr>
        <w:t xml:space="preserve">the </w:t>
      </w:r>
      <w:r w:rsidR="004C7908">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r w:rsidR="00E306CD">
        <w:rPr>
          <w:lang w:val="en-US"/>
        </w:rPr>
        <w:t>floating-point</w:t>
      </w:r>
      <w:r w:rsidR="00CB567C">
        <w:rPr>
          <w:lang w:val="en-US"/>
        </w:rPr>
        <w:t xml:space="preserve"> number so this will add more challenges to the calculations.</w:t>
      </w:r>
      <w:r w:rsidR="00DF2C01">
        <w:rPr>
          <w:lang w:val="en-US"/>
        </w:rPr>
        <w:t xml:space="preserve"> Table </w:t>
      </w:r>
      <w:r w:rsidR="00293317">
        <w:rPr>
          <w:lang w:val="en-US"/>
        </w:rPr>
        <w:t>3</w:t>
      </w:r>
      <w:r w:rsidR="00DF2C01">
        <w:rPr>
          <w:lang w:val="en-US"/>
        </w:rPr>
        <w:t xml:space="preserve"> shows the queries for price of work with items in SQL and Cypher.</w:t>
      </w:r>
    </w:p>
    <w:p w14:paraId="0E5E9C4A" w14:textId="3578DBC2" w:rsidR="009C6DB5" w:rsidRDefault="009C6DB5" w:rsidP="009C6DB5">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1582D8B4"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EFC4F6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007EA4BF" w14:textId="77777777" w:rsidR="007B0CB0" w:rsidRPr="007B0CB0" w:rsidRDefault="007B0CB0" w:rsidP="007B0CB0">
            <w:pPr>
              <w:rPr>
                <w:color w:val="000000"/>
              </w:rPr>
            </w:pPr>
            <w:r w:rsidRPr="007B0CB0">
              <w:rPr>
                <w:color w:val="000000"/>
                <w:lang w:val="en-US"/>
              </w:rPr>
              <w:t>Query</w:t>
            </w:r>
          </w:p>
        </w:tc>
      </w:tr>
      <w:tr w:rsidR="007B0CB0" w:rsidRPr="00AE46C3" w14:paraId="3CA16BB5" w14:textId="77777777" w:rsidTr="007B0CB0">
        <w:trPr>
          <w:gridAfter w:val="1"/>
          <w:wAfter w:w="36" w:type="dxa"/>
          <w:trHeight w:val="102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C03666"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03F3D790" w14:textId="77777777" w:rsidR="007B0CB0" w:rsidRPr="007B0CB0" w:rsidRDefault="007B0CB0" w:rsidP="007B0CB0">
            <w:pPr>
              <w:rPr>
                <w:color w:val="000000"/>
                <w:lang w:val="en-US"/>
              </w:rPr>
            </w:pPr>
            <w:r w:rsidRPr="007B0CB0">
              <w:rPr>
                <w:color w:val="000000"/>
                <w:lang w:val="en-US"/>
              </w:rPr>
              <w:t xml:space="preserve">SELECT work.id AS </w:t>
            </w:r>
            <w:proofErr w:type="spellStart"/>
            <w:r w:rsidRPr="007B0CB0">
              <w:rPr>
                <w:color w:val="000000"/>
                <w:lang w:val="en-US"/>
              </w:rPr>
              <w:t>workId</w:t>
            </w:r>
            <w:proofErr w:type="spellEnd"/>
            <w:r w:rsidRPr="007B0CB0">
              <w:rPr>
                <w:color w:val="000000"/>
                <w:lang w:val="en-US"/>
              </w:rPr>
              <w:t xml:space="preserve">, </w:t>
            </w:r>
            <w:proofErr w:type="gramStart"/>
            <w:r w:rsidRPr="007B0CB0">
              <w:rPr>
                <w:color w:val="000000"/>
                <w:lang w:val="en-US"/>
              </w:rPr>
              <w:t>SUM(</w:t>
            </w:r>
            <w:proofErr w:type="gramEnd"/>
            <w:r w:rsidRPr="007B0CB0">
              <w:rPr>
                <w:color w:val="000000"/>
                <w:lang w:val="en-US"/>
              </w:rPr>
              <w:t>(</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 </w:t>
            </w:r>
            <w:r w:rsidRPr="007B0CB0">
              <w:rPr>
                <w:color w:val="000000"/>
                <w:lang w:val="en-US"/>
              </w:rPr>
              <w:br/>
              <w:t xml:space="preserve">INNER JOIN workhours ON work.id = </w:t>
            </w:r>
            <w:proofErr w:type="spellStart"/>
            <w:r w:rsidRPr="007B0CB0">
              <w:rPr>
                <w:color w:val="000000"/>
                <w:lang w:val="en-US"/>
              </w:rPr>
              <w:t>workhours.workId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worktype.id = </w:t>
            </w:r>
            <w:proofErr w:type="spellStart"/>
            <w:r w:rsidRPr="007B0CB0">
              <w:rPr>
                <w:color w:val="000000"/>
                <w:lang w:val="en-US"/>
              </w:rPr>
              <w:t>workhours.worktypeId</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work.id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GROUP BY work.id</w:t>
            </w:r>
          </w:p>
        </w:tc>
      </w:tr>
      <w:tr w:rsidR="007B0CB0" w:rsidRPr="00AE46C3" w14:paraId="51D9589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7ADC1A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FEB78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77941AE" w14:textId="77777777" w:rsidR="007B0CB0" w:rsidRPr="007B0CB0" w:rsidRDefault="007B0CB0" w:rsidP="007B0CB0">
            <w:pPr>
              <w:rPr>
                <w:color w:val="000000"/>
                <w:lang w:val="en-US"/>
              </w:rPr>
            </w:pPr>
          </w:p>
        </w:tc>
      </w:tr>
      <w:tr w:rsidR="007B0CB0" w:rsidRPr="00AE46C3" w14:paraId="62EDFEC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28BBC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7B78A3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73F5007" w14:textId="77777777" w:rsidR="007B0CB0" w:rsidRPr="007B0CB0" w:rsidRDefault="007B0CB0" w:rsidP="007B0CB0">
            <w:pPr>
              <w:rPr>
                <w:sz w:val="20"/>
                <w:szCs w:val="20"/>
                <w:lang w:val="en-US"/>
              </w:rPr>
            </w:pPr>
          </w:p>
        </w:tc>
      </w:tr>
      <w:tr w:rsidR="007B0CB0" w:rsidRPr="00AE46C3" w14:paraId="365A1C0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F53D0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7DAD9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78B239" w14:textId="77777777" w:rsidR="007B0CB0" w:rsidRPr="007B0CB0" w:rsidRDefault="007B0CB0" w:rsidP="007B0CB0">
            <w:pPr>
              <w:rPr>
                <w:sz w:val="20"/>
                <w:szCs w:val="20"/>
                <w:lang w:val="en-US"/>
              </w:rPr>
            </w:pPr>
          </w:p>
        </w:tc>
      </w:tr>
      <w:tr w:rsidR="007B0CB0" w:rsidRPr="00AE46C3" w14:paraId="1C4BF16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9F24B4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F3DC9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05948D6" w14:textId="77777777" w:rsidR="007B0CB0" w:rsidRPr="007B0CB0" w:rsidRDefault="007B0CB0" w:rsidP="007B0CB0">
            <w:pPr>
              <w:rPr>
                <w:sz w:val="20"/>
                <w:szCs w:val="20"/>
                <w:lang w:val="en-US"/>
              </w:rPr>
            </w:pPr>
          </w:p>
        </w:tc>
      </w:tr>
      <w:tr w:rsidR="007B0CB0" w:rsidRPr="00AE46C3" w14:paraId="3CF19E1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87947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C34FB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D6290D" w14:textId="77777777" w:rsidR="007B0CB0" w:rsidRPr="007B0CB0" w:rsidRDefault="007B0CB0" w:rsidP="007B0CB0">
            <w:pPr>
              <w:rPr>
                <w:sz w:val="20"/>
                <w:szCs w:val="20"/>
                <w:lang w:val="en-US"/>
              </w:rPr>
            </w:pPr>
          </w:p>
        </w:tc>
      </w:tr>
      <w:tr w:rsidR="007B0CB0" w:rsidRPr="00AE46C3" w14:paraId="5EBC7952" w14:textId="77777777" w:rsidTr="007B0CB0">
        <w:trPr>
          <w:trHeight w:val="400"/>
        </w:trPr>
        <w:tc>
          <w:tcPr>
            <w:tcW w:w="1287" w:type="dxa"/>
            <w:vMerge/>
            <w:tcBorders>
              <w:top w:val="nil"/>
              <w:left w:val="single" w:sz="8" w:space="0" w:color="auto"/>
              <w:bottom w:val="single" w:sz="8" w:space="0" w:color="000000"/>
              <w:right w:val="single" w:sz="8" w:space="0" w:color="auto"/>
            </w:tcBorders>
            <w:vAlign w:val="center"/>
            <w:hideMark/>
          </w:tcPr>
          <w:p w14:paraId="1C4A549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A9CBB5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9CCBEB2" w14:textId="77777777" w:rsidR="007B0CB0" w:rsidRPr="007B0CB0" w:rsidRDefault="007B0CB0" w:rsidP="007B0CB0">
            <w:pPr>
              <w:rPr>
                <w:sz w:val="20"/>
                <w:szCs w:val="20"/>
                <w:lang w:val="en-US"/>
              </w:rPr>
            </w:pPr>
          </w:p>
        </w:tc>
      </w:tr>
      <w:tr w:rsidR="007B0CB0" w:rsidRPr="00AE46C3" w14:paraId="1C966C8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7F8723A4"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E6F3725"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wt:worktype</w:t>
            </w:r>
            <w:proofErr w:type="spellEnd"/>
            <w:proofErr w:type="gram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SUM((h.hours*h.discount*wt.price)+(u.amount*u.discount*i.purchaseprice)) as price, w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0BA38E4A" w14:textId="77777777" w:rsidR="007B0CB0" w:rsidRPr="007B0CB0" w:rsidRDefault="007B0CB0" w:rsidP="007B0CB0">
            <w:pPr>
              <w:rPr>
                <w:sz w:val="20"/>
                <w:szCs w:val="20"/>
                <w:lang w:val="en-US"/>
              </w:rPr>
            </w:pPr>
          </w:p>
        </w:tc>
      </w:tr>
      <w:tr w:rsidR="007B0CB0" w:rsidRPr="00AE46C3" w14:paraId="0326479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1CD262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63D236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283BE3F" w14:textId="77777777" w:rsidR="007B0CB0" w:rsidRPr="007B0CB0" w:rsidRDefault="007B0CB0" w:rsidP="007B0CB0">
            <w:pPr>
              <w:rPr>
                <w:color w:val="000000"/>
                <w:lang w:val="en-US"/>
              </w:rPr>
            </w:pPr>
          </w:p>
        </w:tc>
      </w:tr>
      <w:tr w:rsidR="007B0CB0" w:rsidRPr="00AE46C3" w14:paraId="5C22E1D4" w14:textId="77777777" w:rsidTr="007B0CB0">
        <w:trPr>
          <w:trHeight w:val="820"/>
        </w:trPr>
        <w:tc>
          <w:tcPr>
            <w:tcW w:w="1287" w:type="dxa"/>
            <w:vMerge/>
            <w:tcBorders>
              <w:top w:val="nil"/>
              <w:left w:val="single" w:sz="8" w:space="0" w:color="auto"/>
              <w:bottom w:val="single" w:sz="8" w:space="0" w:color="000000"/>
              <w:right w:val="single" w:sz="8" w:space="0" w:color="auto"/>
            </w:tcBorders>
            <w:vAlign w:val="center"/>
            <w:hideMark/>
          </w:tcPr>
          <w:p w14:paraId="6E95110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7BACA4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3EDFD81" w14:textId="77777777" w:rsidR="007B0CB0" w:rsidRPr="007B0CB0" w:rsidRDefault="007B0CB0" w:rsidP="007B0CB0">
            <w:pPr>
              <w:rPr>
                <w:sz w:val="20"/>
                <w:szCs w:val="20"/>
                <w:lang w:val="en-US"/>
              </w:rPr>
            </w:pPr>
          </w:p>
        </w:tc>
      </w:tr>
      <w:tr w:rsidR="007B0CB0" w:rsidRPr="00AE46C3" w14:paraId="0A47325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13E63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16AA5D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w:work</w:t>
            </w:r>
            <w:proofErr w:type="spellEnd"/>
            <w:proofErr w:type="gramEnd"/>
            <w:r w:rsidRPr="007B0CB0">
              <w:rPr>
                <w:color w:val="000000"/>
                <w:lang w:val="en-US"/>
              </w:rPr>
              <w:t xml:space="preserve">) </w:t>
            </w:r>
            <w:r w:rsidRPr="007B0CB0">
              <w:rPr>
                <w:color w:val="000000"/>
                <w:lang w:val="en-US"/>
              </w:rPr>
              <w:br/>
              <w:t>CALL {</w:t>
            </w:r>
            <w:r w:rsidRPr="007B0CB0">
              <w:rPr>
                <w:color w:val="000000"/>
                <w:lang w:val="en-US"/>
              </w:rPr>
              <w:br/>
              <w:t xml:space="preserve">     WITH w</w:t>
            </w:r>
            <w:r w:rsidRPr="007B0CB0">
              <w:rPr>
                <w:color w:val="000000"/>
                <w:lang w:val="en-US"/>
              </w:rPr>
              <w:br/>
              <w:t xml:space="preserve">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w:t>
            </w:r>
            <w:r w:rsidRPr="007B0CB0">
              <w:rPr>
                <w:color w:val="000000"/>
                <w:lang w:val="en-US"/>
              </w:rPr>
              <w:br/>
              <w:t xml:space="preserve">RETURN SUM((h.hours*h.discount*wt.price)+(u.amount*u.discount*i.purchaseprice)) as </w:t>
            </w:r>
            <w:r w:rsidRPr="007B0CB0">
              <w:rPr>
                <w:color w:val="000000"/>
                <w:lang w:val="en-US"/>
              </w:rPr>
              <w:lastRenderedPageBreak/>
              <w:t xml:space="preserve">price } </w:t>
            </w:r>
            <w:r w:rsidRPr="007B0CB0">
              <w:rPr>
                <w:color w:val="000000"/>
                <w:lang w:val="en-US"/>
              </w:rPr>
              <w:br/>
              <w:t xml:space="preserve">RETURN </w:t>
            </w:r>
            <w:proofErr w:type="spellStart"/>
            <w:r w:rsidRPr="007B0CB0">
              <w:rPr>
                <w:color w:val="000000"/>
                <w:lang w:val="en-US"/>
              </w:rPr>
              <w:t>w.workId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price</w:t>
            </w:r>
          </w:p>
        </w:tc>
        <w:tc>
          <w:tcPr>
            <w:tcW w:w="36" w:type="dxa"/>
            <w:vAlign w:val="center"/>
            <w:hideMark/>
          </w:tcPr>
          <w:p w14:paraId="43681054" w14:textId="77777777" w:rsidR="007B0CB0" w:rsidRPr="007B0CB0" w:rsidRDefault="007B0CB0" w:rsidP="007B0CB0">
            <w:pPr>
              <w:rPr>
                <w:sz w:val="20"/>
                <w:szCs w:val="20"/>
                <w:lang w:val="en-US"/>
              </w:rPr>
            </w:pPr>
          </w:p>
        </w:tc>
      </w:tr>
      <w:tr w:rsidR="007B0CB0" w:rsidRPr="00AE46C3" w14:paraId="18C723F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632CE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BEE9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1AFF76" w14:textId="77777777" w:rsidR="007B0CB0" w:rsidRPr="007B0CB0" w:rsidRDefault="007B0CB0" w:rsidP="007B0CB0">
            <w:pPr>
              <w:rPr>
                <w:color w:val="000000"/>
                <w:lang w:val="en-US"/>
              </w:rPr>
            </w:pPr>
          </w:p>
        </w:tc>
      </w:tr>
      <w:tr w:rsidR="007B0CB0" w:rsidRPr="00AE46C3" w14:paraId="1BEE297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ABC7DB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30E44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B13941" w14:textId="77777777" w:rsidR="007B0CB0" w:rsidRPr="007B0CB0" w:rsidRDefault="007B0CB0" w:rsidP="007B0CB0">
            <w:pPr>
              <w:rPr>
                <w:sz w:val="20"/>
                <w:szCs w:val="20"/>
                <w:lang w:val="en-US"/>
              </w:rPr>
            </w:pPr>
          </w:p>
        </w:tc>
      </w:tr>
      <w:tr w:rsidR="007B0CB0" w:rsidRPr="00AE46C3" w14:paraId="5FBA841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AB96C3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790D0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F50B2C" w14:textId="77777777" w:rsidR="007B0CB0" w:rsidRPr="007B0CB0" w:rsidRDefault="007B0CB0" w:rsidP="007B0CB0">
            <w:pPr>
              <w:rPr>
                <w:sz w:val="20"/>
                <w:szCs w:val="20"/>
                <w:lang w:val="en-US"/>
              </w:rPr>
            </w:pPr>
          </w:p>
        </w:tc>
      </w:tr>
      <w:tr w:rsidR="007B0CB0" w:rsidRPr="00AE46C3" w14:paraId="3E4785C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169DF1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A0377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E7BCBD6" w14:textId="77777777" w:rsidR="007B0CB0" w:rsidRPr="007B0CB0" w:rsidRDefault="007B0CB0" w:rsidP="007B0CB0">
            <w:pPr>
              <w:rPr>
                <w:sz w:val="20"/>
                <w:szCs w:val="20"/>
                <w:lang w:val="en-US"/>
              </w:rPr>
            </w:pPr>
          </w:p>
        </w:tc>
      </w:tr>
      <w:tr w:rsidR="007B0CB0" w:rsidRPr="00AE46C3" w14:paraId="2D1B732B" w14:textId="77777777" w:rsidTr="007B0CB0">
        <w:trPr>
          <w:trHeight w:val="660"/>
        </w:trPr>
        <w:tc>
          <w:tcPr>
            <w:tcW w:w="1287" w:type="dxa"/>
            <w:vMerge/>
            <w:tcBorders>
              <w:top w:val="nil"/>
              <w:left w:val="single" w:sz="8" w:space="0" w:color="auto"/>
              <w:bottom w:val="single" w:sz="8" w:space="0" w:color="000000"/>
              <w:right w:val="single" w:sz="8" w:space="0" w:color="auto"/>
            </w:tcBorders>
            <w:vAlign w:val="center"/>
            <w:hideMark/>
          </w:tcPr>
          <w:p w14:paraId="58E487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227648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C4924F4" w14:textId="77777777" w:rsidR="007B0CB0" w:rsidRPr="007B0CB0" w:rsidRDefault="007B0CB0" w:rsidP="0049305A">
            <w:pPr>
              <w:keepNext/>
              <w:rPr>
                <w:sz w:val="20"/>
                <w:szCs w:val="20"/>
                <w:lang w:val="en-US"/>
              </w:rPr>
            </w:pPr>
          </w:p>
        </w:tc>
      </w:tr>
    </w:tbl>
    <w:p w14:paraId="78937086" w14:textId="268B962B" w:rsidR="007B0CB0" w:rsidRDefault="0049305A" w:rsidP="0049305A">
      <w:pPr>
        <w:pStyle w:val="Kuvaotsikko"/>
        <w:jc w:val="center"/>
        <w:rPr>
          <w:lang w:val="en-US"/>
        </w:rPr>
      </w:pPr>
      <w:r w:rsidRPr="0049305A">
        <w:rPr>
          <w:lang w:val="en-US"/>
        </w:rPr>
        <w:t xml:space="preserve">Table </w:t>
      </w:r>
      <w:r>
        <w:fldChar w:fldCharType="begin"/>
      </w:r>
      <w:r w:rsidRPr="0049305A">
        <w:rPr>
          <w:lang w:val="en-US"/>
        </w:rPr>
        <w:instrText xml:space="preserve"> SEQ Table \* ARABIC </w:instrText>
      </w:r>
      <w:r>
        <w:fldChar w:fldCharType="separate"/>
      </w:r>
      <w:r w:rsidR="00CC6614">
        <w:rPr>
          <w:noProof/>
          <w:lang w:val="en-US"/>
        </w:rPr>
        <w:t>3</w:t>
      </w:r>
      <w:r>
        <w:fldChar w:fldCharType="end"/>
      </w:r>
      <w:r w:rsidRPr="0049305A">
        <w:rPr>
          <w:lang w:val="en-US"/>
        </w:rPr>
        <w:t>: Price of work with items query in SQL and Cypher.</w:t>
      </w:r>
    </w:p>
    <w:p w14:paraId="17F5967A" w14:textId="77777777" w:rsidR="005532A4" w:rsidRDefault="005532A4" w:rsidP="00A239B9">
      <w:pPr>
        <w:rPr>
          <w:lang w:val="en-US"/>
        </w:rPr>
      </w:pPr>
    </w:p>
    <w:p w14:paraId="439A978B" w14:textId="3A9D18EC" w:rsidR="005532A4" w:rsidRDefault="0035073B" w:rsidP="002A0890">
      <w:pPr>
        <w:pStyle w:val="Otsikko2"/>
        <w:numPr>
          <w:ilvl w:val="1"/>
          <w:numId w:val="2"/>
        </w:numPr>
        <w:rPr>
          <w:lang w:val="en-US"/>
        </w:rPr>
      </w:pPr>
      <w:r>
        <w:rPr>
          <w:lang w:val="en-US"/>
        </w:rPr>
        <w:t>Complex</w:t>
      </w:r>
      <w:r w:rsidR="005532A4" w:rsidRPr="00EB5DA1">
        <w:rPr>
          <w:lang w:val="en-US"/>
        </w:rPr>
        <w:t xml:space="preserve"> query, invoice price</w:t>
      </w:r>
    </w:p>
    <w:p w14:paraId="1CB48571" w14:textId="77777777" w:rsidR="006C4E13" w:rsidRDefault="006C4E13" w:rsidP="006C4E13">
      <w:pPr>
        <w:rPr>
          <w:lang w:val="en-US"/>
        </w:rPr>
      </w:pPr>
    </w:p>
    <w:p w14:paraId="14443837" w14:textId="79C475D5" w:rsidR="0035073B" w:rsidRDefault="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The first one finds the relation of</w:t>
      </w:r>
      <w:r w:rsidR="004C0F15">
        <w:rPr>
          <w:lang w:val="en-US"/>
        </w:rPr>
        <w:t xml:space="preserve"> the</w:t>
      </w:r>
      <w:r w:rsidR="00143A17">
        <w:rPr>
          <w:lang w:val="en-US"/>
        </w:rPr>
        <w:t xml:space="preserve">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4C0F15">
        <w:rPr>
          <w:lang w:val="en-US"/>
        </w:rPr>
        <w:t xml:space="preserve">the previously presented </w:t>
      </w:r>
      <w:r w:rsidR="00F924DC">
        <w:rPr>
          <w:lang w:val="en-US"/>
        </w:rPr>
        <w:t xml:space="preserve">“price of work with items”. </w:t>
      </w:r>
      <w:r w:rsidR="00D45EED">
        <w:rPr>
          <w:lang w:val="en-US"/>
        </w:rPr>
        <w:t xml:space="preserve">The results of these queries are </w:t>
      </w:r>
      <w:r w:rsidR="008D34EB">
        <w:rPr>
          <w:lang w:val="en-US"/>
        </w:rPr>
        <w:t>joined,</w:t>
      </w:r>
      <w:r w:rsidR="00D45EED">
        <w:rPr>
          <w:lang w:val="en-US"/>
        </w:rPr>
        <w:t xml:space="preserve"> and </w:t>
      </w:r>
      <w:r w:rsidR="00B43767">
        <w:rPr>
          <w:lang w:val="en-US"/>
        </w:rPr>
        <w:t xml:space="preserve">the </w:t>
      </w:r>
      <w:r w:rsidR="00D45EED">
        <w:rPr>
          <w:lang w:val="en-US"/>
        </w:rPr>
        <w:t xml:space="preserve">sums of prices are aggregated based on </w:t>
      </w:r>
      <w:r w:rsidR="001E233F">
        <w:rPr>
          <w:lang w:val="en-US"/>
        </w:rPr>
        <w:t xml:space="preserve">the </w:t>
      </w:r>
      <w:r w:rsidR="00D45EED">
        <w:rPr>
          <w:lang w:val="en-US"/>
        </w:rPr>
        <w:t>id</w:t>
      </w:r>
      <w:r w:rsidR="001E233F">
        <w:rPr>
          <w:lang w:val="en-US"/>
        </w:rPr>
        <w:t xml:space="preserve"> of invoice</w:t>
      </w:r>
      <w:r w:rsidR="00D45EED">
        <w:rPr>
          <w:lang w:val="en-US"/>
        </w:rPr>
        <w:t>.</w:t>
      </w:r>
      <w:r w:rsidR="002A0890">
        <w:rPr>
          <w:lang w:val="en-US"/>
        </w:rPr>
        <w:t xml:space="preserve">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r w:rsidR="004D4CF2">
        <w:rPr>
          <w:lang w:val="en-US"/>
        </w:rPr>
        <w:t xml:space="preserve"> Table </w:t>
      </w:r>
      <w:r w:rsidR="003560BF">
        <w:rPr>
          <w:lang w:val="en-US"/>
        </w:rPr>
        <w:t>4</w:t>
      </w:r>
      <w:r w:rsidR="004D4CF2">
        <w:rPr>
          <w:lang w:val="en-US"/>
        </w:rPr>
        <w:t xml:space="preserve"> shows the queries for calculating invoice price in SQL and Cypher.</w:t>
      </w:r>
    </w:p>
    <w:p w14:paraId="419DF7C4" w14:textId="6436EE92" w:rsidR="0035073B" w:rsidRDefault="0035073B" w:rsidP="006C4E13">
      <w:pPr>
        <w:rPr>
          <w:lang w:val="en-US"/>
        </w:rPr>
      </w:pPr>
    </w:p>
    <w:p w14:paraId="2A6B451C" w14:textId="77777777" w:rsidR="0035073B" w:rsidRPr="006C4E13" w:rsidRDefault="0035073B" w:rsidP="006C4E13">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2FA4924C"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D3C6C39"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2108AAA" w14:textId="77777777" w:rsidR="007B0CB0" w:rsidRPr="007B0CB0" w:rsidRDefault="007B0CB0" w:rsidP="007B0CB0">
            <w:pPr>
              <w:rPr>
                <w:color w:val="000000"/>
              </w:rPr>
            </w:pPr>
            <w:r w:rsidRPr="007B0CB0">
              <w:rPr>
                <w:color w:val="000000"/>
                <w:lang w:val="en-US"/>
              </w:rPr>
              <w:t>Query</w:t>
            </w:r>
          </w:p>
        </w:tc>
      </w:tr>
      <w:tr w:rsidR="007B0CB0" w:rsidRPr="00AE46C3" w14:paraId="488A0D3F"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78D2EB9"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5E464320" w14:textId="77777777" w:rsidR="007B0CB0" w:rsidRPr="007B0CB0" w:rsidRDefault="007B0CB0" w:rsidP="007B0CB0">
            <w:pPr>
              <w:rPr>
                <w:color w:val="000000"/>
                <w:lang w:val="en-US"/>
              </w:rPr>
            </w:pPr>
            <w:r w:rsidRPr="007B0CB0">
              <w:rPr>
                <w:color w:val="000000"/>
                <w:lang w:val="en-US"/>
              </w:rPr>
              <w:t xml:space="preserve">SELECT q1.invoiceId, SUM(q2.price)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w:t>
            </w:r>
            <w:r w:rsidRPr="007B0CB0">
              <w:rPr>
                <w:color w:val="000000"/>
                <w:lang w:val="en-US"/>
              </w:rPr>
              <w:br/>
              <w:t xml:space="preserve">) AS q1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w:t>
            </w:r>
            <w:r w:rsidRPr="007B0CB0">
              <w:rPr>
                <w:color w:val="000000"/>
                <w:lang w:val="en-US"/>
              </w:rPr>
              <w:br/>
              <w:t xml:space="preserve">GROUP BY </w:t>
            </w:r>
            <w:proofErr w:type="spellStart"/>
            <w:r w:rsidRPr="007B0CB0">
              <w:rPr>
                <w:color w:val="000000"/>
                <w:lang w:val="en-US"/>
              </w:rPr>
              <w:t>workhours.workid</w:t>
            </w:r>
            <w:proofErr w:type="spellEnd"/>
            <w:r w:rsidRPr="007B0CB0">
              <w:rPr>
                <w:color w:val="000000"/>
                <w:lang w:val="en-US"/>
              </w:rPr>
              <w:t xml:space="preserve"> ) AS q2 USING (</w:t>
            </w:r>
            <w:proofErr w:type="spellStart"/>
            <w:r w:rsidRPr="007B0CB0">
              <w:rPr>
                <w:color w:val="000000"/>
                <w:lang w:val="en-US"/>
              </w:rPr>
              <w:t>workId</w:t>
            </w:r>
            <w:proofErr w:type="spellEnd"/>
            <w:r w:rsidRPr="007B0CB0">
              <w:rPr>
                <w:color w:val="000000"/>
                <w:lang w:val="en-US"/>
              </w:rPr>
              <w:t xml:space="preserve">) </w:t>
            </w:r>
            <w:r w:rsidRPr="007B0CB0">
              <w:rPr>
                <w:color w:val="000000"/>
                <w:lang w:val="en-US"/>
              </w:rPr>
              <w:br/>
              <w:t>GROUP BY q1.invoiceId</w:t>
            </w:r>
          </w:p>
        </w:tc>
      </w:tr>
      <w:tr w:rsidR="007B0CB0" w:rsidRPr="00AE46C3" w14:paraId="1CAE9F6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32B15E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6F548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AF74F6C" w14:textId="77777777" w:rsidR="007B0CB0" w:rsidRPr="007B0CB0" w:rsidRDefault="007B0CB0" w:rsidP="007B0CB0">
            <w:pPr>
              <w:rPr>
                <w:color w:val="000000"/>
                <w:lang w:val="en-US"/>
              </w:rPr>
            </w:pPr>
          </w:p>
        </w:tc>
      </w:tr>
      <w:tr w:rsidR="007B0CB0" w:rsidRPr="00AE46C3" w14:paraId="41EB08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225081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1B4D2A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02C276" w14:textId="77777777" w:rsidR="007B0CB0" w:rsidRPr="007B0CB0" w:rsidRDefault="007B0CB0" w:rsidP="007B0CB0">
            <w:pPr>
              <w:rPr>
                <w:sz w:val="20"/>
                <w:szCs w:val="20"/>
                <w:lang w:val="en-US"/>
              </w:rPr>
            </w:pPr>
          </w:p>
        </w:tc>
      </w:tr>
      <w:tr w:rsidR="007B0CB0" w:rsidRPr="00AE46C3" w14:paraId="340ACD9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0B6C13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E1EFB5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9D7127" w14:textId="77777777" w:rsidR="007B0CB0" w:rsidRPr="007B0CB0" w:rsidRDefault="007B0CB0" w:rsidP="007B0CB0">
            <w:pPr>
              <w:rPr>
                <w:sz w:val="20"/>
                <w:szCs w:val="20"/>
                <w:lang w:val="en-US"/>
              </w:rPr>
            </w:pPr>
          </w:p>
        </w:tc>
      </w:tr>
      <w:tr w:rsidR="007B0CB0" w:rsidRPr="00AE46C3" w14:paraId="1450BAB1"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7F085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6F67D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F071F6" w14:textId="77777777" w:rsidR="007B0CB0" w:rsidRPr="007B0CB0" w:rsidRDefault="007B0CB0" w:rsidP="007B0CB0">
            <w:pPr>
              <w:rPr>
                <w:sz w:val="20"/>
                <w:szCs w:val="20"/>
                <w:lang w:val="en-US"/>
              </w:rPr>
            </w:pPr>
          </w:p>
        </w:tc>
      </w:tr>
      <w:tr w:rsidR="007B0CB0" w:rsidRPr="00AE46C3" w14:paraId="0490B8D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816E75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1B633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5DDAF08" w14:textId="77777777" w:rsidR="007B0CB0" w:rsidRPr="007B0CB0" w:rsidRDefault="007B0CB0" w:rsidP="007B0CB0">
            <w:pPr>
              <w:rPr>
                <w:sz w:val="20"/>
                <w:szCs w:val="20"/>
                <w:lang w:val="en-US"/>
              </w:rPr>
            </w:pPr>
          </w:p>
        </w:tc>
      </w:tr>
      <w:tr w:rsidR="007B0CB0" w:rsidRPr="00AE46C3" w14:paraId="7686673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1028B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F78E3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178642" w14:textId="77777777" w:rsidR="007B0CB0" w:rsidRPr="007B0CB0" w:rsidRDefault="007B0CB0" w:rsidP="007B0CB0">
            <w:pPr>
              <w:rPr>
                <w:sz w:val="20"/>
                <w:szCs w:val="20"/>
                <w:lang w:val="en-US"/>
              </w:rPr>
            </w:pPr>
          </w:p>
        </w:tc>
      </w:tr>
      <w:tr w:rsidR="007B0CB0" w:rsidRPr="00AE46C3" w14:paraId="4E0683B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D33AA7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22045B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B1F6230" w14:textId="77777777" w:rsidR="007B0CB0" w:rsidRPr="007B0CB0" w:rsidRDefault="007B0CB0" w:rsidP="007B0CB0">
            <w:pPr>
              <w:rPr>
                <w:sz w:val="20"/>
                <w:szCs w:val="20"/>
                <w:lang w:val="en-US"/>
              </w:rPr>
            </w:pPr>
          </w:p>
        </w:tc>
      </w:tr>
      <w:tr w:rsidR="007B0CB0" w:rsidRPr="00AE46C3" w14:paraId="5B2AC93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AF7A06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D16D9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669339" w14:textId="77777777" w:rsidR="007B0CB0" w:rsidRPr="007B0CB0" w:rsidRDefault="007B0CB0" w:rsidP="007B0CB0">
            <w:pPr>
              <w:rPr>
                <w:sz w:val="20"/>
                <w:szCs w:val="20"/>
                <w:lang w:val="en-US"/>
              </w:rPr>
            </w:pPr>
          </w:p>
        </w:tc>
      </w:tr>
      <w:tr w:rsidR="007B0CB0" w:rsidRPr="00AE46C3" w14:paraId="502FBB8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3766F8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A1E72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2EDF0C" w14:textId="77777777" w:rsidR="007B0CB0" w:rsidRPr="007B0CB0" w:rsidRDefault="007B0CB0" w:rsidP="007B0CB0">
            <w:pPr>
              <w:rPr>
                <w:sz w:val="20"/>
                <w:szCs w:val="20"/>
                <w:lang w:val="en-US"/>
              </w:rPr>
            </w:pPr>
          </w:p>
        </w:tc>
      </w:tr>
      <w:tr w:rsidR="007B0CB0" w:rsidRPr="00AE46C3" w14:paraId="241F13B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23B1B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09B642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5D2347" w14:textId="77777777" w:rsidR="007B0CB0" w:rsidRPr="007B0CB0" w:rsidRDefault="007B0CB0" w:rsidP="007B0CB0">
            <w:pPr>
              <w:rPr>
                <w:sz w:val="20"/>
                <w:szCs w:val="20"/>
                <w:lang w:val="en-US"/>
              </w:rPr>
            </w:pPr>
          </w:p>
        </w:tc>
      </w:tr>
      <w:tr w:rsidR="007B0CB0" w:rsidRPr="00AE46C3" w14:paraId="636A21F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45154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04EE41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D9049C0" w14:textId="77777777" w:rsidR="007B0CB0" w:rsidRPr="007B0CB0" w:rsidRDefault="007B0CB0" w:rsidP="007B0CB0">
            <w:pPr>
              <w:rPr>
                <w:sz w:val="20"/>
                <w:szCs w:val="20"/>
                <w:lang w:val="en-US"/>
              </w:rPr>
            </w:pPr>
          </w:p>
        </w:tc>
      </w:tr>
      <w:tr w:rsidR="007B0CB0" w:rsidRPr="00AE46C3" w14:paraId="1D1D3CE1" w14:textId="77777777" w:rsidTr="007B0CB0">
        <w:trPr>
          <w:trHeight w:val="1160"/>
        </w:trPr>
        <w:tc>
          <w:tcPr>
            <w:tcW w:w="1287" w:type="dxa"/>
            <w:vMerge/>
            <w:tcBorders>
              <w:top w:val="nil"/>
              <w:left w:val="single" w:sz="8" w:space="0" w:color="auto"/>
              <w:bottom w:val="single" w:sz="8" w:space="0" w:color="000000"/>
              <w:right w:val="single" w:sz="8" w:space="0" w:color="auto"/>
            </w:tcBorders>
            <w:vAlign w:val="center"/>
            <w:hideMark/>
          </w:tcPr>
          <w:p w14:paraId="79A5EB0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3748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CDBF399" w14:textId="77777777" w:rsidR="007B0CB0" w:rsidRPr="007B0CB0" w:rsidRDefault="007B0CB0" w:rsidP="007B0CB0">
            <w:pPr>
              <w:rPr>
                <w:sz w:val="20"/>
                <w:szCs w:val="20"/>
                <w:lang w:val="en-US"/>
              </w:rPr>
            </w:pPr>
          </w:p>
        </w:tc>
      </w:tr>
      <w:tr w:rsidR="007B0CB0" w:rsidRPr="00AE46C3" w14:paraId="4A3071D9"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05B546CE"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1669EFC1"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inv:invoice</w:t>
            </w:r>
            <w:proofErr w:type="spellEnd"/>
            <w:proofErr w:type="gramEnd"/>
            <w:r w:rsidRPr="007B0CB0">
              <w:rPr>
                <w:color w:val="000000"/>
                <w:lang w:val="en-US"/>
              </w:rPr>
              <w:t>)-[:WORK_INVOICE]-&gt;(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WITH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791F8B50" w14:textId="77777777" w:rsidR="007B0CB0" w:rsidRPr="007B0CB0" w:rsidRDefault="007B0CB0" w:rsidP="007B0CB0">
            <w:pPr>
              <w:rPr>
                <w:sz w:val="20"/>
                <w:szCs w:val="20"/>
                <w:lang w:val="en-US"/>
              </w:rPr>
            </w:pPr>
          </w:p>
        </w:tc>
      </w:tr>
      <w:tr w:rsidR="007B0CB0" w:rsidRPr="00AE46C3" w14:paraId="25142DE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F8C805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C24D37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BD13CBE" w14:textId="77777777" w:rsidR="007B0CB0" w:rsidRPr="007B0CB0" w:rsidRDefault="007B0CB0" w:rsidP="007B0CB0">
            <w:pPr>
              <w:rPr>
                <w:color w:val="000000"/>
                <w:lang w:val="en-US"/>
              </w:rPr>
            </w:pPr>
          </w:p>
        </w:tc>
      </w:tr>
      <w:tr w:rsidR="007B0CB0" w:rsidRPr="00AE46C3" w14:paraId="3495854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2329BF7"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A9615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AC076AD" w14:textId="77777777" w:rsidR="007B0CB0" w:rsidRPr="007B0CB0" w:rsidRDefault="007B0CB0" w:rsidP="007B0CB0">
            <w:pPr>
              <w:rPr>
                <w:sz w:val="20"/>
                <w:szCs w:val="20"/>
                <w:lang w:val="en-US"/>
              </w:rPr>
            </w:pPr>
          </w:p>
        </w:tc>
      </w:tr>
      <w:tr w:rsidR="007B0CB0" w:rsidRPr="00AE46C3" w14:paraId="588212DA" w14:textId="77777777" w:rsidTr="007B0CB0">
        <w:trPr>
          <w:trHeight w:val="1340"/>
        </w:trPr>
        <w:tc>
          <w:tcPr>
            <w:tcW w:w="1287" w:type="dxa"/>
            <w:vMerge/>
            <w:tcBorders>
              <w:top w:val="nil"/>
              <w:left w:val="single" w:sz="8" w:space="0" w:color="auto"/>
              <w:bottom w:val="single" w:sz="8" w:space="0" w:color="000000"/>
              <w:right w:val="single" w:sz="8" w:space="0" w:color="auto"/>
            </w:tcBorders>
            <w:vAlign w:val="center"/>
            <w:hideMark/>
          </w:tcPr>
          <w:p w14:paraId="67275BC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BF97AD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CEBAE14" w14:textId="77777777" w:rsidR="007B0CB0" w:rsidRPr="007B0CB0" w:rsidRDefault="007B0CB0" w:rsidP="007B0CB0">
            <w:pPr>
              <w:rPr>
                <w:sz w:val="20"/>
                <w:szCs w:val="20"/>
                <w:lang w:val="en-US"/>
              </w:rPr>
            </w:pPr>
          </w:p>
        </w:tc>
      </w:tr>
      <w:tr w:rsidR="007B0CB0" w:rsidRPr="00AE46C3" w14:paraId="7AE09130"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11A0A04"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2EFF069C" w14:textId="77777777" w:rsidR="007B0CB0" w:rsidRPr="007B0CB0" w:rsidRDefault="007B0CB0" w:rsidP="007B0CB0">
            <w:pPr>
              <w:rPr>
                <w:color w:val="000000"/>
                <w:lang w:val="en-US"/>
              </w:rPr>
            </w:pPr>
            <w:r w:rsidRPr="007B0CB0">
              <w:rPr>
                <w:color w:val="000000"/>
                <w:lang w:val="en-US"/>
              </w:rPr>
              <w:t xml:space="preserve">CALL { </w:t>
            </w:r>
            <w:r w:rsidRPr="007B0CB0">
              <w:rPr>
                <w:color w:val="000000"/>
                <w:lang w:val="en-US"/>
              </w:rPr>
              <w:br/>
              <w:t xml:space="preserve">WITH inv </w:t>
            </w:r>
            <w:r w:rsidRPr="007B0CB0">
              <w:rPr>
                <w:color w:val="000000"/>
                <w:lang w:val="en-US"/>
              </w:rPr>
              <w:br/>
              <w:t>MATCH (inv)-</w:t>
            </w:r>
            <w:proofErr w:type="gramStart"/>
            <w:r w:rsidRPr="007B0CB0">
              <w:rPr>
                <w:color w:val="000000"/>
                <w:lang w:val="en-US"/>
              </w:rPr>
              <w:t>[:WORK</w:t>
            </w:r>
            <w:proofErr w:type="gramEnd"/>
            <w:r w:rsidRPr="007B0CB0">
              <w:rPr>
                <w:color w:val="000000"/>
                <w:lang w:val="en-US"/>
              </w:rPr>
              <w:t>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RETURN w</w:t>
            </w:r>
            <w:r w:rsidRPr="007B0CB0">
              <w:rPr>
                <w:color w:val="000000"/>
                <w:lang w:val="en-US"/>
              </w:rPr>
              <w:br/>
            </w:r>
            <w:r w:rsidRPr="007B0CB0">
              <w:rPr>
                <w:color w:val="000000"/>
                <w:lang w:val="en-US"/>
              </w:rPr>
              <w:lastRenderedPageBreak/>
              <w:t xml:space="preserve">} </w:t>
            </w:r>
            <w:r w:rsidRPr="007B0CB0">
              <w:rPr>
                <w:color w:val="000000"/>
                <w:lang w:val="en-US"/>
              </w:rPr>
              <w:br/>
              <w:t xml:space="preserve">CALL { </w:t>
            </w:r>
            <w:r w:rsidRPr="007B0CB0">
              <w:rPr>
                <w:color w:val="000000"/>
                <w:lang w:val="en-US"/>
              </w:rPr>
              <w:br/>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08AD4945" w14:textId="77777777" w:rsidR="007B0CB0" w:rsidRPr="007B0CB0" w:rsidRDefault="007B0CB0" w:rsidP="007B0CB0">
            <w:pPr>
              <w:rPr>
                <w:sz w:val="20"/>
                <w:szCs w:val="20"/>
                <w:lang w:val="en-US"/>
              </w:rPr>
            </w:pPr>
          </w:p>
        </w:tc>
      </w:tr>
      <w:tr w:rsidR="007B0CB0" w:rsidRPr="00AE46C3" w14:paraId="1C1CEE4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42ED65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3E0F9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8D485C7" w14:textId="77777777" w:rsidR="007B0CB0" w:rsidRPr="007B0CB0" w:rsidRDefault="007B0CB0" w:rsidP="007B0CB0">
            <w:pPr>
              <w:rPr>
                <w:color w:val="000000"/>
                <w:lang w:val="en-US"/>
              </w:rPr>
            </w:pPr>
          </w:p>
        </w:tc>
      </w:tr>
      <w:tr w:rsidR="007B0CB0" w:rsidRPr="00AE46C3" w14:paraId="02B11266"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CEEACA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B61803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680B51E" w14:textId="77777777" w:rsidR="007B0CB0" w:rsidRPr="007B0CB0" w:rsidRDefault="007B0CB0" w:rsidP="007B0CB0">
            <w:pPr>
              <w:rPr>
                <w:sz w:val="20"/>
                <w:szCs w:val="20"/>
                <w:lang w:val="en-US"/>
              </w:rPr>
            </w:pPr>
          </w:p>
        </w:tc>
      </w:tr>
      <w:tr w:rsidR="007B0CB0" w:rsidRPr="00AE46C3" w14:paraId="5C45632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E1B860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0F0C1F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0F4EC76D" w14:textId="77777777" w:rsidR="007B0CB0" w:rsidRPr="007B0CB0" w:rsidRDefault="007B0CB0" w:rsidP="007B0CB0">
            <w:pPr>
              <w:rPr>
                <w:sz w:val="20"/>
                <w:szCs w:val="20"/>
                <w:lang w:val="en-US"/>
              </w:rPr>
            </w:pPr>
          </w:p>
        </w:tc>
      </w:tr>
      <w:tr w:rsidR="007B0CB0" w:rsidRPr="00AE46C3" w14:paraId="61F070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F8F49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5CBBAD1"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CAB0E1" w14:textId="77777777" w:rsidR="007B0CB0" w:rsidRPr="007B0CB0" w:rsidRDefault="007B0CB0" w:rsidP="007B0CB0">
            <w:pPr>
              <w:rPr>
                <w:sz w:val="20"/>
                <w:szCs w:val="20"/>
                <w:lang w:val="en-US"/>
              </w:rPr>
            </w:pPr>
          </w:p>
        </w:tc>
      </w:tr>
      <w:tr w:rsidR="007B0CB0" w:rsidRPr="00AE46C3" w14:paraId="2DEC9FA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00A1A92"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EAA2D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1A2643F" w14:textId="77777777" w:rsidR="007B0CB0" w:rsidRPr="007B0CB0" w:rsidRDefault="007B0CB0" w:rsidP="007B0CB0">
            <w:pPr>
              <w:rPr>
                <w:sz w:val="20"/>
                <w:szCs w:val="20"/>
                <w:lang w:val="en-US"/>
              </w:rPr>
            </w:pPr>
          </w:p>
        </w:tc>
      </w:tr>
      <w:tr w:rsidR="007B0CB0" w:rsidRPr="00AE46C3" w14:paraId="4628D2F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9B495B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FDF759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AAF67AA" w14:textId="77777777" w:rsidR="007B0CB0" w:rsidRPr="007B0CB0" w:rsidRDefault="007B0CB0" w:rsidP="007B0CB0">
            <w:pPr>
              <w:rPr>
                <w:sz w:val="20"/>
                <w:szCs w:val="20"/>
                <w:lang w:val="en-US"/>
              </w:rPr>
            </w:pPr>
          </w:p>
        </w:tc>
      </w:tr>
      <w:tr w:rsidR="007B0CB0" w:rsidRPr="00AE46C3" w14:paraId="4ECC4CF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732A21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C80AA4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F10B3BE" w14:textId="77777777" w:rsidR="007B0CB0" w:rsidRPr="007B0CB0" w:rsidRDefault="007B0CB0" w:rsidP="007B0CB0">
            <w:pPr>
              <w:rPr>
                <w:sz w:val="20"/>
                <w:szCs w:val="20"/>
                <w:lang w:val="en-US"/>
              </w:rPr>
            </w:pPr>
          </w:p>
        </w:tc>
      </w:tr>
      <w:tr w:rsidR="007B0CB0" w:rsidRPr="00AE46C3" w14:paraId="1B60E3A9"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EB1DB3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331F3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C40C20B" w14:textId="77777777" w:rsidR="007B0CB0" w:rsidRPr="007B0CB0" w:rsidRDefault="007B0CB0" w:rsidP="007B0CB0">
            <w:pPr>
              <w:rPr>
                <w:sz w:val="20"/>
                <w:szCs w:val="20"/>
                <w:lang w:val="en-US"/>
              </w:rPr>
            </w:pPr>
          </w:p>
        </w:tc>
      </w:tr>
      <w:tr w:rsidR="007B0CB0" w:rsidRPr="00AE46C3" w14:paraId="0ACF3B1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0A7EB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0AB444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56690D6" w14:textId="77777777" w:rsidR="007B0CB0" w:rsidRPr="007B0CB0" w:rsidRDefault="007B0CB0" w:rsidP="007B0CB0">
            <w:pPr>
              <w:rPr>
                <w:sz w:val="20"/>
                <w:szCs w:val="20"/>
                <w:lang w:val="en-US"/>
              </w:rPr>
            </w:pPr>
          </w:p>
        </w:tc>
      </w:tr>
      <w:tr w:rsidR="007B0CB0" w:rsidRPr="00AE46C3" w14:paraId="53D2F1C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B19812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C7D3CD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B93E55C" w14:textId="77777777" w:rsidR="007B0CB0" w:rsidRPr="007B0CB0" w:rsidRDefault="007B0CB0" w:rsidP="007B0CB0">
            <w:pPr>
              <w:rPr>
                <w:sz w:val="20"/>
                <w:szCs w:val="20"/>
                <w:lang w:val="en-US"/>
              </w:rPr>
            </w:pPr>
          </w:p>
        </w:tc>
      </w:tr>
      <w:tr w:rsidR="007B0CB0" w:rsidRPr="00AE46C3" w14:paraId="084605C9" w14:textId="77777777" w:rsidTr="007B0CB0">
        <w:trPr>
          <w:trHeight w:val="700"/>
        </w:trPr>
        <w:tc>
          <w:tcPr>
            <w:tcW w:w="1287" w:type="dxa"/>
            <w:vMerge/>
            <w:tcBorders>
              <w:top w:val="nil"/>
              <w:left w:val="single" w:sz="8" w:space="0" w:color="auto"/>
              <w:bottom w:val="single" w:sz="8" w:space="0" w:color="000000"/>
              <w:right w:val="single" w:sz="8" w:space="0" w:color="auto"/>
            </w:tcBorders>
            <w:vAlign w:val="center"/>
            <w:hideMark/>
          </w:tcPr>
          <w:p w14:paraId="5E926D0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26EA56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CC28CC" w14:textId="77777777" w:rsidR="007B0CB0" w:rsidRPr="007B0CB0" w:rsidRDefault="007B0CB0" w:rsidP="0049305A">
            <w:pPr>
              <w:keepNext/>
              <w:rPr>
                <w:sz w:val="20"/>
                <w:szCs w:val="20"/>
                <w:lang w:val="en-US"/>
              </w:rPr>
            </w:pPr>
          </w:p>
        </w:tc>
      </w:tr>
    </w:tbl>
    <w:p w14:paraId="67D55D15" w14:textId="0C135AE9" w:rsidR="005532A4" w:rsidRDefault="0049305A" w:rsidP="005C4CDE">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4</w:t>
      </w:r>
      <w:r>
        <w:fldChar w:fldCharType="end"/>
      </w:r>
      <w:r w:rsidRPr="007115DD">
        <w:rPr>
          <w:lang w:val="en-US"/>
        </w:rPr>
        <w:t>: Invoice price query in SQL and Cypher.</w:t>
      </w:r>
    </w:p>
    <w:p w14:paraId="1F744D26" w14:textId="4BC07CDA" w:rsidR="0035073B" w:rsidRDefault="0035073B" w:rsidP="007D0E62">
      <w:pPr>
        <w:rPr>
          <w:lang w:val="en-US"/>
        </w:rPr>
      </w:pPr>
    </w:p>
    <w:p w14:paraId="556A7ECB" w14:textId="32FCFF43" w:rsidR="0035073B" w:rsidRDefault="0035073B" w:rsidP="0035073B">
      <w:pPr>
        <w:pStyle w:val="Otsikko2"/>
        <w:numPr>
          <w:ilvl w:val="1"/>
          <w:numId w:val="2"/>
        </w:numPr>
        <w:rPr>
          <w:lang w:val="en-US"/>
        </w:rPr>
      </w:pPr>
      <w:r w:rsidRPr="00F924DC">
        <w:rPr>
          <w:lang w:val="en-US"/>
        </w:rPr>
        <w:t>Query with defined ke</w:t>
      </w:r>
      <w:r>
        <w:rPr>
          <w:lang w:val="en-US"/>
        </w:rPr>
        <w:t>y</w:t>
      </w:r>
      <w:r w:rsidR="00CE6E6B">
        <w:rPr>
          <w:lang w:val="en-US"/>
        </w:rPr>
        <w:t>, invoice prices for customer with id 0</w:t>
      </w:r>
    </w:p>
    <w:p w14:paraId="718F25BB" w14:textId="77777777" w:rsidR="0035073B" w:rsidRPr="00F924DC" w:rsidRDefault="0035073B" w:rsidP="0035073B">
      <w:pPr>
        <w:rPr>
          <w:lang w:val="en-US" w:eastAsia="en-US"/>
        </w:rPr>
      </w:pPr>
    </w:p>
    <w:p w14:paraId="0A24C129" w14:textId="66837424" w:rsidR="002372AB" w:rsidRDefault="00D073F3" w:rsidP="0035073B">
      <w:pPr>
        <w:rPr>
          <w:lang w:val="en-US"/>
        </w:rPr>
      </w:pPr>
      <w:r>
        <w:rPr>
          <w:lang w:val="en-US"/>
        </w:rPr>
        <w:t>It is often needed</w:t>
      </w:r>
      <w:r w:rsidR="00102100">
        <w:rPr>
          <w:lang w:val="en-US"/>
        </w:rPr>
        <w:t xml:space="preserve"> to find out all the invoice prices for a given customer. The query that calculates invoice prices for a given customer is an extended query from the query that calculates invoice prices. </w:t>
      </w:r>
      <w:r w:rsidR="009F6868">
        <w:rPr>
          <w:lang w:val="en-US"/>
        </w:rPr>
        <w:t>A subquery to get customer’s relation to invoices</w:t>
      </w:r>
      <w:r w:rsidR="00102100">
        <w:rPr>
          <w:lang w:val="en-US"/>
        </w:rPr>
        <w:t xml:space="preserve"> is included. This query is the most complex of the tested queries. From technical point of view this query shows how databases perform when there is a certain key defined for which the data should be related</w:t>
      </w:r>
      <w:r w:rsidR="00AE682B">
        <w:rPr>
          <w:lang w:val="en-US"/>
        </w:rPr>
        <w:t xml:space="preserve"> to.</w:t>
      </w:r>
      <w:r w:rsidR="0005526A">
        <w:rPr>
          <w:lang w:val="en-US"/>
        </w:rPr>
        <w:t xml:space="preserve"> Table </w:t>
      </w:r>
      <w:r w:rsidR="007541F0">
        <w:rPr>
          <w:lang w:val="en-US"/>
        </w:rPr>
        <w:t>5</w:t>
      </w:r>
      <w:r w:rsidR="0005526A">
        <w:rPr>
          <w:lang w:val="en-US"/>
        </w:rPr>
        <w:t xml:space="preserve"> shows the queries for calculating invoice prices for a given customer.</w:t>
      </w:r>
    </w:p>
    <w:p w14:paraId="5561CEED" w14:textId="77777777" w:rsidR="002372AB" w:rsidRPr="006C4E13" w:rsidRDefault="002372AB" w:rsidP="0035073B">
      <w:pPr>
        <w:rPr>
          <w:lang w:val="en-US"/>
        </w:rPr>
      </w:pPr>
    </w:p>
    <w:tbl>
      <w:tblPr>
        <w:tblW w:w="9760" w:type="dxa"/>
        <w:tblCellMar>
          <w:top w:w="15" w:type="dxa"/>
          <w:left w:w="70" w:type="dxa"/>
          <w:right w:w="70" w:type="dxa"/>
        </w:tblCellMar>
        <w:tblLook w:val="04A0" w:firstRow="1" w:lastRow="0" w:firstColumn="1" w:lastColumn="0" w:noHBand="0" w:noVBand="1"/>
      </w:tblPr>
      <w:tblGrid>
        <w:gridCol w:w="1249"/>
        <w:gridCol w:w="8365"/>
        <w:gridCol w:w="146"/>
      </w:tblGrid>
      <w:tr w:rsidR="007B0CB0" w:rsidRPr="007B0CB0" w14:paraId="4143267B" w14:textId="77777777" w:rsidTr="007B0CB0">
        <w:trPr>
          <w:gridAfter w:val="1"/>
          <w:wAfter w:w="36" w:type="dxa"/>
          <w:trHeight w:val="360"/>
        </w:trPr>
        <w:tc>
          <w:tcPr>
            <w:tcW w:w="1287"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C4B2136" w14:textId="77777777" w:rsidR="007B0CB0" w:rsidRPr="007B0CB0" w:rsidRDefault="007B0CB0" w:rsidP="007B0CB0">
            <w:pPr>
              <w:rPr>
                <w:color w:val="000000"/>
              </w:rPr>
            </w:pPr>
            <w:r w:rsidRPr="007B0CB0">
              <w:rPr>
                <w:color w:val="000000"/>
                <w:lang w:val="en-US"/>
              </w:rPr>
              <w:t>Type</w:t>
            </w:r>
          </w:p>
        </w:tc>
        <w:tc>
          <w:tcPr>
            <w:tcW w:w="8437" w:type="dxa"/>
            <w:tcBorders>
              <w:top w:val="single" w:sz="8" w:space="0" w:color="auto"/>
              <w:left w:val="nil"/>
              <w:bottom w:val="single" w:sz="8" w:space="0" w:color="auto"/>
              <w:right w:val="single" w:sz="8" w:space="0" w:color="auto"/>
            </w:tcBorders>
            <w:shd w:val="clear" w:color="000000" w:fill="E7E6E6"/>
            <w:vAlign w:val="center"/>
            <w:hideMark/>
          </w:tcPr>
          <w:p w14:paraId="6946193D" w14:textId="77777777" w:rsidR="007B0CB0" w:rsidRPr="007B0CB0" w:rsidRDefault="007B0CB0" w:rsidP="007B0CB0">
            <w:pPr>
              <w:rPr>
                <w:color w:val="000000"/>
              </w:rPr>
            </w:pPr>
            <w:r w:rsidRPr="007B0CB0">
              <w:rPr>
                <w:color w:val="000000"/>
                <w:lang w:val="en-US"/>
              </w:rPr>
              <w:t>Query</w:t>
            </w:r>
          </w:p>
        </w:tc>
      </w:tr>
      <w:tr w:rsidR="007B0CB0" w:rsidRPr="00AE46C3" w14:paraId="05D60F53" w14:textId="77777777" w:rsidTr="007B0CB0">
        <w:trPr>
          <w:gridAfter w:val="1"/>
          <w:wAfter w:w="36" w:type="dxa"/>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4828170C" w14:textId="77777777" w:rsidR="007B0CB0" w:rsidRPr="007B0CB0" w:rsidRDefault="007B0CB0" w:rsidP="007B0CB0">
            <w:pPr>
              <w:rPr>
                <w:color w:val="000000"/>
              </w:rPr>
            </w:pPr>
            <w:r w:rsidRPr="007B0CB0">
              <w:rPr>
                <w:color w:val="000000"/>
                <w:lang w:val="en-US"/>
              </w:rPr>
              <w:t>SQL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45090372" w14:textId="77777777" w:rsidR="007B0CB0" w:rsidRPr="007B0CB0" w:rsidRDefault="007B0CB0" w:rsidP="007B0CB0">
            <w:pPr>
              <w:rPr>
                <w:color w:val="000000"/>
                <w:lang w:val="en-US"/>
              </w:rPr>
            </w:pPr>
            <w:r w:rsidRPr="007B0CB0">
              <w:rPr>
                <w:color w:val="000000"/>
                <w:lang w:val="en-US"/>
              </w:rPr>
              <w:t xml:space="preserve">SELECT q1.customerId, q2.invoiceId, SUM(q3.price) AS </w:t>
            </w:r>
            <w:proofErr w:type="spellStart"/>
            <w:r w:rsidRPr="007B0CB0">
              <w:rPr>
                <w:color w:val="000000"/>
                <w:lang w:val="en-US"/>
              </w:rPr>
              <w:t>invoicePrice</w:t>
            </w:r>
            <w:proofErr w:type="spellEnd"/>
            <w:r w:rsidRPr="007B0CB0">
              <w:rPr>
                <w:color w:val="000000"/>
                <w:lang w:val="en-US"/>
              </w:rPr>
              <w:t xml:space="preserve"> </w:t>
            </w:r>
            <w:r w:rsidRPr="007B0CB0">
              <w:rPr>
                <w:color w:val="000000"/>
                <w:lang w:val="en-US"/>
              </w:rPr>
              <w:br/>
              <w:t xml:space="preserve">FROM ( </w:t>
            </w:r>
            <w:r w:rsidRPr="007B0CB0">
              <w:rPr>
                <w:color w:val="000000"/>
                <w:lang w:val="en-US"/>
              </w:rPr>
              <w:br/>
              <w:t xml:space="preserve">SELECT customer.id AS </w:t>
            </w:r>
            <w:proofErr w:type="spellStart"/>
            <w:r w:rsidRPr="007B0CB0">
              <w:rPr>
                <w:color w:val="000000"/>
                <w:lang w:val="en-US"/>
              </w:rPr>
              <w:t>customerId</w:t>
            </w:r>
            <w:proofErr w:type="spellEnd"/>
            <w:r w:rsidRPr="007B0CB0">
              <w:rPr>
                <w:color w:val="000000"/>
                <w:lang w:val="en-US"/>
              </w:rPr>
              <w:t xml:space="preserve">, invoice.id AS </w:t>
            </w:r>
            <w:proofErr w:type="spellStart"/>
            <w:r w:rsidRPr="007B0CB0">
              <w:rPr>
                <w:color w:val="000000"/>
                <w:lang w:val="en-US"/>
              </w:rPr>
              <w:t>invoiceId</w:t>
            </w:r>
            <w:proofErr w:type="spellEnd"/>
            <w:r w:rsidRPr="007B0CB0">
              <w:rPr>
                <w:color w:val="000000"/>
                <w:lang w:val="en-US"/>
              </w:rPr>
              <w:t xml:space="preserve"> </w:t>
            </w:r>
            <w:r w:rsidRPr="007B0CB0">
              <w:rPr>
                <w:color w:val="000000"/>
                <w:lang w:val="en-US"/>
              </w:rPr>
              <w:br/>
              <w:t xml:space="preserve">FROM invoice </w:t>
            </w:r>
            <w:r w:rsidRPr="007B0CB0">
              <w:rPr>
                <w:color w:val="000000"/>
                <w:lang w:val="en-US"/>
              </w:rPr>
              <w:br/>
              <w:t xml:space="preserve">INNER JOIN customer ON invoice.customerId=customer.id </w:t>
            </w:r>
            <w:r w:rsidRPr="007B0CB0">
              <w:rPr>
                <w:color w:val="000000"/>
                <w:lang w:val="en-US"/>
              </w:rPr>
              <w:br/>
              <w:t xml:space="preserve">) AS q1 </w:t>
            </w:r>
            <w:r w:rsidRPr="007B0CB0">
              <w:rPr>
                <w:color w:val="000000"/>
                <w:lang w:val="en-US"/>
              </w:rPr>
              <w:br/>
              <w:t xml:space="preserve">INNER JOIN ( SELECT </w:t>
            </w:r>
            <w:proofErr w:type="spellStart"/>
            <w:r w:rsidRPr="007B0CB0">
              <w:rPr>
                <w:color w:val="000000"/>
                <w:lang w:val="en-US"/>
              </w:rPr>
              <w:t>workinvoice.invoiceId</w:t>
            </w:r>
            <w:proofErr w:type="spellEnd"/>
            <w:r w:rsidRPr="007B0CB0">
              <w:rPr>
                <w:color w:val="000000"/>
                <w:lang w:val="en-US"/>
              </w:rPr>
              <w:t xml:space="preserve">, </w:t>
            </w:r>
            <w:proofErr w:type="spellStart"/>
            <w:r w:rsidRPr="007B0CB0">
              <w:rPr>
                <w:color w:val="000000"/>
                <w:lang w:val="en-US"/>
              </w:rPr>
              <w:t>workinvoice.workId</w:t>
            </w:r>
            <w:proofErr w:type="spellEnd"/>
            <w:r w:rsidRPr="007B0CB0">
              <w:rPr>
                <w:color w:val="000000"/>
                <w:lang w:val="en-US"/>
              </w:rPr>
              <w:t xml:space="preserve"> </w:t>
            </w:r>
            <w:r w:rsidRPr="007B0CB0">
              <w:rPr>
                <w:color w:val="000000"/>
                <w:lang w:val="en-US"/>
              </w:rPr>
              <w:br/>
              <w:t xml:space="preserve">FROM </w:t>
            </w:r>
            <w:proofErr w:type="spellStart"/>
            <w:r w:rsidRPr="007B0CB0">
              <w:rPr>
                <w:color w:val="000000"/>
                <w:lang w:val="en-US"/>
              </w:rPr>
              <w:t>workinvoice</w:t>
            </w:r>
            <w:proofErr w:type="spellEnd"/>
            <w:r w:rsidRPr="007B0CB0">
              <w:rPr>
                <w:color w:val="000000"/>
                <w:lang w:val="en-US"/>
              </w:rPr>
              <w:t xml:space="preserve"> </w:t>
            </w:r>
            <w:r w:rsidRPr="007B0CB0">
              <w:rPr>
                <w:color w:val="000000"/>
                <w:lang w:val="en-US"/>
              </w:rPr>
              <w:br/>
              <w:t xml:space="preserve">INNER JOIN invoice ON </w:t>
            </w:r>
            <w:proofErr w:type="spellStart"/>
            <w:r w:rsidRPr="007B0CB0">
              <w:rPr>
                <w:color w:val="000000"/>
                <w:lang w:val="en-US"/>
              </w:rPr>
              <w:t>workinvoice.invoiceId</w:t>
            </w:r>
            <w:proofErr w:type="spellEnd"/>
            <w:r w:rsidRPr="007B0CB0">
              <w:rPr>
                <w:color w:val="000000"/>
                <w:lang w:val="en-US"/>
              </w:rPr>
              <w:t xml:space="preserve"> = invoice.id ) AS q2 USING (</w:t>
            </w:r>
            <w:proofErr w:type="spellStart"/>
            <w:r w:rsidRPr="007B0CB0">
              <w:rPr>
                <w:color w:val="000000"/>
                <w:lang w:val="en-US"/>
              </w:rPr>
              <w:t>invoiceId</w:t>
            </w:r>
            <w:proofErr w:type="spellEnd"/>
            <w:r w:rsidRPr="007B0CB0">
              <w:rPr>
                <w:color w:val="000000"/>
                <w:lang w:val="en-US"/>
              </w:rPr>
              <w:t xml:space="preserve">) INNER JOIN ( </w:t>
            </w:r>
            <w:r w:rsidRPr="007B0CB0">
              <w:rPr>
                <w:color w:val="000000"/>
                <w:lang w:val="en-US"/>
              </w:rPr>
              <w:br/>
              <w:t xml:space="preserve">SELECT </w:t>
            </w:r>
            <w:proofErr w:type="spellStart"/>
            <w:r w:rsidRPr="007B0CB0">
              <w:rPr>
                <w:color w:val="000000"/>
                <w:lang w:val="en-US"/>
              </w:rPr>
              <w:t>workhours.workid</w:t>
            </w:r>
            <w:proofErr w:type="spellEnd"/>
            <w:r w:rsidRPr="007B0CB0">
              <w:rPr>
                <w:color w:val="000000"/>
                <w:lang w:val="en-US"/>
              </w:rPr>
              <w:t xml:space="preserve"> AS </w:t>
            </w:r>
            <w:proofErr w:type="spellStart"/>
            <w:r w:rsidRPr="007B0CB0">
              <w:rPr>
                <w:color w:val="000000"/>
                <w:lang w:val="en-US"/>
              </w:rPr>
              <w:t>workId</w:t>
            </w:r>
            <w:proofErr w:type="spellEnd"/>
            <w:r w:rsidRPr="007B0CB0">
              <w:rPr>
                <w:color w:val="000000"/>
                <w:lang w:val="en-US"/>
              </w:rPr>
              <w:t>, SUM( (</w:t>
            </w:r>
            <w:proofErr w:type="spellStart"/>
            <w:r w:rsidRPr="007B0CB0">
              <w:rPr>
                <w:color w:val="000000"/>
                <w:lang w:val="en-US"/>
              </w:rPr>
              <w:t>worktype.price</w:t>
            </w:r>
            <w:proofErr w:type="spellEnd"/>
            <w:r w:rsidRPr="007B0CB0">
              <w:rPr>
                <w:color w:val="000000"/>
                <w:lang w:val="en-US"/>
              </w:rPr>
              <w:t xml:space="preserve"> * </w:t>
            </w:r>
            <w:proofErr w:type="spellStart"/>
            <w:r w:rsidRPr="007B0CB0">
              <w:rPr>
                <w:color w:val="000000"/>
                <w:lang w:val="en-US"/>
              </w:rPr>
              <w:t>workhours.hours</w:t>
            </w:r>
            <w:proofErr w:type="spellEnd"/>
            <w:r w:rsidRPr="007B0CB0">
              <w:rPr>
                <w:color w:val="000000"/>
                <w:lang w:val="en-US"/>
              </w:rPr>
              <w:t xml:space="preserve"> * </w:t>
            </w:r>
            <w:proofErr w:type="spellStart"/>
            <w:r w:rsidRPr="007B0CB0">
              <w:rPr>
                <w:color w:val="000000"/>
                <w:lang w:val="en-US"/>
              </w:rPr>
              <w:t>workhours.discount</w:t>
            </w:r>
            <w:proofErr w:type="spellEnd"/>
            <w:r w:rsidRPr="007B0CB0">
              <w:rPr>
                <w:color w:val="000000"/>
                <w:lang w:val="en-US"/>
              </w:rPr>
              <w:t>) + (</w:t>
            </w:r>
            <w:proofErr w:type="spellStart"/>
            <w:r w:rsidRPr="007B0CB0">
              <w:rPr>
                <w:color w:val="000000"/>
                <w:lang w:val="en-US"/>
              </w:rPr>
              <w:t>item.purchaseprice</w:t>
            </w:r>
            <w:proofErr w:type="spellEnd"/>
            <w:r w:rsidRPr="007B0CB0">
              <w:rPr>
                <w:color w:val="000000"/>
                <w:lang w:val="en-US"/>
              </w:rPr>
              <w:t xml:space="preserve"> * </w:t>
            </w:r>
            <w:proofErr w:type="spellStart"/>
            <w:r w:rsidRPr="007B0CB0">
              <w:rPr>
                <w:color w:val="000000"/>
                <w:lang w:val="en-US"/>
              </w:rPr>
              <w:t>useditem.amount</w:t>
            </w:r>
            <w:proofErr w:type="spellEnd"/>
            <w:r w:rsidRPr="007B0CB0">
              <w:rPr>
                <w:color w:val="000000"/>
                <w:lang w:val="en-US"/>
              </w:rPr>
              <w:t xml:space="preserve"> * </w:t>
            </w:r>
            <w:proofErr w:type="spellStart"/>
            <w:r w:rsidRPr="007B0CB0">
              <w:rPr>
                <w:color w:val="000000"/>
                <w:lang w:val="en-US"/>
              </w:rPr>
              <w:t>useditem.discount</w:t>
            </w:r>
            <w:proofErr w:type="spellEnd"/>
            <w:r w:rsidRPr="007B0CB0">
              <w:rPr>
                <w:color w:val="000000"/>
                <w:lang w:val="en-US"/>
              </w:rPr>
              <w:t xml:space="preserve">) ) AS price </w:t>
            </w:r>
            <w:r w:rsidRPr="007B0CB0">
              <w:rPr>
                <w:color w:val="000000"/>
                <w:lang w:val="en-US"/>
              </w:rPr>
              <w:br/>
              <w:t xml:space="preserve">FROM workhours </w:t>
            </w:r>
            <w:r w:rsidRPr="007B0CB0">
              <w:rPr>
                <w:color w:val="000000"/>
                <w:lang w:val="en-US"/>
              </w:rPr>
              <w:br/>
              <w:t xml:space="preserve">INNER JOIN </w:t>
            </w:r>
            <w:proofErr w:type="spellStart"/>
            <w:r w:rsidRPr="007B0CB0">
              <w:rPr>
                <w:color w:val="000000"/>
                <w:lang w:val="en-US"/>
              </w:rPr>
              <w:t>worktype</w:t>
            </w:r>
            <w:proofErr w:type="spellEnd"/>
            <w:r w:rsidRPr="007B0CB0">
              <w:rPr>
                <w:color w:val="000000"/>
                <w:lang w:val="en-US"/>
              </w:rPr>
              <w:t xml:space="preserve"> ON </w:t>
            </w:r>
            <w:proofErr w:type="spellStart"/>
            <w:r w:rsidRPr="007B0CB0">
              <w:rPr>
                <w:color w:val="000000"/>
                <w:lang w:val="en-US"/>
              </w:rPr>
              <w:t>workhours.worktypeid</w:t>
            </w:r>
            <w:proofErr w:type="spellEnd"/>
            <w:r w:rsidRPr="007B0CB0">
              <w:rPr>
                <w:color w:val="000000"/>
                <w:lang w:val="en-US"/>
              </w:rPr>
              <w:t xml:space="preserve"> = worktype.id </w:t>
            </w:r>
            <w:r w:rsidRPr="007B0CB0">
              <w:rPr>
                <w:color w:val="000000"/>
                <w:lang w:val="en-US"/>
              </w:rPr>
              <w:br/>
              <w:t xml:space="preserve">INNER JOIN </w:t>
            </w:r>
            <w:proofErr w:type="spellStart"/>
            <w:r w:rsidRPr="007B0CB0">
              <w:rPr>
                <w:color w:val="000000"/>
                <w:lang w:val="en-US"/>
              </w:rPr>
              <w:t>useditem</w:t>
            </w:r>
            <w:proofErr w:type="spellEnd"/>
            <w:r w:rsidRPr="007B0CB0">
              <w:rPr>
                <w:color w:val="000000"/>
                <w:lang w:val="en-US"/>
              </w:rPr>
              <w:t xml:space="preserve"> ON </w:t>
            </w:r>
            <w:proofErr w:type="spellStart"/>
            <w:r w:rsidRPr="007B0CB0">
              <w:rPr>
                <w:color w:val="000000"/>
                <w:lang w:val="en-US"/>
              </w:rPr>
              <w:t>workhours.workid</w:t>
            </w:r>
            <w:proofErr w:type="spellEnd"/>
            <w:r w:rsidRPr="007B0CB0">
              <w:rPr>
                <w:color w:val="000000"/>
                <w:lang w:val="en-US"/>
              </w:rPr>
              <w:t xml:space="preserve"> = </w:t>
            </w:r>
            <w:proofErr w:type="spellStart"/>
            <w:r w:rsidRPr="007B0CB0">
              <w:rPr>
                <w:color w:val="000000"/>
                <w:lang w:val="en-US"/>
              </w:rPr>
              <w:t>useditem.workid</w:t>
            </w:r>
            <w:proofErr w:type="spellEnd"/>
            <w:r w:rsidRPr="007B0CB0">
              <w:rPr>
                <w:color w:val="000000"/>
                <w:lang w:val="en-US"/>
              </w:rPr>
              <w:t xml:space="preserve"> </w:t>
            </w:r>
            <w:r w:rsidRPr="007B0CB0">
              <w:rPr>
                <w:color w:val="000000"/>
                <w:lang w:val="en-US"/>
              </w:rPr>
              <w:br/>
              <w:t xml:space="preserve">INNER JOIN item ON </w:t>
            </w:r>
            <w:proofErr w:type="spellStart"/>
            <w:r w:rsidRPr="007B0CB0">
              <w:rPr>
                <w:color w:val="000000"/>
                <w:lang w:val="en-US"/>
              </w:rPr>
              <w:t>useditem.itemid</w:t>
            </w:r>
            <w:proofErr w:type="spellEnd"/>
            <w:r w:rsidRPr="007B0CB0">
              <w:rPr>
                <w:color w:val="000000"/>
                <w:lang w:val="en-US"/>
              </w:rPr>
              <w:t xml:space="preserve"> = item.id GROUP BY </w:t>
            </w:r>
            <w:proofErr w:type="spellStart"/>
            <w:r w:rsidRPr="007B0CB0">
              <w:rPr>
                <w:color w:val="000000"/>
                <w:lang w:val="en-US"/>
              </w:rPr>
              <w:t>workhours.workid</w:t>
            </w:r>
            <w:proofErr w:type="spellEnd"/>
            <w:r w:rsidRPr="007B0CB0">
              <w:rPr>
                <w:color w:val="000000"/>
                <w:lang w:val="en-US"/>
              </w:rPr>
              <w:t xml:space="preserve"> ) AS q3 USING (</w:t>
            </w:r>
            <w:proofErr w:type="spellStart"/>
            <w:r w:rsidRPr="007B0CB0">
              <w:rPr>
                <w:color w:val="000000"/>
                <w:lang w:val="en-US"/>
              </w:rPr>
              <w:t>workId</w:t>
            </w:r>
            <w:proofErr w:type="spellEnd"/>
            <w:r w:rsidRPr="007B0CB0">
              <w:rPr>
                <w:color w:val="000000"/>
                <w:lang w:val="en-US"/>
              </w:rPr>
              <w:t>) WHERE q1.customerId=0 GROUP BY q2.invoiceId</w:t>
            </w:r>
          </w:p>
        </w:tc>
      </w:tr>
      <w:tr w:rsidR="007B0CB0" w:rsidRPr="00AE46C3" w14:paraId="23396A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0168DA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447FA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AE30B67" w14:textId="77777777" w:rsidR="007B0CB0" w:rsidRPr="007B0CB0" w:rsidRDefault="007B0CB0" w:rsidP="007B0CB0">
            <w:pPr>
              <w:rPr>
                <w:color w:val="000000"/>
                <w:lang w:val="en-US"/>
              </w:rPr>
            </w:pPr>
          </w:p>
        </w:tc>
      </w:tr>
      <w:tr w:rsidR="007B0CB0" w:rsidRPr="00AE46C3" w14:paraId="7EB92D4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CA92344"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FBAD92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E293A95" w14:textId="77777777" w:rsidR="007B0CB0" w:rsidRPr="007B0CB0" w:rsidRDefault="007B0CB0" w:rsidP="007B0CB0">
            <w:pPr>
              <w:rPr>
                <w:sz w:val="20"/>
                <w:szCs w:val="20"/>
                <w:lang w:val="en-US"/>
              </w:rPr>
            </w:pPr>
          </w:p>
        </w:tc>
      </w:tr>
      <w:tr w:rsidR="007B0CB0" w:rsidRPr="00AE46C3" w14:paraId="55233F2D"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0C1EF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CDFE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F618D4" w14:textId="77777777" w:rsidR="007B0CB0" w:rsidRPr="007B0CB0" w:rsidRDefault="007B0CB0" w:rsidP="007B0CB0">
            <w:pPr>
              <w:rPr>
                <w:sz w:val="20"/>
                <w:szCs w:val="20"/>
                <w:lang w:val="en-US"/>
              </w:rPr>
            </w:pPr>
          </w:p>
        </w:tc>
      </w:tr>
      <w:tr w:rsidR="007B0CB0" w:rsidRPr="00AE46C3" w14:paraId="7C767BE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43B8A19"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B2DB8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40705CD" w14:textId="77777777" w:rsidR="007B0CB0" w:rsidRPr="007B0CB0" w:rsidRDefault="007B0CB0" w:rsidP="007B0CB0">
            <w:pPr>
              <w:rPr>
                <w:sz w:val="20"/>
                <w:szCs w:val="20"/>
                <w:lang w:val="en-US"/>
              </w:rPr>
            </w:pPr>
          </w:p>
        </w:tc>
      </w:tr>
      <w:tr w:rsidR="007B0CB0" w:rsidRPr="00AE46C3" w14:paraId="4B9157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87B9B5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90242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6D02E6A" w14:textId="77777777" w:rsidR="007B0CB0" w:rsidRPr="007B0CB0" w:rsidRDefault="007B0CB0" w:rsidP="007B0CB0">
            <w:pPr>
              <w:rPr>
                <w:sz w:val="20"/>
                <w:szCs w:val="20"/>
                <w:lang w:val="en-US"/>
              </w:rPr>
            </w:pPr>
          </w:p>
        </w:tc>
      </w:tr>
      <w:tr w:rsidR="007B0CB0" w:rsidRPr="00AE46C3" w14:paraId="7C4AA7B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1E2FFC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7B9C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D2E178F" w14:textId="77777777" w:rsidR="007B0CB0" w:rsidRPr="007B0CB0" w:rsidRDefault="007B0CB0" w:rsidP="007B0CB0">
            <w:pPr>
              <w:rPr>
                <w:sz w:val="20"/>
                <w:szCs w:val="20"/>
                <w:lang w:val="en-US"/>
              </w:rPr>
            </w:pPr>
          </w:p>
        </w:tc>
      </w:tr>
      <w:tr w:rsidR="007B0CB0" w:rsidRPr="00AE46C3" w14:paraId="047A01F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11A885"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B7ACC42"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FAE6EE" w14:textId="77777777" w:rsidR="007B0CB0" w:rsidRPr="007B0CB0" w:rsidRDefault="007B0CB0" w:rsidP="007B0CB0">
            <w:pPr>
              <w:rPr>
                <w:sz w:val="20"/>
                <w:szCs w:val="20"/>
                <w:lang w:val="en-US"/>
              </w:rPr>
            </w:pPr>
          </w:p>
        </w:tc>
      </w:tr>
      <w:tr w:rsidR="007B0CB0" w:rsidRPr="00AE46C3" w14:paraId="6882D41E"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7AA41D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9AC98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D5672E7" w14:textId="77777777" w:rsidR="007B0CB0" w:rsidRPr="007B0CB0" w:rsidRDefault="007B0CB0" w:rsidP="007B0CB0">
            <w:pPr>
              <w:rPr>
                <w:sz w:val="20"/>
                <w:szCs w:val="20"/>
                <w:lang w:val="en-US"/>
              </w:rPr>
            </w:pPr>
          </w:p>
        </w:tc>
      </w:tr>
      <w:tr w:rsidR="007B0CB0" w:rsidRPr="00AE46C3" w14:paraId="2EED6EC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E1078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58F2C0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3C02F8F" w14:textId="77777777" w:rsidR="007B0CB0" w:rsidRPr="007B0CB0" w:rsidRDefault="007B0CB0" w:rsidP="007B0CB0">
            <w:pPr>
              <w:rPr>
                <w:sz w:val="20"/>
                <w:szCs w:val="20"/>
                <w:lang w:val="en-US"/>
              </w:rPr>
            </w:pPr>
          </w:p>
        </w:tc>
      </w:tr>
      <w:tr w:rsidR="007B0CB0" w:rsidRPr="00AE46C3" w14:paraId="0E3BF38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C046A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C6428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9604B77" w14:textId="77777777" w:rsidR="007B0CB0" w:rsidRPr="007B0CB0" w:rsidRDefault="007B0CB0" w:rsidP="007B0CB0">
            <w:pPr>
              <w:rPr>
                <w:sz w:val="20"/>
                <w:szCs w:val="20"/>
                <w:lang w:val="en-US"/>
              </w:rPr>
            </w:pPr>
          </w:p>
        </w:tc>
      </w:tr>
      <w:tr w:rsidR="007B0CB0" w:rsidRPr="00AE46C3" w14:paraId="3B28535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2CFAD0C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D27F50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0EFD0C0" w14:textId="77777777" w:rsidR="007B0CB0" w:rsidRPr="007B0CB0" w:rsidRDefault="007B0CB0" w:rsidP="007B0CB0">
            <w:pPr>
              <w:rPr>
                <w:sz w:val="20"/>
                <w:szCs w:val="20"/>
                <w:lang w:val="en-US"/>
              </w:rPr>
            </w:pPr>
          </w:p>
        </w:tc>
      </w:tr>
      <w:tr w:rsidR="007B0CB0" w:rsidRPr="00AE46C3" w14:paraId="575A34FC"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1511A7D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60B347"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5CA9245" w14:textId="77777777" w:rsidR="007B0CB0" w:rsidRPr="007B0CB0" w:rsidRDefault="007B0CB0" w:rsidP="007B0CB0">
            <w:pPr>
              <w:rPr>
                <w:sz w:val="20"/>
                <w:szCs w:val="20"/>
                <w:lang w:val="en-US"/>
              </w:rPr>
            </w:pPr>
          </w:p>
        </w:tc>
      </w:tr>
      <w:tr w:rsidR="007B0CB0" w:rsidRPr="00AE46C3" w14:paraId="440F4807" w14:textId="77777777" w:rsidTr="007B0CB0">
        <w:trPr>
          <w:trHeight w:val="1860"/>
        </w:trPr>
        <w:tc>
          <w:tcPr>
            <w:tcW w:w="1287" w:type="dxa"/>
            <w:vMerge/>
            <w:tcBorders>
              <w:top w:val="nil"/>
              <w:left w:val="single" w:sz="8" w:space="0" w:color="auto"/>
              <w:bottom w:val="single" w:sz="8" w:space="0" w:color="000000"/>
              <w:right w:val="single" w:sz="8" w:space="0" w:color="auto"/>
            </w:tcBorders>
            <w:vAlign w:val="center"/>
            <w:hideMark/>
          </w:tcPr>
          <w:p w14:paraId="3AAF922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7C8767AA"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A0E21C" w14:textId="77777777" w:rsidR="007B0CB0" w:rsidRPr="007B0CB0" w:rsidRDefault="007B0CB0" w:rsidP="007B0CB0">
            <w:pPr>
              <w:rPr>
                <w:sz w:val="20"/>
                <w:szCs w:val="20"/>
                <w:lang w:val="en-US"/>
              </w:rPr>
            </w:pPr>
          </w:p>
        </w:tc>
      </w:tr>
      <w:tr w:rsidR="007B0CB0" w:rsidRPr="00AE46C3" w14:paraId="1767CDF4"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194B1820" w14:textId="77777777" w:rsidR="007B0CB0" w:rsidRPr="007B0CB0" w:rsidRDefault="007B0CB0" w:rsidP="007B0CB0">
            <w:pPr>
              <w:rPr>
                <w:color w:val="000000"/>
              </w:rPr>
            </w:pPr>
            <w:r w:rsidRPr="007B0CB0">
              <w:rPr>
                <w:color w:val="000000"/>
                <w:lang w:val="en-US"/>
              </w:rPr>
              <w:t>Cypher</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70E94675"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c:customer</w:t>
            </w:r>
            <w:proofErr w:type="spellEnd"/>
            <w:r w:rsidRPr="007B0CB0">
              <w:rPr>
                <w:color w:val="000000"/>
                <w:lang w:val="en-US"/>
              </w:rPr>
              <w:t>)-[:PAYS]-&gt;(</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c.customerId</w:t>
            </w:r>
            <w:proofErr w:type="spellEnd"/>
            <w:r w:rsidRPr="007B0CB0">
              <w:rPr>
                <w:color w:val="000000"/>
                <w:lang w:val="en-US"/>
              </w:rPr>
              <w:t xml:space="preserve">=0 </w:t>
            </w:r>
            <w:r w:rsidRPr="007B0CB0">
              <w:rPr>
                <w:color w:val="000000"/>
                <w:lang w:val="en-US"/>
              </w:rPr>
              <w:br/>
              <w:t xml:space="preserve">WITH c, inv </w:t>
            </w:r>
            <w:r w:rsidRPr="007B0CB0">
              <w:rPr>
                <w:color w:val="000000"/>
                <w:lang w:val="en-US"/>
              </w:rPr>
              <w:br/>
            </w:r>
            <w:r w:rsidRPr="007B0CB0">
              <w:rPr>
                <w:color w:val="000000"/>
                <w:lang w:val="en-US"/>
              </w:rPr>
              <w:lastRenderedPageBreak/>
              <w:t>OPTIONAL 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WITH c, inv, w </w:t>
            </w:r>
            <w:r w:rsidRPr="007B0CB0">
              <w:rPr>
                <w:color w:val="000000"/>
                <w:lang w:val="en-US"/>
              </w:rPr>
              <w:br/>
              <w:t>OPTIONAL 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t>
            </w:r>
            <w:proofErr w:type="spellStart"/>
            <w:r w:rsidRPr="007B0CB0">
              <w:rPr>
                <w:color w:val="000000"/>
                <w:lang w:val="en-US"/>
              </w:rPr>
              <w:t>w:work</w:t>
            </w:r>
            <w:proofErr w:type="spellEnd"/>
            <w:r w:rsidRPr="007B0CB0">
              <w:rPr>
                <w:color w:val="000000"/>
                <w:lang w:val="en-US"/>
              </w:rPr>
              <w:t>)-[</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WITH c, inv, w, SUM((h.hours*h.discount*wt.price)+(u.amount*u.discount*i.purchaseprice)) as </w:t>
            </w:r>
            <w:proofErr w:type="spellStart"/>
            <w:r w:rsidRPr="007B0CB0">
              <w:rPr>
                <w:color w:val="000000"/>
                <w:lang w:val="en-US"/>
              </w:rPr>
              <w:t>workPrice</w:t>
            </w:r>
            <w:proofErr w:type="spellEnd"/>
            <w:r w:rsidRPr="007B0CB0">
              <w:rPr>
                <w:color w:val="000000"/>
                <w:lang w:val="en-US"/>
              </w:rPr>
              <w:t xml:space="preserve"> 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040F79B" w14:textId="77777777" w:rsidR="007B0CB0" w:rsidRPr="007B0CB0" w:rsidRDefault="007B0CB0" w:rsidP="007B0CB0">
            <w:pPr>
              <w:rPr>
                <w:sz w:val="20"/>
                <w:szCs w:val="20"/>
                <w:lang w:val="en-US"/>
              </w:rPr>
            </w:pPr>
          </w:p>
        </w:tc>
      </w:tr>
      <w:tr w:rsidR="007B0CB0" w:rsidRPr="00AE46C3" w14:paraId="1E1F40D2"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454B88D"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38A17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496F419" w14:textId="77777777" w:rsidR="007B0CB0" w:rsidRPr="007B0CB0" w:rsidRDefault="007B0CB0" w:rsidP="007B0CB0">
            <w:pPr>
              <w:rPr>
                <w:color w:val="000000"/>
                <w:lang w:val="en-US"/>
              </w:rPr>
            </w:pPr>
          </w:p>
        </w:tc>
      </w:tr>
      <w:tr w:rsidR="007B0CB0" w:rsidRPr="00AE46C3" w14:paraId="5583BE8F"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00674AF"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2B7207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66616C1" w14:textId="77777777" w:rsidR="007B0CB0" w:rsidRPr="007B0CB0" w:rsidRDefault="007B0CB0" w:rsidP="007B0CB0">
            <w:pPr>
              <w:rPr>
                <w:sz w:val="20"/>
                <w:szCs w:val="20"/>
                <w:lang w:val="en-US"/>
              </w:rPr>
            </w:pPr>
          </w:p>
        </w:tc>
      </w:tr>
      <w:tr w:rsidR="007B0CB0" w:rsidRPr="00AE46C3" w14:paraId="64861095"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A3259A1"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8A53B9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35ED1D33" w14:textId="77777777" w:rsidR="007B0CB0" w:rsidRPr="007B0CB0" w:rsidRDefault="007B0CB0" w:rsidP="007B0CB0">
            <w:pPr>
              <w:rPr>
                <w:sz w:val="20"/>
                <w:szCs w:val="20"/>
                <w:lang w:val="en-US"/>
              </w:rPr>
            </w:pPr>
          </w:p>
        </w:tc>
      </w:tr>
      <w:tr w:rsidR="007B0CB0" w:rsidRPr="00AE46C3" w14:paraId="38BE9ED4"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063702EB"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7779C3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2B15961" w14:textId="77777777" w:rsidR="007B0CB0" w:rsidRPr="007B0CB0" w:rsidRDefault="007B0CB0" w:rsidP="007B0CB0">
            <w:pPr>
              <w:rPr>
                <w:sz w:val="20"/>
                <w:szCs w:val="20"/>
                <w:lang w:val="en-US"/>
              </w:rPr>
            </w:pPr>
          </w:p>
        </w:tc>
      </w:tr>
      <w:tr w:rsidR="007B0CB0" w:rsidRPr="00AE46C3" w14:paraId="62DD1FAC" w14:textId="77777777" w:rsidTr="007B0CB0">
        <w:trPr>
          <w:trHeight w:val="1360"/>
        </w:trPr>
        <w:tc>
          <w:tcPr>
            <w:tcW w:w="1287" w:type="dxa"/>
            <w:vMerge/>
            <w:tcBorders>
              <w:top w:val="nil"/>
              <w:left w:val="single" w:sz="8" w:space="0" w:color="auto"/>
              <w:bottom w:val="single" w:sz="8" w:space="0" w:color="000000"/>
              <w:right w:val="single" w:sz="8" w:space="0" w:color="auto"/>
            </w:tcBorders>
            <w:vAlign w:val="center"/>
            <w:hideMark/>
          </w:tcPr>
          <w:p w14:paraId="03DFF48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41B4736C"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2BCDFA9" w14:textId="77777777" w:rsidR="007B0CB0" w:rsidRPr="007B0CB0" w:rsidRDefault="007B0CB0" w:rsidP="007B0CB0">
            <w:pPr>
              <w:rPr>
                <w:sz w:val="20"/>
                <w:szCs w:val="20"/>
                <w:lang w:val="en-US"/>
              </w:rPr>
            </w:pPr>
          </w:p>
        </w:tc>
      </w:tr>
      <w:tr w:rsidR="007B0CB0" w:rsidRPr="00AE46C3" w14:paraId="61F6E722" w14:textId="77777777" w:rsidTr="007B0CB0">
        <w:trPr>
          <w:trHeight w:val="340"/>
        </w:trPr>
        <w:tc>
          <w:tcPr>
            <w:tcW w:w="1287" w:type="dxa"/>
            <w:vMerge w:val="restart"/>
            <w:tcBorders>
              <w:top w:val="nil"/>
              <w:left w:val="single" w:sz="8" w:space="0" w:color="auto"/>
              <w:bottom w:val="single" w:sz="8" w:space="0" w:color="000000"/>
              <w:right w:val="single" w:sz="8" w:space="0" w:color="auto"/>
            </w:tcBorders>
            <w:shd w:val="clear" w:color="auto" w:fill="auto"/>
            <w:vAlign w:val="center"/>
            <w:hideMark/>
          </w:tcPr>
          <w:p w14:paraId="5814FC0C" w14:textId="77777777" w:rsidR="007B0CB0" w:rsidRPr="007B0CB0" w:rsidRDefault="007B0CB0" w:rsidP="007B0CB0">
            <w:pPr>
              <w:rPr>
                <w:color w:val="000000"/>
              </w:rPr>
            </w:pPr>
            <w:r w:rsidRPr="007B0CB0">
              <w:rPr>
                <w:color w:val="000000"/>
                <w:lang w:val="en-US"/>
              </w:rPr>
              <w:t>Cypher with CALL</w:t>
            </w:r>
          </w:p>
        </w:tc>
        <w:tc>
          <w:tcPr>
            <w:tcW w:w="8437" w:type="dxa"/>
            <w:vMerge w:val="restart"/>
            <w:tcBorders>
              <w:top w:val="nil"/>
              <w:left w:val="single" w:sz="8" w:space="0" w:color="auto"/>
              <w:bottom w:val="single" w:sz="8" w:space="0" w:color="000000"/>
              <w:right w:val="single" w:sz="8" w:space="0" w:color="auto"/>
            </w:tcBorders>
            <w:shd w:val="clear" w:color="auto" w:fill="auto"/>
            <w:vAlign w:val="center"/>
            <w:hideMark/>
          </w:tcPr>
          <w:p w14:paraId="38164E26" w14:textId="77777777" w:rsidR="007B0CB0" w:rsidRPr="007B0CB0" w:rsidRDefault="007B0CB0" w:rsidP="007B0CB0">
            <w:pPr>
              <w:rPr>
                <w:color w:val="000000"/>
                <w:lang w:val="en-US"/>
              </w:rPr>
            </w:pPr>
            <w:r w:rsidRPr="007B0CB0">
              <w:rPr>
                <w:color w:val="000000"/>
                <w:lang w:val="en-US"/>
              </w:rPr>
              <w:t>MATCH (</w:t>
            </w:r>
            <w:proofErr w:type="spellStart"/>
            <w:r w:rsidRPr="007B0CB0">
              <w:rPr>
                <w:color w:val="000000"/>
                <w:lang w:val="en-US"/>
              </w:rPr>
              <w:t>inv:invoice</w:t>
            </w:r>
            <w:proofErr w:type="spellEnd"/>
            <w:r w:rsidRPr="007B0CB0">
              <w:rPr>
                <w:color w:val="000000"/>
                <w:lang w:val="en-US"/>
              </w:rPr>
              <w:t xml:space="preserve">) WHERE </w:t>
            </w:r>
            <w:proofErr w:type="spellStart"/>
            <w:r w:rsidRPr="007B0CB0">
              <w:rPr>
                <w:color w:val="000000"/>
                <w:lang w:val="en-US"/>
              </w:rPr>
              <w:t>inv.customerId</w:t>
            </w:r>
            <w:proofErr w:type="spellEnd"/>
            <w:r w:rsidRPr="007B0CB0">
              <w:rPr>
                <w:color w:val="000000"/>
                <w:lang w:val="en-US"/>
              </w:rPr>
              <w:t xml:space="preserve">=0 </w:t>
            </w:r>
            <w:r w:rsidRPr="007B0CB0">
              <w:rPr>
                <w:color w:val="000000"/>
                <w:lang w:val="en-US"/>
              </w:rPr>
              <w:br/>
              <w:t xml:space="preserve">CALL {    </w:t>
            </w:r>
            <w:r w:rsidRPr="007B0CB0">
              <w:rPr>
                <w:color w:val="000000"/>
                <w:lang w:val="en-US"/>
              </w:rPr>
              <w:br/>
              <w:t xml:space="preserve">WITH inv    </w:t>
            </w:r>
            <w:r w:rsidRPr="007B0CB0">
              <w:rPr>
                <w:color w:val="000000"/>
                <w:lang w:val="en-US"/>
              </w:rPr>
              <w:br/>
              <w:t>MATCH (</w:t>
            </w:r>
            <w:proofErr w:type="spellStart"/>
            <w:r w:rsidRPr="007B0CB0">
              <w:rPr>
                <w:color w:val="000000"/>
                <w:lang w:val="en-US"/>
              </w:rPr>
              <w:t>c:customer</w:t>
            </w:r>
            <w:proofErr w:type="spellEnd"/>
            <w:r w:rsidRPr="007B0CB0">
              <w:rPr>
                <w:color w:val="000000"/>
                <w:lang w:val="en-US"/>
              </w:rPr>
              <w:t xml:space="preserve">)-[:PAYS]-&gt;(inv)    </w:t>
            </w:r>
            <w:r w:rsidRPr="007B0CB0">
              <w:rPr>
                <w:color w:val="000000"/>
                <w:lang w:val="en-US"/>
              </w:rPr>
              <w:br/>
              <w:t xml:space="preserve">RETURN c </w:t>
            </w:r>
            <w:r w:rsidRPr="007B0CB0">
              <w:rPr>
                <w:color w:val="000000"/>
                <w:lang w:val="en-US"/>
              </w:rPr>
              <w:br/>
              <w:t>}</w:t>
            </w:r>
            <w:r w:rsidRPr="007B0CB0">
              <w:rPr>
                <w:color w:val="000000"/>
                <w:lang w:val="en-US"/>
              </w:rPr>
              <w:br/>
              <w:t xml:space="preserve">CALL {    </w:t>
            </w:r>
            <w:r w:rsidRPr="007B0CB0">
              <w:rPr>
                <w:color w:val="000000"/>
                <w:lang w:val="en-US"/>
              </w:rPr>
              <w:br/>
              <w:t xml:space="preserve">WITH c, inv    </w:t>
            </w:r>
            <w:r w:rsidRPr="007B0CB0">
              <w:rPr>
                <w:color w:val="000000"/>
                <w:lang w:val="en-US"/>
              </w:rPr>
              <w:br/>
              <w:t>MATCH (inv)-[:WORK_INVOICE]-&gt;(</w:t>
            </w:r>
            <w:proofErr w:type="spellStart"/>
            <w:r w:rsidRPr="007B0CB0">
              <w:rPr>
                <w:color w:val="000000"/>
                <w:lang w:val="en-US"/>
              </w:rPr>
              <w:t>w:work</w:t>
            </w:r>
            <w:proofErr w:type="spellEnd"/>
            <w:r w:rsidRPr="007B0CB0">
              <w:rPr>
                <w:color w:val="000000"/>
                <w:lang w:val="en-US"/>
              </w:rPr>
              <w:t xml:space="preserve">)    </w:t>
            </w:r>
            <w:r w:rsidRPr="007B0CB0">
              <w:rPr>
                <w:color w:val="000000"/>
                <w:lang w:val="en-US"/>
              </w:rPr>
              <w:br/>
              <w:t xml:space="preserve">RETURN w </w:t>
            </w:r>
            <w:r w:rsidRPr="007B0CB0">
              <w:rPr>
                <w:color w:val="000000"/>
                <w:lang w:val="en-US"/>
              </w:rPr>
              <w:br/>
              <w:t xml:space="preserve">} </w:t>
            </w:r>
            <w:r w:rsidRPr="007B0CB0">
              <w:rPr>
                <w:color w:val="000000"/>
                <w:lang w:val="en-US"/>
              </w:rPr>
              <w:br/>
              <w:t xml:space="preserve">CALL {    </w:t>
            </w:r>
            <w:r w:rsidRPr="007B0CB0">
              <w:rPr>
                <w:color w:val="000000"/>
                <w:lang w:val="en-US"/>
              </w:rPr>
              <w:br/>
              <w:t xml:space="preserve">WITH w    </w:t>
            </w:r>
            <w:r w:rsidRPr="007B0CB0">
              <w:rPr>
                <w:color w:val="000000"/>
                <w:lang w:val="en-US"/>
              </w:rPr>
              <w:br/>
              <w:t>MATCH (</w:t>
            </w:r>
            <w:proofErr w:type="spellStart"/>
            <w:r w:rsidRPr="007B0CB0">
              <w:rPr>
                <w:color w:val="000000"/>
                <w:lang w:val="en-US"/>
              </w:rPr>
              <w:t>wt:worktype</w:t>
            </w:r>
            <w:proofErr w:type="spellEnd"/>
            <w:r w:rsidRPr="007B0CB0">
              <w:rPr>
                <w:color w:val="000000"/>
                <w:lang w:val="en-US"/>
              </w:rPr>
              <w:t>)-[</w:t>
            </w:r>
            <w:proofErr w:type="spellStart"/>
            <w:r w:rsidRPr="007B0CB0">
              <w:rPr>
                <w:color w:val="000000"/>
                <w:lang w:val="en-US"/>
              </w:rPr>
              <w:t>h:WORKHOURS</w:t>
            </w:r>
            <w:proofErr w:type="spellEnd"/>
            <w:r w:rsidRPr="007B0CB0">
              <w:rPr>
                <w:color w:val="000000"/>
                <w:lang w:val="en-US"/>
              </w:rPr>
              <w:t>]-&gt;(w)-[</w:t>
            </w:r>
            <w:proofErr w:type="spellStart"/>
            <w:r w:rsidRPr="007B0CB0">
              <w:rPr>
                <w:color w:val="000000"/>
                <w:lang w:val="en-US"/>
              </w:rPr>
              <w:t>u:USED_ITEM</w:t>
            </w:r>
            <w:proofErr w:type="spellEnd"/>
            <w:r w:rsidRPr="007B0CB0">
              <w:rPr>
                <w:color w:val="000000"/>
                <w:lang w:val="en-US"/>
              </w:rPr>
              <w:t>]-&gt;(</w:t>
            </w:r>
            <w:proofErr w:type="spellStart"/>
            <w:r w:rsidRPr="007B0CB0">
              <w:rPr>
                <w:color w:val="000000"/>
                <w:lang w:val="en-US"/>
              </w:rPr>
              <w:t>i:item</w:t>
            </w:r>
            <w:proofErr w:type="spellEnd"/>
            <w:r w:rsidRPr="007B0CB0">
              <w:rPr>
                <w:color w:val="000000"/>
                <w:lang w:val="en-US"/>
              </w:rPr>
              <w:t xml:space="preserve">)    </w:t>
            </w:r>
            <w:r w:rsidRPr="007B0CB0">
              <w:rPr>
                <w:color w:val="000000"/>
                <w:lang w:val="en-US"/>
              </w:rPr>
              <w:br/>
              <w:t xml:space="preserve">RETURN SUM((h.hours*h.discount*wt.price)+(u.amount*u.discount*i.purchaseprice)) as </w:t>
            </w:r>
            <w:proofErr w:type="spellStart"/>
            <w:r w:rsidRPr="007B0CB0">
              <w:rPr>
                <w:color w:val="000000"/>
                <w:lang w:val="en-US"/>
              </w:rPr>
              <w:t>workPrice</w:t>
            </w:r>
            <w:proofErr w:type="spellEnd"/>
            <w:r w:rsidRPr="007B0CB0">
              <w:rPr>
                <w:color w:val="000000"/>
                <w:lang w:val="en-US"/>
              </w:rPr>
              <w:t xml:space="preserve"> </w:t>
            </w:r>
            <w:r w:rsidRPr="007B0CB0">
              <w:rPr>
                <w:color w:val="000000"/>
                <w:lang w:val="en-US"/>
              </w:rPr>
              <w:br/>
              <w:t xml:space="preserve">} </w:t>
            </w:r>
            <w:r w:rsidRPr="007B0CB0">
              <w:rPr>
                <w:color w:val="000000"/>
                <w:lang w:val="en-US"/>
              </w:rPr>
              <w:br/>
              <w:t>RETURN c, inv, SUM(</w:t>
            </w:r>
            <w:proofErr w:type="spellStart"/>
            <w:r w:rsidRPr="007B0CB0">
              <w:rPr>
                <w:color w:val="000000"/>
                <w:lang w:val="en-US"/>
              </w:rPr>
              <w:t>workPrice</w:t>
            </w:r>
            <w:proofErr w:type="spellEnd"/>
            <w:r w:rsidRPr="007B0CB0">
              <w:rPr>
                <w:color w:val="000000"/>
                <w:lang w:val="en-US"/>
              </w:rPr>
              <w:t xml:space="preserve">) as </w:t>
            </w:r>
            <w:proofErr w:type="spellStart"/>
            <w:r w:rsidRPr="007B0CB0">
              <w:rPr>
                <w:color w:val="000000"/>
                <w:lang w:val="en-US"/>
              </w:rPr>
              <w:t>invoicePrice</w:t>
            </w:r>
            <w:proofErr w:type="spellEnd"/>
          </w:p>
        </w:tc>
        <w:tc>
          <w:tcPr>
            <w:tcW w:w="36" w:type="dxa"/>
            <w:vAlign w:val="center"/>
            <w:hideMark/>
          </w:tcPr>
          <w:p w14:paraId="4AC0CFF6" w14:textId="77777777" w:rsidR="007B0CB0" w:rsidRPr="007B0CB0" w:rsidRDefault="007B0CB0" w:rsidP="007B0CB0">
            <w:pPr>
              <w:rPr>
                <w:sz w:val="20"/>
                <w:szCs w:val="20"/>
                <w:lang w:val="en-US"/>
              </w:rPr>
            </w:pPr>
          </w:p>
        </w:tc>
      </w:tr>
      <w:tr w:rsidR="007B0CB0" w:rsidRPr="00AE46C3" w14:paraId="3C8258D7"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580DEA3A"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28DF9BF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56F5E53" w14:textId="77777777" w:rsidR="007B0CB0" w:rsidRPr="007B0CB0" w:rsidRDefault="007B0CB0" w:rsidP="007B0CB0">
            <w:pPr>
              <w:rPr>
                <w:color w:val="000000"/>
                <w:lang w:val="en-US"/>
              </w:rPr>
            </w:pPr>
          </w:p>
        </w:tc>
      </w:tr>
      <w:tr w:rsidR="007B0CB0" w:rsidRPr="00AE46C3" w14:paraId="507CFA0B"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F96FCE8"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E71311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7750CE8" w14:textId="77777777" w:rsidR="007B0CB0" w:rsidRPr="007B0CB0" w:rsidRDefault="007B0CB0" w:rsidP="007B0CB0">
            <w:pPr>
              <w:rPr>
                <w:sz w:val="20"/>
                <w:szCs w:val="20"/>
                <w:lang w:val="en-US"/>
              </w:rPr>
            </w:pPr>
          </w:p>
        </w:tc>
      </w:tr>
      <w:tr w:rsidR="007B0CB0" w:rsidRPr="00AE46C3" w14:paraId="53BE23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65916910"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16786853"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470601" w14:textId="77777777" w:rsidR="007B0CB0" w:rsidRPr="007B0CB0" w:rsidRDefault="007B0CB0" w:rsidP="007B0CB0">
            <w:pPr>
              <w:rPr>
                <w:sz w:val="20"/>
                <w:szCs w:val="20"/>
                <w:lang w:val="en-US"/>
              </w:rPr>
            </w:pPr>
          </w:p>
        </w:tc>
      </w:tr>
      <w:tr w:rsidR="007B0CB0" w:rsidRPr="00AE46C3" w14:paraId="1D185420"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06A04C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E46E51E"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40D09607" w14:textId="77777777" w:rsidR="007B0CB0" w:rsidRPr="007B0CB0" w:rsidRDefault="007B0CB0" w:rsidP="007B0CB0">
            <w:pPr>
              <w:rPr>
                <w:sz w:val="20"/>
                <w:szCs w:val="20"/>
                <w:lang w:val="en-US"/>
              </w:rPr>
            </w:pPr>
          </w:p>
        </w:tc>
      </w:tr>
      <w:tr w:rsidR="007B0CB0" w:rsidRPr="00AE46C3" w14:paraId="008B21A3"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9601156"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0585F58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F29C583" w14:textId="77777777" w:rsidR="007B0CB0" w:rsidRPr="007B0CB0" w:rsidRDefault="007B0CB0" w:rsidP="007B0CB0">
            <w:pPr>
              <w:rPr>
                <w:sz w:val="20"/>
                <w:szCs w:val="20"/>
                <w:lang w:val="en-US"/>
              </w:rPr>
            </w:pPr>
          </w:p>
        </w:tc>
      </w:tr>
      <w:tr w:rsidR="007B0CB0" w:rsidRPr="00AE46C3" w14:paraId="74BB186A"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7496252E"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F1D540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32DF273" w14:textId="77777777" w:rsidR="007B0CB0" w:rsidRPr="007B0CB0" w:rsidRDefault="007B0CB0" w:rsidP="007B0CB0">
            <w:pPr>
              <w:rPr>
                <w:sz w:val="20"/>
                <w:szCs w:val="20"/>
                <w:lang w:val="en-US"/>
              </w:rPr>
            </w:pPr>
          </w:p>
        </w:tc>
      </w:tr>
      <w:tr w:rsidR="007B0CB0" w:rsidRPr="00AE46C3" w14:paraId="3CD471B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48A4974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D4BCFCF"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0703CAD" w14:textId="77777777" w:rsidR="007B0CB0" w:rsidRPr="007B0CB0" w:rsidRDefault="007B0CB0" w:rsidP="007B0CB0">
            <w:pPr>
              <w:rPr>
                <w:sz w:val="20"/>
                <w:szCs w:val="20"/>
                <w:lang w:val="en-US"/>
              </w:rPr>
            </w:pPr>
          </w:p>
        </w:tc>
      </w:tr>
      <w:tr w:rsidR="007B0CB0" w:rsidRPr="00AE46C3" w14:paraId="1A72B608" w14:textId="77777777" w:rsidTr="007B0CB0">
        <w:trPr>
          <w:trHeight w:val="320"/>
        </w:trPr>
        <w:tc>
          <w:tcPr>
            <w:tcW w:w="1287" w:type="dxa"/>
            <w:vMerge/>
            <w:tcBorders>
              <w:top w:val="nil"/>
              <w:left w:val="single" w:sz="8" w:space="0" w:color="auto"/>
              <w:bottom w:val="single" w:sz="8" w:space="0" w:color="000000"/>
              <w:right w:val="single" w:sz="8" w:space="0" w:color="auto"/>
            </w:tcBorders>
            <w:vAlign w:val="center"/>
            <w:hideMark/>
          </w:tcPr>
          <w:p w14:paraId="3D1B7483"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6151A92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4D3BFD3" w14:textId="77777777" w:rsidR="007B0CB0" w:rsidRPr="007B0CB0" w:rsidRDefault="007B0CB0" w:rsidP="007B0CB0">
            <w:pPr>
              <w:rPr>
                <w:sz w:val="20"/>
                <w:szCs w:val="20"/>
                <w:lang w:val="en-US"/>
              </w:rPr>
            </w:pPr>
          </w:p>
        </w:tc>
      </w:tr>
      <w:tr w:rsidR="007B0CB0" w:rsidRPr="00AE46C3" w14:paraId="7B048E10" w14:textId="77777777" w:rsidTr="007B0CB0">
        <w:trPr>
          <w:trHeight w:val="3300"/>
        </w:trPr>
        <w:tc>
          <w:tcPr>
            <w:tcW w:w="1287" w:type="dxa"/>
            <w:vMerge/>
            <w:tcBorders>
              <w:top w:val="nil"/>
              <w:left w:val="single" w:sz="8" w:space="0" w:color="auto"/>
              <w:bottom w:val="single" w:sz="8" w:space="0" w:color="000000"/>
              <w:right w:val="single" w:sz="8" w:space="0" w:color="auto"/>
            </w:tcBorders>
            <w:vAlign w:val="center"/>
            <w:hideMark/>
          </w:tcPr>
          <w:p w14:paraId="3DBE031C" w14:textId="77777777" w:rsidR="007B0CB0" w:rsidRPr="007B0CB0" w:rsidRDefault="007B0CB0" w:rsidP="007B0CB0">
            <w:pPr>
              <w:rPr>
                <w:color w:val="000000"/>
                <w:lang w:val="en-US"/>
              </w:rPr>
            </w:pPr>
          </w:p>
        </w:tc>
        <w:tc>
          <w:tcPr>
            <w:tcW w:w="8437" w:type="dxa"/>
            <w:vMerge/>
            <w:tcBorders>
              <w:top w:val="nil"/>
              <w:left w:val="single" w:sz="8" w:space="0" w:color="auto"/>
              <w:bottom w:val="single" w:sz="8" w:space="0" w:color="000000"/>
              <w:right w:val="single" w:sz="8" w:space="0" w:color="auto"/>
            </w:tcBorders>
            <w:vAlign w:val="center"/>
            <w:hideMark/>
          </w:tcPr>
          <w:p w14:paraId="3D8A1779"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5B34FAD" w14:textId="77777777" w:rsidR="007B0CB0" w:rsidRPr="007B0CB0" w:rsidRDefault="007B0CB0" w:rsidP="005C4CDE">
            <w:pPr>
              <w:keepNext/>
              <w:rPr>
                <w:sz w:val="20"/>
                <w:szCs w:val="20"/>
                <w:lang w:val="en-US"/>
              </w:rPr>
            </w:pPr>
          </w:p>
        </w:tc>
      </w:tr>
    </w:tbl>
    <w:p w14:paraId="32828D10" w14:textId="52281E29" w:rsidR="0035073B" w:rsidRDefault="005C4CDE" w:rsidP="005C4CDE">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5</w:t>
      </w:r>
      <w:r>
        <w:fldChar w:fldCharType="end"/>
      </w:r>
      <w:r w:rsidRPr="007115DD">
        <w:rPr>
          <w:lang w:val="en-US"/>
        </w:rPr>
        <w:t>: Invoice price query for defined customer in SQL and Cypher.</w:t>
      </w:r>
    </w:p>
    <w:p w14:paraId="0A84297D" w14:textId="77777777" w:rsidR="0055127B" w:rsidRDefault="0055127B" w:rsidP="007D0E62">
      <w:pPr>
        <w:rPr>
          <w:lang w:val="en-US"/>
        </w:rPr>
      </w:pPr>
    </w:p>
    <w:p w14:paraId="0B384581" w14:textId="77777777" w:rsidR="0055127B" w:rsidRDefault="0055127B" w:rsidP="0035073B">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1EBEECFB" w:rsidR="00051E83" w:rsidRDefault="00EF293F" w:rsidP="007D0E62">
      <w:pPr>
        <w:rPr>
          <w:lang w:val="en-US"/>
        </w:rPr>
      </w:pPr>
      <w:r>
        <w:rPr>
          <w:lang w:val="en-US"/>
        </w:rPr>
        <w:t xml:space="preserve">The recursive query gets all the sequential invoices related to given invoice id. </w:t>
      </w:r>
      <w:r w:rsidR="00EB0AD5">
        <w:rPr>
          <w:lang w:val="en-US"/>
        </w:rPr>
        <w:t>T</w:t>
      </w:r>
      <w:r>
        <w:rPr>
          <w:lang w:val="en-US"/>
        </w:rPr>
        <w:t>he</w:t>
      </w:r>
      <w:r w:rsidR="00EB0AD5">
        <w:rPr>
          <w:lang w:val="en-US"/>
        </w:rPr>
        <w:t xml:space="preserve"> query is use</w:t>
      </w:r>
      <w:r w:rsidR="002318C2">
        <w:rPr>
          <w:lang w:val="en-US"/>
        </w:rPr>
        <w:t>f</w:t>
      </w:r>
      <w:r w:rsidR="00EB0AD5">
        <w:rPr>
          <w:lang w:val="en-US"/>
        </w:rPr>
        <w:t xml:space="preserve">ul to test the recursive query capabilities of the databases. </w:t>
      </w:r>
      <w:r>
        <w:rPr>
          <w:lang w:val="en-US"/>
        </w:rPr>
        <w:t>In SQL</w:t>
      </w:r>
      <w:r w:rsidR="009A4A13">
        <w:rPr>
          <w:lang w:val="en-US"/>
        </w:rPr>
        <w:t xml:space="preserve"> </w:t>
      </w:r>
      <w:r w:rsidR="00420901">
        <w:rPr>
          <w:lang w:val="en-US"/>
        </w:rPr>
        <w:t>Common Table Expressions</w:t>
      </w:r>
      <w:r>
        <w:rPr>
          <w:lang w:val="en-US"/>
        </w:rPr>
        <w:t xml:space="preserve"> is used to make the query. In Cypher there is a way to optimize the recursive query by negating irrelevant relationships. The optimized query does not return exactly the same result as the basic query. While the basic query </w:t>
      </w:r>
      <w:r w:rsidR="00CD66AF">
        <w:rPr>
          <w:lang w:val="en-US"/>
        </w:rPr>
        <w:t>returns</w:t>
      </w:r>
      <w:r>
        <w:rPr>
          <w:lang w:val="en-US"/>
        </w:rPr>
        <w:t xml:space="preserve"> a set of nodes the optimized query returns a list of nodes. </w:t>
      </w:r>
      <w:r w:rsidR="00C276CF">
        <w:rPr>
          <w:lang w:val="en-US"/>
        </w:rPr>
        <w:t>However,</w:t>
      </w:r>
      <w:r>
        <w:rPr>
          <w:lang w:val="en-US"/>
        </w:rPr>
        <w:t xml:space="preserve"> it still returns similar results and as such it is a relevant query. </w:t>
      </w:r>
      <w:r w:rsidR="00CD66AF">
        <w:rPr>
          <w:lang w:val="en-US"/>
        </w:rPr>
        <w:t xml:space="preserve">Table </w:t>
      </w:r>
      <w:r w:rsidR="00C276CF">
        <w:rPr>
          <w:lang w:val="en-US"/>
        </w:rPr>
        <w:t>6</w:t>
      </w:r>
      <w:r w:rsidR="00CD66AF">
        <w:rPr>
          <w:lang w:val="en-US"/>
        </w:rPr>
        <w:t xml:space="preserve"> shows the queries for finding sequential invoices for a given invoice.</w:t>
      </w:r>
    </w:p>
    <w:p w14:paraId="02B2EA73" w14:textId="24D8DE99" w:rsidR="00BC68E7" w:rsidRDefault="00BC68E7" w:rsidP="007D0E62">
      <w:pPr>
        <w:rPr>
          <w:lang w:val="en-US"/>
        </w:rPr>
      </w:pPr>
    </w:p>
    <w:p w14:paraId="648094DF" w14:textId="77777777" w:rsidR="00EE0D46" w:rsidRDefault="00EE0D46" w:rsidP="007D0E62">
      <w:pPr>
        <w:rPr>
          <w:lang w:val="en-US"/>
        </w:rPr>
      </w:pPr>
    </w:p>
    <w:tbl>
      <w:tblPr>
        <w:tblW w:w="9760" w:type="dxa"/>
        <w:tblCellMar>
          <w:left w:w="70" w:type="dxa"/>
          <w:right w:w="70" w:type="dxa"/>
        </w:tblCellMar>
        <w:tblLook w:val="04A0" w:firstRow="1" w:lastRow="0" w:firstColumn="1" w:lastColumn="0" w:noHBand="0" w:noVBand="1"/>
      </w:tblPr>
      <w:tblGrid>
        <w:gridCol w:w="1294"/>
        <w:gridCol w:w="8320"/>
        <w:gridCol w:w="146"/>
      </w:tblGrid>
      <w:tr w:rsidR="007B0CB0" w:rsidRPr="007B0CB0" w14:paraId="2320F915" w14:textId="77777777" w:rsidTr="007B0CB0">
        <w:trPr>
          <w:gridAfter w:val="1"/>
          <w:wAfter w:w="36" w:type="dxa"/>
          <w:trHeight w:val="360"/>
        </w:trPr>
        <w:tc>
          <w:tcPr>
            <w:tcW w:w="1298"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C4789CF" w14:textId="77777777" w:rsidR="007B0CB0" w:rsidRPr="007B0CB0" w:rsidRDefault="007B0CB0" w:rsidP="007B0CB0">
            <w:pPr>
              <w:rPr>
                <w:color w:val="000000"/>
              </w:rPr>
            </w:pPr>
            <w:r w:rsidRPr="007B0CB0">
              <w:rPr>
                <w:color w:val="000000"/>
                <w:lang w:val="en-US"/>
              </w:rPr>
              <w:t>Type</w:t>
            </w:r>
          </w:p>
        </w:tc>
        <w:tc>
          <w:tcPr>
            <w:tcW w:w="8426" w:type="dxa"/>
            <w:tcBorders>
              <w:top w:val="single" w:sz="8" w:space="0" w:color="auto"/>
              <w:left w:val="nil"/>
              <w:bottom w:val="single" w:sz="8" w:space="0" w:color="auto"/>
              <w:right w:val="single" w:sz="8" w:space="0" w:color="auto"/>
            </w:tcBorders>
            <w:shd w:val="clear" w:color="000000" w:fill="E7E6E6"/>
            <w:vAlign w:val="center"/>
            <w:hideMark/>
          </w:tcPr>
          <w:p w14:paraId="2F7E80D3" w14:textId="77777777" w:rsidR="007B0CB0" w:rsidRPr="007B0CB0" w:rsidRDefault="007B0CB0" w:rsidP="007B0CB0">
            <w:pPr>
              <w:rPr>
                <w:color w:val="000000"/>
              </w:rPr>
            </w:pPr>
            <w:r w:rsidRPr="007B0CB0">
              <w:rPr>
                <w:color w:val="000000"/>
                <w:lang w:val="en-US"/>
              </w:rPr>
              <w:t>Query</w:t>
            </w:r>
          </w:p>
        </w:tc>
      </w:tr>
      <w:tr w:rsidR="007B0CB0" w:rsidRPr="00AE46C3" w14:paraId="57904ADB" w14:textId="77777777" w:rsidTr="007B0CB0">
        <w:trPr>
          <w:gridAfter w:val="1"/>
          <w:wAfter w:w="36" w:type="dxa"/>
          <w:trHeight w:val="340"/>
        </w:trPr>
        <w:tc>
          <w:tcPr>
            <w:tcW w:w="1298" w:type="dxa"/>
            <w:vMerge w:val="restart"/>
            <w:tcBorders>
              <w:top w:val="nil"/>
              <w:left w:val="single" w:sz="8" w:space="0" w:color="auto"/>
              <w:bottom w:val="single" w:sz="8" w:space="0" w:color="000000"/>
              <w:right w:val="single" w:sz="8" w:space="0" w:color="auto"/>
            </w:tcBorders>
            <w:shd w:val="clear" w:color="auto" w:fill="auto"/>
            <w:vAlign w:val="center"/>
            <w:hideMark/>
          </w:tcPr>
          <w:p w14:paraId="43006E70" w14:textId="77777777" w:rsidR="007B0CB0" w:rsidRPr="007B0CB0" w:rsidRDefault="007B0CB0" w:rsidP="007B0CB0">
            <w:pPr>
              <w:rPr>
                <w:color w:val="000000"/>
              </w:rPr>
            </w:pPr>
            <w:r w:rsidRPr="007B0CB0">
              <w:rPr>
                <w:color w:val="000000"/>
                <w:lang w:val="en-US"/>
              </w:rPr>
              <w:t>SQL</w:t>
            </w:r>
          </w:p>
        </w:tc>
        <w:tc>
          <w:tcPr>
            <w:tcW w:w="842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98BAE" w14:textId="77777777" w:rsidR="007B0CB0" w:rsidRPr="007B0CB0" w:rsidRDefault="007B0CB0" w:rsidP="007B0CB0">
            <w:pPr>
              <w:rPr>
                <w:color w:val="000000"/>
                <w:lang w:val="en-US"/>
              </w:rPr>
            </w:pPr>
            <w:r w:rsidRPr="007B0CB0">
              <w:rPr>
                <w:color w:val="000000"/>
                <w:lang w:val="en-US"/>
              </w:rPr>
              <w:t xml:space="preserve">WITH RECURSIVE </w:t>
            </w:r>
            <w:proofErr w:type="spellStart"/>
            <w:r w:rsidRPr="007B0CB0">
              <w:rPr>
                <w:color w:val="000000"/>
                <w:lang w:val="en-US"/>
              </w:rPr>
              <w:t>sequential_invoices</w:t>
            </w:r>
            <w:proofErr w:type="spellEnd"/>
            <w:r w:rsidRPr="007B0CB0">
              <w:rPr>
                <w:color w:val="000000"/>
                <w:lang w:val="en-US"/>
              </w:rPr>
              <w:t xml:space="preserve"> AS (</w:t>
            </w:r>
            <w:r w:rsidRPr="007B0CB0">
              <w:rPr>
                <w:color w:val="000000"/>
                <w:lang w:val="en-US"/>
              </w:rPr>
              <w:br/>
              <w:t xml:space="preserve">SELECT id, </w:t>
            </w:r>
            <w:proofErr w:type="spellStart"/>
            <w:r w:rsidRPr="007B0CB0">
              <w:rPr>
                <w:color w:val="000000"/>
                <w:lang w:val="en-US"/>
              </w:rPr>
              <w:t>customerId</w:t>
            </w:r>
            <w:proofErr w:type="spellEnd"/>
            <w:r w:rsidRPr="007B0CB0">
              <w:rPr>
                <w:color w:val="000000"/>
                <w:lang w:val="en-US"/>
              </w:rPr>
              <w:t xml:space="preserve">, state, </w:t>
            </w:r>
            <w:proofErr w:type="spellStart"/>
            <w:r w:rsidRPr="007B0CB0">
              <w:rPr>
                <w:color w:val="000000"/>
                <w:lang w:val="en-US"/>
              </w:rPr>
              <w:t>duedate</w:t>
            </w:r>
            <w:proofErr w:type="spellEnd"/>
            <w:r w:rsidRPr="007B0CB0">
              <w:rPr>
                <w:color w:val="000000"/>
                <w:lang w:val="en-US"/>
              </w:rPr>
              <w:t xml:space="preserve">, </w:t>
            </w:r>
            <w:proofErr w:type="spellStart"/>
            <w:r w:rsidRPr="007B0CB0">
              <w:rPr>
                <w:color w:val="000000"/>
                <w:lang w:val="en-US"/>
              </w:rPr>
              <w:t>previousinvoice</w:t>
            </w:r>
            <w:proofErr w:type="spellEnd"/>
            <w:r w:rsidRPr="007B0CB0">
              <w:rPr>
                <w:color w:val="000000"/>
                <w:lang w:val="en-US"/>
              </w:rPr>
              <w:t xml:space="preserve"> </w:t>
            </w:r>
            <w:r w:rsidRPr="007B0CB0">
              <w:rPr>
                <w:color w:val="000000"/>
                <w:lang w:val="en-US"/>
              </w:rPr>
              <w:br/>
            </w:r>
            <w:r w:rsidRPr="007B0CB0">
              <w:rPr>
                <w:color w:val="000000"/>
                <w:lang w:val="en-US"/>
              </w:rPr>
              <w:lastRenderedPageBreak/>
              <w:t xml:space="preserve">FROM invoice </w:t>
            </w:r>
            <w:r w:rsidRPr="007B0CB0">
              <w:rPr>
                <w:color w:val="000000"/>
                <w:lang w:val="en-US"/>
              </w:rPr>
              <w:br/>
              <w:t xml:space="preserve">WHERE id=10000 </w:t>
            </w:r>
            <w:r w:rsidRPr="007B0CB0">
              <w:rPr>
                <w:color w:val="000000"/>
                <w:lang w:val="en-US"/>
              </w:rPr>
              <w:br/>
              <w:t xml:space="preserve">UNION ALL </w:t>
            </w:r>
            <w:r w:rsidRPr="007B0CB0">
              <w:rPr>
                <w:color w:val="000000"/>
                <w:lang w:val="en-US"/>
              </w:rPr>
              <w:br/>
              <w:t xml:space="preserve">SELECT i.id, </w:t>
            </w:r>
            <w:proofErr w:type="spellStart"/>
            <w:proofErr w:type="gramStart"/>
            <w:r w:rsidRPr="007B0CB0">
              <w:rPr>
                <w:color w:val="000000"/>
                <w:lang w:val="en-US"/>
              </w:rPr>
              <w:t>i.customerId</w:t>
            </w:r>
            <w:proofErr w:type="spellEnd"/>
            <w:proofErr w:type="gramEnd"/>
            <w:r w:rsidRPr="007B0CB0">
              <w:rPr>
                <w:color w:val="000000"/>
                <w:lang w:val="en-US"/>
              </w:rPr>
              <w:t xml:space="preserve">, </w:t>
            </w:r>
            <w:proofErr w:type="spellStart"/>
            <w:r w:rsidRPr="007B0CB0">
              <w:rPr>
                <w:color w:val="000000"/>
                <w:lang w:val="en-US"/>
              </w:rPr>
              <w:t>i.state</w:t>
            </w:r>
            <w:proofErr w:type="spellEnd"/>
            <w:r w:rsidRPr="007B0CB0">
              <w:rPr>
                <w:color w:val="000000"/>
                <w:lang w:val="en-US"/>
              </w:rPr>
              <w:t xml:space="preserve">, </w:t>
            </w:r>
            <w:proofErr w:type="spellStart"/>
            <w:r w:rsidRPr="007B0CB0">
              <w:rPr>
                <w:color w:val="000000"/>
                <w:lang w:val="en-US"/>
              </w:rPr>
              <w:t>i.duedate</w:t>
            </w:r>
            <w:proofErr w:type="spellEnd"/>
            <w:r w:rsidRPr="007B0CB0">
              <w:rPr>
                <w:color w:val="000000"/>
                <w:lang w:val="en-US"/>
              </w:rPr>
              <w:t xml:space="preserve">, </w:t>
            </w:r>
            <w:proofErr w:type="spellStart"/>
            <w:r w:rsidRPr="007B0CB0">
              <w:rPr>
                <w:color w:val="000000"/>
                <w:lang w:val="en-US"/>
              </w:rPr>
              <w:t>i.previousinvoice</w:t>
            </w:r>
            <w:proofErr w:type="spellEnd"/>
            <w:r w:rsidRPr="007B0CB0">
              <w:rPr>
                <w:color w:val="000000"/>
                <w:lang w:val="en-US"/>
              </w:rPr>
              <w:t xml:space="preserve"> </w:t>
            </w:r>
            <w:r w:rsidRPr="007B0CB0">
              <w:rPr>
                <w:color w:val="000000"/>
                <w:lang w:val="en-US"/>
              </w:rPr>
              <w:br/>
              <w:t xml:space="preserve">FROM invoice AS </w:t>
            </w:r>
            <w:proofErr w:type="spellStart"/>
            <w:r w:rsidRPr="007B0CB0">
              <w:rPr>
                <w:color w:val="000000"/>
                <w:lang w:val="en-US"/>
              </w:rPr>
              <w:t>i</w:t>
            </w:r>
            <w:proofErr w:type="spellEnd"/>
            <w:r w:rsidRPr="007B0CB0">
              <w:rPr>
                <w:color w:val="000000"/>
                <w:lang w:val="en-US"/>
              </w:rPr>
              <w:t xml:space="preserve"> </w:t>
            </w:r>
            <w:r w:rsidRPr="007B0CB0">
              <w:rPr>
                <w:color w:val="000000"/>
                <w:lang w:val="en-US"/>
              </w:rPr>
              <w:br/>
              <w:t xml:space="preserve">INNER JOIN </w:t>
            </w:r>
            <w:proofErr w:type="spellStart"/>
            <w:r w:rsidRPr="007B0CB0">
              <w:rPr>
                <w:color w:val="000000"/>
                <w:lang w:val="en-US"/>
              </w:rPr>
              <w:t>sequential_invoices</w:t>
            </w:r>
            <w:proofErr w:type="spellEnd"/>
            <w:r w:rsidRPr="007B0CB0">
              <w:rPr>
                <w:color w:val="000000"/>
                <w:lang w:val="en-US"/>
              </w:rPr>
              <w:t xml:space="preserve"> AS j ON </w:t>
            </w:r>
            <w:proofErr w:type="spellStart"/>
            <w:r w:rsidRPr="007B0CB0">
              <w:rPr>
                <w:color w:val="000000"/>
                <w:lang w:val="en-US"/>
              </w:rPr>
              <w:t>i.previousinvoice</w:t>
            </w:r>
            <w:proofErr w:type="spellEnd"/>
            <w:r w:rsidRPr="007B0CB0">
              <w:rPr>
                <w:color w:val="000000"/>
                <w:lang w:val="en-US"/>
              </w:rPr>
              <w:t xml:space="preserve"> = j.id </w:t>
            </w:r>
            <w:r w:rsidRPr="007B0CB0">
              <w:rPr>
                <w:color w:val="000000"/>
                <w:lang w:val="en-US"/>
              </w:rPr>
              <w:br/>
              <w:t xml:space="preserve">WHERE </w:t>
            </w:r>
            <w:proofErr w:type="spellStart"/>
            <w:r w:rsidRPr="007B0CB0">
              <w:rPr>
                <w:color w:val="000000"/>
                <w:lang w:val="en-US"/>
              </w:rPr>
              <w:t>i.previousinvoice</w:t>
            </w:r>
            <w:proofErr w:type="spellEnd"/>
            <w:r w:rsidRPr="007B0CB0">
              <w:rPr>
                <w:color w:val="000000"/>
                <w:lang w:val="en-US"/>
              </w:rPr>
              <w:t xml:space="preserve"> &lt;&gt; i.id) </w:t>
            </w:r>
            <w:r w:rsidRPr="007B0CB0">
              <w:rPr>
                <w:color w:val="000000"/>
                <w:lang w:val="en-US"/>
              </w:rPr>
              <w:br/>
              <w:t xml:space="preserve">SELECT * FROM </w:t>
            </w:r>
            <w:proofErr w:type="spellStart"/>
            <w:r w:rsidRPr="007B0CB0">
              <w:rPr>
                <w:color w:val="000000"/>
                <w:lang w:val="en-US"/>
              </w:rPr>
              <w:t>sequential_invoices</w:t>
            </w:r>
            <w:proofErr w:type="spellEnd"/>
          </w:p>
        </w:tc>
      </w:tr>
      <w:tr w:rsidR="007B0CB0" w:rsidRPr="00AE46C3" w14:paraId="3EF20C48"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559499B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40D8D58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59842E53" w14:textId="77777777" w:rsidR="007B0CB0" w:rsidRPr="007B0CB0" w:rsidRDefault="007B0CB0" w:rsidP="007B0CB0">
            <w:pPr>
              <w:rPr>
                <w:color w:val="000000"/>
                <w:lang w:val="en-US"/>
              </w:rPr>
            </w:pPr>
          </w:p>
        </w:tc>
      </w:tr>
      <w:tr w:rsidR="007B0CB0" w:rsidRPr="00AE46C3" w14:paraId="6FAF779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66CDEFB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0572E760"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230CD1" w14:textId="77777777" w:rsidR="007B0CB0" w:rsidRPr="007B0CB0" w:rsidRDefault="007B0CB0" w:rsidP="007B0CB0">
            <w:pPr>
              <w:rPr>
                <w:sz w:val="20"/>
                <w:szCs w:val="20"/>
                <w:lang w:val="en-US"/>
              </w:rPr>
            </w:pPr>
          </w:p>
        </w:tc>
      </w:tr>
      <w:tr w:rsidR="007B0CB0" w:rsidRPr="00AE46C3" w14:paraId="6D991DCA"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98B57CF"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31B48188"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4DA165F" w14:textId="77777777" w:rsidR="007B0CB0" w:rsidRPr="007B0CB0" w:rsidRDefault="007B0CB0" w:rsidP="007B0CB0">
            <w:pPr>
              <w:rPr>
                <w:sz w:val="20"/>
                <w:szCs w:val="20"/>
                <w:lang w:val="en-US"/>
              </w:rPr>
            </w:pPr>
          </w:p>
        </w:tc>
      </w:tr>
      <w:tr w:rsidR="007B0CB0" w:rsidRPr="00AE46C3" w14:paraId="0E7ADCC4"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2618C226"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DCF7B6"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E17B4AC" w14:textId="77777777" w:rsidR="007B0CB0" w:rsidRPr="007B0CB0" w:rsidRDefault="007B0CB0" w:rsidP="007B0CB0">
            <w:pPr>
              <w:rPr>
                <w:sz w:val="20"/>
                <w:szCs w:val="20"/>
                <w:lang w:val="en-US"/>
              </w:rPr>
            </w:pPr>
          </w:p>
        </w:tc>
      </w:tr>
      <w:tr w:rsidR="007B0CB0" w:rsidRPr="00AE46C3" w14:paraId="41A408A1"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1A73FA1C"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6E4ED2C5"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60F8BE29" w14:textId="77777777" w:rsidR="007B0CB0" w:rsidRPr="007B0CB0" w:rsidRDefault="007B0CB0" w:rsidP="007B0CB0">
            <w:pPr>
              <w:rPr>
                <w:sz w:val="20"/>
                <w:szCs w:val="20"/>
                <w:lang w:val="en-US"/>
              </w:rPr>
            </w:pPr>
          </w:p>
        </w:tc>
      </w:tr>
      <w:tr w:rsidR="007B0CB0" w:rsidRPr="00AE46C3" w14:paraId="234F8F5F"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4CEBEB3E"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1AC92CD"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24887DD1" w14:textId="77777777" w:rsidR="007B0CB0" w:rsidRPr="007B0CB0" w:rsidRDefault="007B0CB0" w:rsidP="007B0CB0">
            <w:pPr>
              <w:rPr>
                <w:sz w:val="20"/>
                <w:szCs w:val="20"/>
                <w:lang w:val="en-US"/>
              </w:rPr>
            </w:pPr>
          </w:p>
        </w:tc>
      </w:tr>
      <w:tr w:rsidR="007B0CB0" w:rsidRPr="00AE46C3" w14:paraId="766B0C25"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3E3BFE30"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1E9346A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1309B4D5" w14:textId="77777777" w:rsidR="007B0CB0" w:rsidRPr="007B0CB0" w:rsidRDefault="007B0CB0" w:rsidP="007B0CB0">
            <w:pPr>
              <w:rPr>
                <w:sz w:val="20"/>
                <w:szCs w:val="20"/>
                <w:lang w:val="en-US"/>
              </w:rPr>
            </w:pPr>
          </w:p>
        </w:tc>
      </w:tr>
      <w:tr w:rsidR="007B0CB0" w:rsidRPr="00AE46C3" w14:paraId="3F2CE607" w14:textId="77777777" w:rsidTr="007B0CB0">
        <w:trPr>
          <w:trHeight w:val="320"/>
        </w:trPr>
        <w:tc>
          <w:tcPr>
            <w:tcW w:w="1298" w:type="dxa"/>
            <w:vMerge/>
            <w:tcBorders>
              <w:top w:val="nil"/>
              <w:left w:val="single" w:sz="8" w:space="0" w:color="auto"/>
              <w:bottom w:val="single" w:sz="8" w:space="0" w:color="000000"/>
              <w:right w:val="single" w:sz="8" w:space="0" w:color="auto"/>
            </w:tcBorders>
            <w:vAlign w:val="center"/>
            <w:hideMark/>
          </w:tcPr>
          <w:p w14:paraId="03BDCD33"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2375C46B"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7FCFAC2" w14:textId="77777777" w:rsidR="007B0CB0" w:rsidRPr="007B0CB0" w:rsidRDefault="007B0CB0" w:rsidP="007B0CB0">
            <w:pPr>
              <w:rPr>
                <w:sz w:val="20"/>
                <w:szCs w:val="20"/>
                <w:lang w:val="en-US"/>
              </w:rPr>
            </w:pPr>
          </w:p>
        </w:tc>
      </w:tr>
      <w:tr w:rsidR="007B0CB0" w:rsidRPr="00AE46C3" w14:paraId="7B587798" w14:textId="77777777" w:rsidTr="007B0CB0">
        <w:trPr>
          <w:trHeight w:val="340"/>
        </w:trPr>
        <w:tc>
          <w:tcPr>
            <w:tcW w:w="1298" w:type="dxa"/>
            <w:vMerge/>
            <w:tcBorders>
              <w:top w:val="nil"/>
              <w:left w:val="single" w:sz="8" w:space="0" w:color="auto"/>
              <w:bottom w:val="single" w:sz="8" w:space="0" w:color="000000"/>
              <w:right w:val="single" w:sz="8" w:space="0" w:color="auto"/>
            </w:tcBorders>
            <w:vAlign w:val="center"/>
            <w:hideMark/>
          </w:tcPr>
          <w:p w14:paraId="388176A1" w14:textId="77777777" w:rsidR="007B0CB0" w:rsidRPr="007B0CB0" w:rsidRDefault="007B0CB0" w:rsidP="007B0CB0">
            <w:pPr>
              <w:rPr>
                <w:color w:val="000000"/>
                <w:lang w:val="en-US"/>
              </w:rPr>
            </w:pPr>
          </w:p>
        </w:tc>
        <w:tc>
          <w:tcPr>
            <w:tcW w:w="8426" w:type="dxa"/>
            <w:vMerge/>
            <w:tcBorders>
              <w:top w:val="nil"/>
              <w:left w:val="single" w:sz="8" w:space="0" w:color="auto"/>
              <w:bottom w:val="single" w:sz="8" w:space="0" w:color="000000"/>
              <w:right w:val="single" w:sz="8" w:space="0" w:color="auto"/>
            </w:tcBorders>
            <w:vAlign w:val="center"/>
            <w:hideMark/>
          </w:tcPr>
          <w:p w14:paraId="59B0E164" w14:textId="77777777" w:rsidR="007B0CB0" w:rsidRPr="007B0CB0" w:rsidRDefault="007B0CB0" w:rsidP="007B0CB0">
            <w:pPr>
              <w:rPr>
                <w:color w:val="000000"/>
                <w:lang w:val="en-US"/>
              </w:rPr>
            </w:pPr>
          </w:p>
        </w:tc>
        <w:tc>
          <w:tcPr>
            <w:tcW w:w="36" w:type="dxa"/>
            <w:tcBorders>
              <w:top w:val="nil"/>
              <w:left w:val="nil"/>
              <w:bottom w:val="nil"/>
              <w:right w:val="nil"/>
            </w:tcBorders>
            <w:shd w:val="clear" w:color="auto" w:fill="auto"/>
            <w:noWrap/>
            <w:vAlign w:val="bottom"/>
            <w:hideMark/>
          </w:tcPr>
          <w:p w14:paraId="71C3B089" w14:textId="77777777" w:rsidR="007B0CB0" w:rsidRPr="007B0CB0" w:rsidRDefault="007B0CB0" w:rsidP="007B0CB0">
            <w:pPr>
              <w:rPr>
                <w:sz w:val="20"/>
                <w:szCs w:val="20"/>
                <w:lang w:val="en-US"/>
              </w:rPr>
            </w:pPr>
          </w:p>
        </w:tc>
      </w:tr>
      <w:tr w:rsidR="007B0CB0" w:rsidRPr="00AE46C3" w14:paraId="132E4570"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0BF0FDEE" w14:textId="77777777" w:rsidR="007B0CB0" w:rsidRPr="007B0CB0" w:rsidRDefault="007B0CB0" w:rsidP="007B0CB0">
            <w:pPr>
              <w:rPr>
                <w:color w:val="000000"/>
              </w:rPr>
            </w:pPr>
            <w:r w:rsidRPr="007B0CB0">
              <w:rPr>
                <w:color w:val="000000"/>
                <w:lang w:val="en-US"/>
              </w:rPr>
              <w:t>Cypher</w:t>
            </w:r>
          </w:p>
        </w:tc>
        <w:tc>
          <w:tcPr>
            <w:tcW w:w="8426" w:type="dxa"/>
            <w:tcBorders>
              <w:top w:val="nil"/>
              <w:left w:val="nil"/>
              <w:bottom w:val="single" w:sz="8" w:space="0" w:color="auto"/>
              <w:right w:val="single" w:sz="8" w:space="0" w:color="auto"/>
            </w:tcBorders>
            <w:shd w:val="clear" w:color="auto" w:fill="auto"/>
            <w:vAlign w:val="center"/>
            <w:hideMark/>
          </w:tcPr>
          <w:p w14:paraId="374A42BE" w14:textId="77777777" w:rsidR="007B0CB0" w:rsidRPr="007B0CB0" w:rsidRDefault="007B0CB0" w:rsidP="007B0CB0">
            <w:pPr>
              <w:rPr>
                <w:color w:val="000000"/>
                <w:lang w:val="en-US"/>
              </w:rPr>
            </w:pPr>
            <w:r w:rsidRPr="007B0CB0">
              <w:rPr>
                <w:color w:val="000000"/>
                <w:lang w:val="en-US"/>
              </w:rPr>
              <w:t>MATCH (</w:t>
            </w:r>
            <w:proofErr w:type="spellStart"/>
            <w:proofErr w:type="gramStart"/>
            <w:r w:rsidRPr="007B0CB0">
              <w:rPr>
                <w:color w:val="000000"/>
                <w:lang w:val="en-US"/>
              </w:rPr>
              <w:t>i:invoice</w:t>
            </w:r>
            <w:proofErr w:type="spellEnd"/>
            <w:proofErr w:type="gramEnd"/>
            <w:r w:rsidRPr="007B0CB0">
              <w:rPr>
                <w:color w:val="000000"/>
                <w:lang w:val="en-US"/>
              </w:rPr>
              <w:t xml:space="preserve"> { invoiceId:10000 })-[</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RETURN *</w:t>
            </w:r>
          </w:p>
        </w:tc>
        <w:tc>
          <w:tcPr>
            <w:tcW w:w="36" w:type="dxa"/>
            <w:vAlign w:val="center"/>
            <w:hideMark/>
          </w:tcPr>
          <w:p w14:paraId="36EF3E1A" w14:textId="77777777" w:rsidR="007B0CB0" w:rsidRPr="007B0CB0" w:rsidRDefault="007B0CB0" w:rsidP="007B0CB0">
            <w:pPr>
              <w:rPr>
                <w:sz w:val="20"/>
                <w:szCs w:val="20"/>
                <w:lang w:val="en-US"/>
              </w:rPr>
            </w:pPr>
          </w:p>
        </w:tc>
      </w:tr>
      <w:tr w:rsidR="007B0CB0" w:rsidRPr="00AE46C3" w14:paraId="19DFCCE8" w14:textId="77777777" w:rsidTr="007B0CB0">
        <w:trPr>
          <w:trHeight w:val="700"/>
        </w:trPr>
        <w:tc>
          <w:tcPr>
            <w:tcW w:w="1298" w:type="dxa"/>
            <w:tcBorders>
              <w:top w:val="nil"/>
              <w:left w:val="single" w:sz="8" w:space="0" w:color="auto"/>
              <w:bottom w:val="single" w:sz="8" w:space="0" w:color="auto"/>
              <w:right w:val="single" w:sz="8" w:space="0" w:color="auto"/>
            </w:tcBorders>
            <w:shd w:val="clear" w:color="auto" w:fill="auto"/>
            <w:vAlign w:val="center"/>
            <w:hideMark/>
          </w:tcPr>
          <w:p w14:paraId="712A92EE" w14:textId="77777777" w:rsidR="007B0CB0" w:rsidRPr="007B0CB0" w:rsidRDefault="007B0CB0" w:rsidP="007B0CB0">
            <w:pPr>
              <w:rPr>
                <w:color w:val="000000"/>
              </w:rPr>
            </w:pPr>
            <w:r w:rsidRPr="007B0CB0">
              <w:rPr>
                <w:color w:val="000000"/>
                <w:lang w:val="en-US"/>
              </w:rPr>
              <w:t>Cypher optimized</w:t>
            </w:r>
          </w:p>
        </w:tc>
        <w:tc>
          <w:tcPr>
            <w:tcW w:w="8426" w:type="dxa"/>
            <w:tcBorders>
              <w:top w:val="nil"/>
              <w:left w:val="nil"/>
              <w:bottom w:val="single" w:sz="8" w:space="0" w:color="auto"/>
              <w:right w:val="single" w:sz="8" w:space="0" w:color="auto"/>
            </w:tcBorders>
            <w:shd w:val="clear" w:color="auto" w:fill="auto"/>
            <w:vAlign w:val="center"/>
            <w:hideMark/>
          </w:tcPr>
          <w:p w14:paraId="0953ABFA" w14:textId="77777777" w:rsidR="007B0CB0" w:rsidRPr="007B0CB0" w:rsidRDefault="007B0CB0" w:rsidP="007B0CB0">
            <w:pPr>
              <w:rPr>
                <w:color w:val="000000"/>
                <w:lang w:val="en-US"/>
              </w:rPr>
            </w:pPr>
            <w:r w:rsidRPr="007B0CB0">
              <w:rPr>
                <w:color w:val="000000"/>
                <w:lang w:val="en-US"/>
              </w:rPr>
              <w:t>MATCH inv</w:t>
            </w:r>
            <w:proofErr w:type="gramStart"/>
            <w:r w:rsidRPr="007B0CB0">
              <w:rPr>
                <w:color w:val="000000"/>
                <w:lang w:val="en-US"/>
              </w:rPr>
              <w:t>=(</w:t>
            </w:r>
            <w:proofErr w:type="spellStart"/>
            <w:proofErr w:type="gramEnd"/>
            <w:r w:rsidRPr="007B0CB0">
              <w:rPr>
                <w:color w:val="000000"/>
                <w:lang w:val="en-US"/>
              </w:rPr>
              <w:t>i:invoice</w:t>
            </w:r>
            <w:proofErr w:type="spellEnd"/>
            <w:r w:rsidRPr="007B0CB0">
              <w:rPr>
                <w:color w:val="000000"/>
                <w:lang w:val="en-US"/>
              </w:rPr>
              <w:t xml:space="preserve"> { invoiceId:10000})-[</w:t>
            </w:r>
            <w:proofErr w:type="spellStart"/>
            <w:r w:rsidRPr="007B0CB0">
              <w:rPr>
                <w:color w:val="000000"/>
                <w:lang w:val="en-US"/>
              </w:rPr>
              <w:t>p:PREVIOUS_INVOICE</w:t>
            </w:r>
            <w:proofErr w:type="spellEnd"/>
            <w:r w:rsidRPr="007B0CB0">
              <w:rPr>
                <w:color w:val="000000"/>
                <w:lang w:val="en-US"/>
              </w:rPr>
              <w:t xml:space="preserve"> *0..]-&gt;(</w:t>
            </w:r>
            <w:proofErr w:type="spellStart"/>
            <w:r w:rsidRPr="007B0CB0">
              <w:rPr>
                <w:color w:val="000000"/>
                <w:lang w:val="en-US"/>
              </w:rPr>
              <w:t>j:invoice</w:t>
            </w:r>
            <w:proofErr w:type="spellEnd"/>
            <w:r w:rsidRPr="007B0CB0">
              <w:rPr>
                <w:color w:val="000000"/>
                <w:lang w:val="en-US"/>
              </w:rPr>
              <w:t>) WHERE NOT (j)-[:PREVIOUS_INVOICE]-&gt;() RETURN nodes(inv)</w:t>
            </w:r>
          </w:p>
        </w:tc>
        <w:tc>
          <w:tcPr>
            <w:tcW w:w="36" w:type="dxa"/>
            <w:vAlign w:val="center"/>
            <w:hideMark/>
          </w:tcPr>
          <w:p w14:paraId="69F93E81" w14:textId="77777777" w:rsidR="007B0CB0" w:rsidRPr="007B0CB0" w:rsidRDefault="007B0CB0" w:rsidP="005C4CDE">
            <w:pPr>
              <w:keepNext/>
              <w:rPr>
                <w:sz w:val="20"/>
                <w:szCs w:val="20"/>
                <w:lang w:val="en-US"/>
              </w:rPr>
            </w:pPr>
          </w:p>
        </w:tc>
      </w:tr>
    </w:tbl>
    <w:p w14:paraId="33DC2121" w14:textId="6DA97AFA" w:rsidR="00EE0D46" w:rsidRDefault="005C4CDE" w:rsidP="005C4CDE">
      <w:pPr>
        <w:pStyle w:val="Kuvaotsikko"/>
        <w:jc w:val="center"/>
        <w:rPr>
          <w:lang w:val="en-US"/>
        </w:rPr>
      </w:pPr>
      <w:r w:rsidRPr="005C4CDE">
        <w:rPr>
          <w:lang w:val="en-US"/>
        </w:rPr>
        <w:t xml:space="preserve">Table </w:t>
      </w:r>
      <w:r>
        <w:fldChar w:fldCharType="begin"/>
      </w:r>
      <w:r w:rsidRPr="005C4CDE">
        <w:rPr>
          <w:lang w:val="en-US"/>
        </w:rPr>
        <w:instrText xml:space="preserve"> SEQ Table \* ARABIC </w:instrText>
      </w:r>
      <w:r>
        <w:fldChar w:fldCharType="separate"/>
      </w:r>
      <w:r w:rsidR="00CC6614">
        <w:rPr>
          <w:noProof/>
          <w:lang w:val="en-US"/>
        </w:rPr>
        <w:t>6</w:t>
      </w:r>
      <w:r>
        <w:fldChar w:fldCharType="end"/>
      </w:r>
      <w:r w:rsidRPr="005C4CDE">
        <w:rPr>
          <w:lang w:val="en-US"/>
        </w:rPr>
        <w:t>: Recursive query to get sequential invoices related to defined invoice in SQL and Cypher.</w:t>
      </w:r>
    </w:p>
    <w:p w14:paraId="1EEFBAF8" w14:textId="77777777" w:rsidR="00670D88" w:rsidRDefault="00670D88" w:rsidP="0035073B">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35073B">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3AEABD55" w:rsidR="00670D88" w:rsidRDefault="00670D88" w:rsidP="00670D88">
      <w:pPr>
        <w:pStyle w:val="Luettelokappale"/>
        <w:numPr>
          <w:ilvl w:val="0"/>
          <w:numId w:val="10"/>
        </w:numPr>
        <w:rPr>
          <w:lang w:val="en-US"/>
        </w:rPr>
      </w:pPr>
      <w:r>
        <w:rPr>
          <w:lang w:val="en-US"/>
        </w:rPr>
        <w:t>macOS Catalina version 10.15.</w:t>
      </w:r>
      <w:r w:rsidR="00EE7595">
        <w:rPr>
          <w:lang w:val="en-US"/>
        </w:rPr>
        <w:t>5</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3E468416" w14:textId="3B2D6C54" w:rsidR="005D6F1A" w:rsidRDefault="00670D88" w:rsidP="00E70E87">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w:t>
      </w:r>
      <w:r w:rsidR="009F47E0">
        <w:rPr>
          <w:lang w:val="en-US"/>
        </w:rPr>
        <w:t xml:space="preserve">A dataset was generated using the test program. Table </w:t>
      </w:r>
      <w:r w:rsidR="00E70E87">
        <w:rPr>
          <w:lang w:val="en-US"/>
        </w:rPr>
        <w:t>7</w:t>
      </w:r>
      <w:r w:rsidR="009F47E0">
        <w:rPr>
          <w:lang w:val="en-US"/>
        </w:rPr>
        <w:t xml:space="preserve"> shows the number of rows/objects generated for the dataset. </w:t>
      </w:r>
      <w:r w:rsidR="0093116E">
        <w:rPr>
          <w:lang w:val="en-US"/>
        </w:rPr>
        <w:t xml:space="preserve">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6CCCC8E2" w14:textId="77777777" w:rsidR="007115DD" w:rsidRDefault="00F72A4C" w:rsidP="007115DD">
      <w:pPr>
        <w:keepNext/>
        <w:jc w:val="center"/>
      </w:pPr>
      <w:r>
        <w:rPr>
          <w:noProof/>
          <w:lang w:val="en-US"/>
        </w:rPr>
        <w:object w:dxaOrig="4780" w:dyaOrig="4360" w14:anchorId="41FB9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9pt;height:218pt;mso-width-percent:0;mso-height-percent:0;mso-width-percent:0;mso-height-percent:0" o:ole="">
            <v:imagedata r:id="rId10" o:title=""/>
          </v:shape>
          <o:OLEObject Type="Embed" ProgID="Excel.Sheet.12" ShapeID="_x0000_i1025" DrawAspect="Content" ObjectID="_1667740078" r:id="rId11"/>
        </w:object>
      </w:r>
    </w:p>
    <w:p w14:paraId="76338262" w14:textId="51EAB64D" w:rsidR="00670D88" w:rsidRDefault="007115DD" w:rsidP="00012580">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7</w:t>
      </w:r>
      <w:r>
        <w:fldChar w:fldCharType="end"/>
      </w:r>
      <w:r w:rsidRPr="007115DD">
        <w:rPr>
          <w:lang w:val="en-US"/>
        </w:rPr>
        <w:t>: Number of generated rows/objects in SQL and Neo4J.</w:t>
      </w:r>
    </w:p>
    <w:p w14:paraId="311DDAD2" w14:textId="77777777" w:rsidR="00670D88" w:rsidRPr="00CA0F1F" w:rsidRDefault="00670D88" w:rsidP="00670D88">
      <w:pPr>
        <w:rPr>
          <w:lang w:val="en-US"/>
        </w:rPr>
      </w:pPr>
    </w:p>
    <w:p w14:paraId="61606F72" w14:textId="77777777" w:rsidR="00670D88" w:rsidRDefault="00670D88" w:rsidP="0035073B">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2F96E0EB"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w:t>
      </w:r>
      <w:r w:rsidR="005350A8">
        <w:rPr>
          <w:lang w:val="en-US"/>
        </w:rPr>
        <w:t>Each query result contains average time for query in milliseconds and standard deviation of the result list.</w:t>
      </w:r>
      <w:r w:rsidR="00A550CD">
        <w:rPr>
          <w:lang w:val="en-US"/>
        </w:rPr>
        <w:t xml:space="preserve"> As Neo4J has outperformed SQL </w:t>
      </w:r>
      <w:r w:rsidR="00C96722">
        <w:rPr>
          <w:lang w:val="en-US"/>
        </w:rPr>
        <w:t xml:space="preserve">databases </w:t>
      </w:r>
      <w:r w:rsidR="00A550CD">
        <w:rPr>
          <w:lang w:val="en-US"/>
        </w:rPr>
        <w:t xml:space="preserve">in many previous studies, </w:t>
      </w:r>
      <w:r w:rsidR="00D34C46">
        <w:rPr>
          <w:lang w:val="en-US"/>
        </w:rPr>
        <w:t>MySQL and MariaDB results are compared to Neo4J results</w:t>
      </w:r>
      <w:r w:rsidR="00A550CD">
        <w:rPr>
          <w:lang w:val="en-US"/>
        </w:rPr>
        <w:t>. Non-indexed tests show percentage slower related to non-indexed Neo4J and indexed test</w:t>
      </w:r>
      <w:r w:rsidR="00F3191C">
        <w:rPr>
          <w:lang w:val="en-US"/>
        </w:rPr>
        <w:t>s</w:t>
      </w:r>
      <w:r w:rsidR="00A550CD">
        <w:rPr>
          <w:lang w:val="en-US"/>
        </w:rPr>
        <w:t xml:space="preserve"> show percentage slower related to indexed Neo4J.</w:t>
      </w:r>
    </w:p>
    <w:p w14:paraId="09362049" w14:textId="77777777" w:rsidR="00670D88" w:rsidRDefault="00670D88" w:rsidP="00670D88">
      <w:pPr>
        <w:rPr>
          <w:lang w:val="en-US"/>
        </w:rPr>
      </w:pPr>
    </w:p>
    <w:p w14:paraId="7C8142CB" w14:textId="020EF977" w:rsidR="00670D88" w:rsidRDefault="00670D88" w:rsidP="0035073B">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FAADBF0" w:rsidR="00670D88" w:rsidRDefault="00E034CB" w:rsidP="00670D88">
      <w:pPr>
        <w:rPr>
          <w:lang w:val="en-US"/>
        </w:rPr>
      </w:pPr>
      <w:r>
        <w:rPr>
          <w:lang w:val="en-US"/>
        </w:rPr>
        <w:t>Results</w:t>
      </w:r>
      <w:r w:rsidR="0044617B" w:rsidRPr="0044617B">
        <w:rPr>
          <w:lang w:val="en-US"/>
        </w:rPr>
        <w:t xml:space="preserve"> for </w:t>
      </w:r>
      <w:r w:rsidR="0076699F">
        <w:rPr>
          <w:lang w:val="en-US"/>
        </w:rPr>
        <w:t>the query that queries price of work</w:t>
      </w:r>
      <w:r w:rsidR="0044617B" w:rsidRPr="0044617B">
        <w:rPr>
          <w:lang w:val="en-US"/>
        </w:rPr>
        <w:t xml:space="preserve"> can be found in table </w:t>
      </w:r>
      <w:r w:rsidR="00D069C0">
        <w:rPr>
          <w:lang w:val="en-US"/>
        </w:rPr>
        <w:t>8.</w:t>
      </w:r>
      <w:r w:rsidR="0044617B" w:rsidRPr="0044617B">
        <w:rPr>
          <w:lang w:val="en-US"/>
        </w:rPr>
        <w:t xml:space="preserve"> </w:t>
      </w:r>
      <w:r w:rsidR="00C95C69">
        <w:rPr>
          <w:lang w:val="en-US"/>
        </w:rPr>
        <w:t xml:space="preserve">From the generated dataset the query returned </w:t>
      </w:r>
      <w:r w:rsidR="00C95C69" w:rsidRPr="00C95C69">
        <w:rPr>
          <w:lang w:val="en-US"/>
        </w:rPr>
        <w:t>10000</w:t>
      </w:r>
      <w:r w:rsidR="00CB6A6C">
        <w:rPr>
          <w:lang w:val="en-US"/>
        </w:rPr>
        <w:t xml:space="preserve"> </w:t>
      </w:r>
      <w:r w:rsidR="00C95C69">
        <w:rPr>
          <w:lang w:val="en-US"/>
        </w:rPr>
        <w:t xml:space="preserve">rows/objects. </w:t>
      </w:r>
      <w:r w:rsidR="00557307">
        <w:rPr>
          <w:lang w:val="en-US"/>
        </w:rPr>
        <w:t xml:space="preserve">With this query </w:t>
      </w:r>
      <w:r w:rsidR="001058B4">
        <w:rPr>
          <w:lang w:val="en-US"/>
        </w:rPr>
        <w:t>Neo4J</w:t>
      </w:r>
      <w:r w:rsidR="004B5967">
        <w:rPr>
          <w:lang w:val="en-US"/>
        </w:rPr>
        <w:t xml:space="preserve"> outperforms SQL databases as in several </w:t>
      </w:r>
      <w:r w:rsidR="003B5172">
        <w:rPr>
          <w:lang w:val="en-US"/>
        </w:rPr>
        <w:t>previous studies. MySQL is the slowest</w:t>
      </w:r>
      <w:r w:rsidR="00405944">
        <w:rPr>
          <w:lang w:val="en-US"/>
        </w:rPr>
        <w:t xml:space="preserve"> and MariaDB the second</w:t>
      </w:r>
      <w:r w:rsidR="003B5172">
        <w:rPr>
          <w:lang w:val="en-US"/>
        </w:rPr>
        <w:t xml:space="preserve">. Inclusion of </w:t>
      </w:r>
      <w:r w:rsidR="00F91C0F">
        <w:rPr>
          <w:lang w:val="en-US"/>
        </w:rPr>
        <w:t>CALL</w:t>
      </w:r>
      <w:r w:rsidR="00FE5A4B">
        <w:rPr>
          <w:lang w:val="en-US"/>
        </w:rPr>
        <w:t xml:space="preserve"> </w:t>
      </w:r>
      <w:r w:rsidR="00F91C0F">
        <w:rPr>
          <w:lang w:val="en-US"/>
        </w:rPr>
        <w:t>does not seem to bring benefits in Neo4J with this query.</w:t>
      </w:r>
      <w:r w:rsidR="00FE5A4B">
        <w:rPr>
          <w:lang w:val="en-US"/>
        </w:rPr>
        <w:t xml:space="preserve"> Indexing does not also seem to bring benefits </w:t>
      </w:r>
      <w:r w:rsidR="00382392">
        <w:rPr>
          <w:lang w:val="en-US"/>
        </w:rPr>
        <w:t>either</w:t>
      </w:r>
      <w:r w:rsidR="003D66F1">
        <w:rPr>
          <w:lang w:val="en-US"/>
        </w:rPr>
        <w:t>.</w:t>
      </w:r>
    </w:p>
    <w:p w14:paraId="09D9DFA9" w14:textId="06660E5F" w:rsidR="001058B4" w:rsidRDefault="001058B4" w:rsidP="00670D88">
      <w:pPr>
        <w:rPr>
          <w:lang w:val="en-US"/>
        </w:rPr>
      </w:pPr>
    </w:p>
    <w:p w14:paraId="1441F9ED" w14:textId="6E1C4AA3" w:rsidR="001058B4" w:rsidRDefault="001058B4" w:rsidP="00670D88">
      <w:pPr>
        <w:rPr>
          <w:lang w:val="en-US"/>
        </w:rPr>
      </w:pPr>
    </w:p>
    <w:tbl>
      <w:tblPr>
        <w:tblW w:w="9696" w:type="dxa"/>
        <w:tblCellMar>
          <w:top w:w="15" w:type="dxa"/>
          <w:left w:w="70" w:type="dxa"/>
          <w:right w:w="70" w:type="dxa"/>
        </w:tblCellMar>
        <w:tblLook w:val="04A0" w:firstRow="1" w:lastRow="0" w:firstColumn="1" w:lastColumn="0" w:noHBand="0" w:noVBand="1"/>
      </w:tblPr>
      <w:tblGrid>
        <w:gridCol w:w="1880"/>
        <w:gridCol w:w="1258"/>
        <w:gridCol w:w="1091"/>
        <w:gridCol w:w="1435"/>
        <w:gridCol w:w="1438"/>
        <w:gridCol w:w="1010"/>
        <w:gridCol w:w="1438"/>
        <w:gridCol w:w="146"/>
      </w:tblGrid>
      <w:tr w:rsidR="00FE2710" w:rsidRPr="00AE46C3" w14:paraId="084C57F2" w14:textId="77777777" w:rsidTr="00FE2710">
        <w:trPr>
          <w:gridAfter w:val="1"/>
          <w:wAfter w:w="91" w:type="dxa"/>
          <w:trHeight w:val="627"/>
        </w:trPr>
        <w:tc>
          <w:tcPr>
            <w:tcW w:w="1892"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0BE68B4" w14:textId="77777777" w:rsidR="00FE2710" w:rsidRPr="00FE2710" w:rsidRDefault="00FE2710" w:rsidP="00FE2710">
            <w:pPr>
              <w:rPr>
                <w:color w:val="000000"/>
              </w:rPr>
            </w:pPr>
            <w:proofErr w:type="spellStart"/>
            <w:r w:rsidRPr="00FE2710">
              <w:rPr>
                <w:color w:val="000000"/>
              </w:rPr>
              <w:t>Database</w:t>
            </w:r>
            <w:proofErr w:type="spellEnd"/>
          </w:p>
        </w:tc>
        <w:tc>
          <w:tcPr>
            <w:tcW w:w="1268" w:type="dxa"/>
            <w:tcBorders>
              <w:top w:val="single" w:sz="8" w:space="0" w:color="auto"/>
              <w:left w:val="nil"/>
              <w:bottom w:val="single" w:sz="8" w:space="0" w:color="auto"/>
              <w:right w:val="single" w:sz="8" w:space="0" w:color="auto"/>
            </w:tcBorders>
            <w:shd w:val="clear" w:color="000000" w:fill="E7E6E6"/>
            <w:vAlign w:val="center"/>
            <w:hideMark/>
          </w:tcPr>
          <w:p w14:paraId="23C36C1A" w14:textId="77777777" w:rsidR="00FE2710" w:rsidRPr="00FE2710" w:rsidRDefault="00FE2710" w:rsidP="00FE2710">
            <w:pPr>
              <w:rPr>
                <w:color w:val="000000"/>
              </w:rPr>
            </w:pPr>
            <w:proofErr w:type="spellStart"/>
            <w:r w:rsidRPr="00FE2710">
              <w:rPr>
                <w:color w:val="000000"/>
              </w:rPr>
              <w:t>Avg</w:t>
            </w:r>
            <w:proofErr w:type="spellEnd"/>
          </w:p>
        </w:tc>
        <w:tc>
          <w:tcPr>
            <w:tcW w:w="1097" w:type="dxa"/>
            <w:tcBorders>
              <w:top w:val="single" w:sz="8" w:space="0" w:color="auto"/>
              <w:left w:val="nil"/>
              <w:bottom w:val="single" w:sz="8" w:space="0" w:color="auto"/>
              <w:right w:val="single" w:sz="8" w:space="0" w:color="auto"/>
            </w:tcBorders>
            <w:shd w:val="clear" w:color="000000" w:fill="E7E6E6"/>
            <w:vAlign w:val="center"/>
            <w:hideMark/>
          </w:tcPr>
          <w:p w14:paraId="1B16E975" w14:textId="77777777" w:rsidR="00FE2710" w:rsidRPr="00FE2710" w:rsidRDefault="00FE2710" w:rsidP="00FE2710">
            <w:pPr>
              <w:rPr>
                <w:color w:val="000000"/>
              </w:rPr>
            </w:pPr>
            <w:r w:rsidRPr="00FE2710">
              <w:rPr>
                <w:color w:val="000000"/>
              </w:rPr>
              <w:t>Sd</w:t>
            </w:r>
          </w:p>
        </w:tc>
        <w:tc>
          <w:tcPr>
            <w:tcW w:w="1444" w:type="dxa"/>
            <w:tcBorders>
              <w:top w:val="single" w:sz="8" w:space="0" w:color="auto"/>
              <w:left w:val="nil"/>
              <w:bottom w:val="single" w:sz="8" w:space="0" w:color="auto"/>
              <w:right w:val="single" w:sz="8" w:space="0" w:color="auto"/>
            </w:tcBorders>
            <w:shd w:val="clear" w:color="000000" w:fill="E7E6E6"/>
            <w:vAlign w:val="center"/>
            <w:hideMark/>
          </w:tcPr>
          <w:p w14:paraId="5906DB79" w14:textId="77777777" w:rsidR="00FE2710" w:rsidRPr="00FE2710" w:rsidRDefault="00FE2710" w:rsidP="00FE2710">
            <w:pPr>
              <w:rPr>
                <w:color w:val="000000"/>
              </w:rPr>
            </w:pPr>
            <w:proofErr w:type="spellStart"/>
            <w:r w:rsidRPr="00FE2710">
              <w:rPr>
                <w:color w:val="000000"/>
              </w:rPr>
              <w:t>Slower</w:t>
            </w:r>
            <w:proofErr w:type="spellEnd"/>
            <w:r w:rsidRPr="00FE2710">
              <w:rPr>
                <w:color w:val="000000"/>
              </w:rPr>
              <w:t xml:space="preserve"> </w:t>
            </w:r>
            <w:proofErr w:type="spellStart"/>
            <w:r w:rsidRPr="00FE2710">
              <w:rPr>
                <w:color w:val="000000"/>
              </w:rPr>
              <w:t>than</w:t>
            </w:r>
            <w:proofErr w:type="spellEnd"/>
            <w:r w:rsidRPr="00FE2710">
              <w:rPr>
                <w:color w:val="000000"/>
              </w:rPr>
              <w:t xml:space="preserve"> Neo4J 4.1.3 CALL</w:t>
            </w:r>
          </w:p>
        </w:tc>
        <w:tc>
          <w:tcPr>
            <w:tcW w:w="1446" w:type="dxa"/>
            <w:tcBorders>
              <w:top w:val="single" w:sz="8" w:space="0" w:color="auto"/>
              <w:left w:val="nil"/>
              <w:bottom w:val="single" w:sz="8" w:space="0" w:color="auto"/>
              <w:right w:val="single" w:sz="8" w:space="0" w:color="auto"/>
            </w:tcBorders>
            <w:shd w:val="clear" w:color="000000" w:fill="E7E6E6"/>
            <w:vAlign w:val="center"/>
            <w:hideMark/>
          </w:tcPr>
          <w:p w14:paraId="771E885C" w14:textId="77777777" w:rsidR="00FE2710" w:rsidRPr="00FE2710" w:rsidRDefault="00FE2710" w:rsidP="00FE2710">
            <w:pPr>
              <w:rPr>
                <w:color w:val="000000"/>
              </w:rPr>
            </w:pPr>
            <w:proofErr w:type="spellStart"/>
            <w:r w:rsidRPr="00FE2710">
              <w:rPr>
                <w:color w:val="000000"/>
              </w:rPr>
              <w:t>Avg</w:t>
            </w:r>
            <w:proofErr w:type="spellEnd"/>
            <w:r w:rsidRPr="00FE2710">
              <w:rPr>
                <w:color w:val="000000"/>
              </w:rPr>
              <w:t xml:space="preserve"> </w:t>
            </w:r>
            <w:proofErr w:type="spellStart"/>
            <w:r w:rsidRPr="00FE2710">
              <w:rPr>
                <w:color w:val="000000"/>
              </w:rPr>
              <w:t>indexed</w:t>
            </w:r>
            <w:proofErr w:type="spellEnd"/>
          </w:p>
        </w:tc>
        <w:tc>
          <w:tcPr>
            <w:tcW w:w="1012" w:type="dxa"/>
            <w:tcBorders>
              <w:top w:val="single" w:sz="8" w:space="0" w:color="auto"/>
              <w:left w:val="nil"/>
              <w:bottom w:val="single" w:sz="8" w:space="0" w:color="auto"/>
              <w:right w:val="single" w:sz="8" w:space="0" w:color="auto"/>
            </w:tcBorders>
            <w:shd w:val="clear" w:color="000000" w:fill="E7E6E6"/>
            <w:vAlign w:val="center"/>
            <w:hideMark/>
          </w:tcPr>
          <w:p w14:paraId="69621A05" w14:textId="77777777" w:rsidR="00FE2710" w:rsidRPr="00FE2710" w:rsidRDefault="00FE2710" w:rsidP="00FE2710">
            <w:pPr>
              <w:rPr>
                <w:color w:val="000000"/>
              </w:rPr>
            </w:pPr>
            <w:r w:rsidRPr="00FE2710">
              <w:rPr>
                <w:color w:val="000000"/>
              </w:rPr>
              <w:t xml:space="preserve">Sd </w:t>
            </w:r>
            <w:proofErr w:type="spellStart"/>
            <w:r w:rsidRPr="00FE2710">
              <w:rPr>
                <w:color w:val="000000"/>
              </w:rPr>
              <w:t>indexed</w:t>
            </w:r>
            <w:proofErr w:type="spellEnd"/>
          </w:p>
        </w:tc>
        <w:tc>
          <w:tcPr>
            <w:tcW w:w="1446" w:type="dxa"/>
            <w:tcBorders>
              <w:top w:val="single" w:sz="8" w:space="0" w:color="auto"/>
              <w:left w:val="nil"/>
              <w:bottom w:val="single" w:sz="8" w:space="0" w:color="auto"/>
              <w:right w:val="single" w:sz="8" w:space="0" w:color="auto"/>
            </w:tcBorders>
            <w:shd w:val="clear" w:color="000000" w:fill="E7E6E6"/>
            <w:vAlign w:val="center"/>
            <w:hideMark/>
          </w:tcPr>
          <w:p w14:paraId="738D2188" w14:textId="77777777" w:rsidR="00FE2710" w:rsidRPr="00FE2710" w:rsidRDefault="00FE2710" w:rsidP="00FE2710">
            <w:pPr>
              <w:rPr>
                <w:color w:val="000000"/>
                <w:lang w:val="en-US"/>
              </w:rPr>
            </w:pPr>
            <w:r w:rsidRPr="00FE2710">
              <w:rPr>
                <w:color w:val="000000"/>
                <w:lang w:val="en-US"/>
              </w:rPr>
              <w:t>Slower than Neo4J 4.1.3 CALL indexed</w:t>
            </w:r>
          </w:p>
        </w:tc>
      </w:tr>
      <w:tr w:rsidR="00FE2710" w:rsidRPr="00FE2710" w14:paraId="0CC1E030" w14:textId="77777777" w:rsidTr="00FE2710">
        <w:trPr>
          <w:gridAfter w:val="1"/>
          <w:wAfter w:w="91" w:type="dxa"/>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73D68400" w14:textId="77777777" w:rsidR="00FE2710" w:rsidRPr="00FE2710" w:rsidRDefault="00FE2710" w:rsidP="00FE2710">
            <w:pPr>
              <w:rPr>
                <w:color w:val="000000"/>
              </w:rPr>
            </w:pPr>
            <w:proofErr w:type="spellStart"/>
            <w:r w:rsidRPr="00FE2710">
              <w:rPr>
                <w:color w:val="000000"/>
              </w:rPr>
              <w:t>MySQL</w:t>
            </w:r>
            <w:proofErr w:type="spellEnd"/>
            <w:r w:rsidRPr="00FE2710">
              <w:rPr>
                <w:color w:val="000000"/>
              </w:rPr>
              <w:t xml:space="preserve"> 5.1.41</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0792F0D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405</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2B2DE68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10,39</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AF1D05E"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64 %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9D35B4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413</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4C615DF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2,93</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E5E251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65 %</w:t>
            </w:r>
          </w:p>
        </w:tc>
      </w:tr>
      <w:tr w:rsidR="00FE2710" w:rsidRPr="00FE2710" w14:paraId="03AC47FB"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04C25C72"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2F612E13" w14:textId="77777777" w:rsidR="00FE2710" w:rsidRPr="00FE2710" w:rsidRDefault="00FE2710" w:rsidP="00FE2710">
            <w:pPr>
              <w:rPr>
                <w:rFonts w:ascii="Calibri" w:hAnsi="Calibri" w:cs="Calibri"/>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E314C45"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0447C3D8"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5030E19A"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7E4BAA42"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7CF9399"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315E2488" w14:textId="77777777" w:rsidR="00FE2710" w:rsidRPr="00FE2710" w:rsidRDefault="00FE2710" w:rsidP="00FE2710">
            <w:pPr>
              <w:jc w:val="right"/>
              <w:rPr>
                <w:rFonts w:ascii="Calibri" w:hAnsi="Calibri" w:cs="Calibri"/>
                <w:color w:val="000000"/>
              </w:rPr>
            </w:pPr>
          </w:p>
        </w:tc>
      </w:tr>
      <w:tr w:rsidR="00FE2710" w:rsidRPr="00FE2710" w14:paraId="65E2CAC9"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0352221B" w14:textId="77777777" w:rsidR="00FE2710" w:rsidRPr="00FE2710" w:rsidRDefault="00FE2710" w:rsidP="00FE2710">
            <w:pPr>
              <w:rPr>
                <w:color w:val="000000"/>
              </w:rPr>
            </w:pPr>
            <w:proofErr w:type="spellStart"/>
            <w:r w:rsidRPr="00FE2710">
              <w:rPr>
                <w:color w:val="000000"/>
              </w:rPr>
              <w:t>MariaDB</w:t>
            </w:r>
            <w:proofErr w:type="spellEnd"/>
            <w:r w:rsidRPr="00FE2710">
              <w:rPr>
                <w:color w:val="000000"/>
              </w:rPr>
              <w:t xml:space="preserve"> 10.5.6</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00F328F3" w14:textId="77777777" w:rsidR="00FE2710" w:rsidRPr="00FE2710" w:rsidRDefault="00FE2710" w:rsidP="00FE2710">
            <w:pPr>
              <w:jc w:val="right"/>
              <w:rPr>
                <w:color w:val="000000"/>
              </w:rPr>
            </w:pPr>
            <w:r w:rsidRPr="00FE2710">
              <w:rPr>
                <w:color w:val="000000"/>
              </w:rPr>
              <w:t>209</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0B769C2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18,59</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6051D65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31 %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3E987B3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204</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7ABBAE1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14,55</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0D12A2A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28 %</w:t>
            </w:r>
          </w:p>
        </w:tc>
        <w:tc>
          <w:tcPr>
            <w:tcW w:w="91" w:type="dxa"/>
            <w:vAlign w:val="center"/>
            <w:hideMark/>
          </w:tcPr>
          <w:p w14:paraId="1EF631D7" w14:textId="77777777" w:rsidR="00FE2710" w:rsidRPr="00FE2710" w:rsidRDefault="00FE2710" w:rsidP="00FE2710">
            <w:pPr>
              <w:rPr>
                <w:sz w:val="20"/>
                <w:szCs w:val="20"/>
              </w:rPr>
            </w:pPr>
          </w:p>
        </w:tc>
      </w:tr>
      <w:tr w:rsidR="00FE2710" w:rsidRPr="00FE2710" w14:paraId="203504F5"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488A7E60"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041EFE4C"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40E5FC9"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67D6203"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325C536"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B0B8454"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13E070F2"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2459B301" w14:textId="77777777" w:rsidR="00FE2710" w:rsidRPr="00FE2710" w:rsidRDefault="00FE2710" w:rsidP="00FE2710">
            <w:pPr>
              <w:jc w:val="right"/>
              <w:rPr>
                <w:rFonts w:ascii="Calibri" w:hAnsi="Calibri" w:cs="Calibri"/>
                <w:color w:val="000000"/>
              </w:rPr>
            </w:pPr>
          </w:p>
        </w:tc>
      </w:tr>
      <w:tr w:rsidR="00FE2710" w:rsidRPr="00FE2710" w14:paraId="7AC3C2E0"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2D0BEB72" w14:textId="77777777" w:rsidR="00FE2710" w:rsidRPr="00FE2710" w:rsidRDefault="00FE2710" w:rsidP="00FE2710">
            <w:pPr>
              <w:rPr>
                <w:color w:val="000000"/>
              </w:rPr>
            </w:pPr>
            <w:r w:rsidRPr="00FE2710">
              <w:rPr>
                <w:color w:val="000000"/>
              </w:rPr>
              <w:t>Neo4J 4.1.3</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3D542FFC" w14:textId="77777777" w:rsidR="00FE2710" w:rsidRPr="00FE2710" w:rsidRDefault="00FE2710" w:rsidP="00FE2710">
            <w:pPr>
              <w:jc w:val="right"/>
              <w:rPr>
                <w:color w:val="000000"/>
              </w:rPr>
            </w:pPr>
            <w:r w:rsidRPr="00FE2710">
              <w:rPr>
                <w:color w:val="000000"/>
              </w:rPr>
              <w:t>144</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61C1998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1,66</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5B2BDF1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3D19F8F4"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148</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287077B1"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7,35</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7DAC8CF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1 %</w:t>
            </w:r>
          </w:p>
        </w:tc>
        <w:tc>
          <w:tcPr>
            <w:tcW w:w="91" w:type="dxa"/>
            <w:vAlign w:val="center"/>
            <w:hideMark/>
          </w:tcPr>
          <w:p w14:paraId="5FA93E31" w14:textId="77777777" w:rsidR="00FE2710" w:rsidRPr="00FE2710" w:rsidRDefault="00FE2710" w:rsidP="00FE2710">
            <w:pPr>
              <w:rPr>
                <w:sz w:val="20"/>
                <w:szCs w:val="20"/>
              </w:rPr>
            </w:pPr>
          </w:p>
        </w:tc>
      </w:tr>
      <w:tr w:rsidR="00FE2710" w:rsidRPr="00FE2710" w14:paraId="7A8E2F10"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43180CDA"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0CB1DC3E"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1E5AF038"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1BE68F1"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20CC9BC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6481CE6E"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62D92C53"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4086483D" w14:textId="77777777" w:rsidR="00FE2710" w:rsidRPr="00FE2710" w:rsidRDefault="00FE2710" w:rsidP="00FE2710">
            <w:pPr>
              <w:jc w:val="right"/>
              <w:rPr>
                <w:rFonts w:ascii="Calibri" w:hAnsi="Calibri" w:cs="Calibri"/>
                <w:color w:val="000000"/>
              </w:rPr>
            </w:pPr>
          </w:p>
        </w:tc>
      </w:tr>
      <w:tr w:rsidR="00FE2710" w:rsidRPr="00FE2710" w14:paraId="5CD6BAEF"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BB07006" w14:textId="77777777" w:rsidR="00FE2710" w:rsidRPr="00FE2710" w:rsidRDefault="00FE2710" w:rsidP="00FE2710">
            <w:pPr>
              <w:rPr>
                <w:color w:val="000000"/>
              </w:rPr>
            </w:pPr>
            <w:r w:rsidRPr="00FE2710">
              <w:rPr>
                <w:color w:val="000000"/>
              </w:rPr>
              <w:t>Neo4J 4.1.3 CALL</w:t>
            </w:r>
          </w:p>
        </w:tc>
        <w:tc>
          <w:tcPr>
            <w:tcW w:w="1268" w:type="dxa"/>
            <w:vMerge w:val="restart"/>
            <w:tcBorders>
              <w:top w:val="nil"/>
              <w:left w:val="single" w:sz="8" w:space="0" w:color="auto"/>
              <w:bottom w:val="single" w:sz="8" w:space="0" w:color="000000"/>
              <w:right w:val="single" w:sz="8" w:space="0" w:color="auto"/>
            </w:tcBorders>
            <w:shd w:val="clear" w:color="auto" w:fill="auto"/>
            <w:vAlign w:val="center"/>
            <w:hideMark/>
          </w:tcPr>
          <w:p w14:paraId="7AC66FB7" w14:textId="77777777" w:rsidR="00FE2710" w:rsidRPr="00FE2710" w:rsidRDefault="00FE2710" w:rsidP="00FE2710">
            <w:pPr>
              <w:jc w:val="right"/>
              <w:rPr>
                <w:color w:val="000000"/>
              </w:rPr>
            </w:pPr>
            <w:r w:rsidRPr="00FE2710">
              <w:rPr>
                <w:color w:val="000000"/>
              </w:rPr>
              <w:t>145</w:t>
            </w:r>
          </w:p>
        </w:tc>
        <w:tc>
          <w:tcPr>
            <w:tcW w:w="1097" w:type="dxa"/>
            <w:vMerge w:val="restart"/>
            <w:tcBorders>
              <w:top w:val="nil"/>
              <w:left w:val="single" w:sz="8" w:space="0" w:color="auto"/>
              <w:bottom w:val="single" w:sz="8" w:space="0" w:color="000000"/>
              <w:right w:val="single" w:sz="8" w:space="0" w:color="auto"/>
            </w:tcBorders>
            <w:shd w:val="clear" w:color="auto" w:fill="auto"/>
            <w:vAlign w:val="center"/>
            <w:hideMark/>
          </w:tcPr>
          <w:p w14:paraId="29B8C20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1,55</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2FF78A63"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4684D2A1"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146</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70913C15"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2,37</w:t>
            </w:r>
          </w:p>
        </w:tc>
        <w:tc>
          <w:tcPr>
            <w:tcW w:w="1446" w:type="dxa"/>
            <w:vMerge w:val="restart"/>
            <w:tcBorders>
              <w:top w:val="nil"/>
              <w:left w:val="single" w:sz="8" w:space="0" w:color="auto"/>
              <w:bottom w:val="single" w:sz="8" w:space="0" w:color="000000"/>
              <w:right w:val="single" w:sz="8" w:space="0" w:color="auto"/>
            </w:tcBorders>
            <w:shd w:val="clear" w:color="auto" w:fill="auto"/>
            <w:vAlign w:val="center"/>
            <w:hideMark/>
          </w:tcPr>
          <w:p w14:paraId="0EBAEA6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91" w:type="dxa"/>
            <w:vAlign w:val="center"/>
            <w:hideMark/>
          </w:tcPr>
          <w:p w14:paraId="33BFB6DB" w14:textId="77777777" w:rsidR="00FE2710" w:rsidRPr="00FE2710" w:rsidRDefault="00FE2710" w:rsidP="00FE2710">
            <w:pPr>
              <w:rPr>
                <w:sz w:val="20"/>
                <w:szCs w:val="20"/>
              </w:rPr>
            </w:pPr>
          </w:p>
        </w:tc>
      </w:tr>
      <w:tr w:rsidR="00FE2710" w:rsidRPr="00FE2710" w14:paraId="342656A2"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4CE58B0" w14:textId="77777777" w:rsidR="00FE2710" w:rsidRPr="00FE2710" w:rsidRDefault="00FE2710" w:rsidP="00FE2710">
            <w:pPr>
              <w:rPr>
                <w:color w:val="000000"/>
              </w:rPr>
            </w:pPr>
          </w:p>
        </w:tc>
        <w:tc>
          <w:tcPr>
            <w:tcW w:w="1268" w:type="dxa"/>
            <w:vMerge/>
            <w:tcBorders>
              <w:top w:val="nil"/>
              <w:left w:val="single" w:sz="8" w:space="0" w:color="auto"/>
              <w:bottom w:val="single" w:sz="8" w:space="0" w:color="000000"/>
              <w:right w:val="single" w:sz="8" w:space="0" w:color="auto"/>
            </w:tcBorders>
            <w:vAlign w:val="center"/>
            <w:hideMark/>
          </w:tcPr>
          <w:p w14:paraId="6B2D270F" w14:textId="77777777" w:rsidR="00FE2710" w:rsidRPr="00FE2710" w:rsidRDefault="00FE2710" w:rsidP="00FE2710">
            <w:pPr>
              <w:rPr>
                <w:color w:val="000000"/>
              </w:rPr>
            </w:pPr>
          </w:p>
        </w:tc>
        <w:tc>
          <w:tcPr>
            <w:tcW w:w="1097" w:type="dxa"/>
            <w:vMerge/>
            <w:tcBorders>
              <w:top w:val="nil"/>
              <w:left w:val="single" w:sz="8" w:space="0" w:color="auto"/>
              <w:bottom w:val="single" w:sz="8" w:space="0" w:color="000000"/>
              <w:right w:val="single" w:sz="8" w:space="0" w:color="auto"/>
            </w:tcBorders>
            <w:vAlign w:val="center"/>
            <w:hideMark/>
          </w:tcPr>
          <w:p w14:paraId="3E406375"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473466D4"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4059BF5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E0F1F49" w14:textId="77777777" w:rsidR="00FE2710" w:rsidRPr="00FE2710" w:rsidRDefault="00FE2710" w:rsidP="00FE2710">
            <w:pPr>
              <w:rPr>
                <w:rFonts w:ascii="Calibri" w:hAnsi="Calibri" w:cs="Calibri"/>
                <w:color w:val="000000"/>
              </w:rPr>
            </w:pPr>
          </w:p>
        </w:tc>
        <w:tc>
          <w:tcPr>
            <w:tcW w:w="1446" w:type="dxa"/>
            <w:vMerge/>
            <w:tcBorders>
              <w:top w:val="nil"/>
              <w:left w:val="single" w:sz="8" w:space="0" w:color="auto"/>
              <w:bottom w:val="single" w:sz="8" w:space="0" w:color="000000"/>
              <w:right w:val="single" w:sz="8" w:space="0" w:color="auto"/>
            </w:tcBorders>
            <w:vAlign w:val="center"/>
            <w:hideMark/>
          </w:tcPr>
          <w:p w14:paraId="35301ED1"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121B15F7" w14:textId="77777777" w:rsidR="00FE2710" w:rsidRPr="00FE2710" w:rsidRDefault="00FE2710" w:rsidP="007115DD">
            <w:pPr>
              <w:keepNext/>
              <w:jc w:val="right"/>
              <w:rPr>
                <w:rFonts w:ascii="Calibri" w:hAnsi="Calibri" w:cs="Calibri"/>
                <w:color w:val="000000"/>
              </w:rPr>
            </w:pPr>
          </w:p>
        </w:tc>
      </w:tr>
    </w:tbl>
    <w:p w14:paraId="1B875516" w14:textId="6C243CA9" w:rsidR="001058B4" w:rsidRDefault="007115DD" w:rsidP="007115DD">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8</w:t>
      </w:r>
      <w:r>
        <w:fldChar w:fldCharType="end"/>
      </w:r>
      <w:r w:rsidRPr="007115DD">
        <w:rPr>
          <w:lang w:val="en-US"/>
        </w:rPr>
        <w:t>: Results for price of work query.</w:t>
      </w:r>
    </w:p>
    <w:p w14:paraId="71C0DC46" w14:textId="77777777" w:rsidR="00484D63" w:rsidRDefault="00484D63" w:rsidP="00670D88">
      <w:pPr>
        <w:rPr>
          <w:lang w:val="en-US"/>
        </w:rPr>
      </w:pPr>
    </w:p>
    <w:p w14:paraId="3F22886A" w14:textId="67EDABB2" w:rsidR="00670D88" w:rsidRPr="00B6446A" w:rsidRDefault="00670D88" w:rsidP="0035073B">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08C48A5D" w:rsidR="00670D88" w:rsidRDefault="00F4467D" w:rsidP="00670D88">
      <w:pPr>
        <w:rPr>
          <w:lang w:val="en-US"/>
        </w:rPr>
      </w:pPr>
      <w:r>
        <w:rPr>
          <w:lang w:val="en-US"/>
        </w:rPr>
        <w:t>R</w:t>
      </w:r>
      <w:r w:rsidR="0044617B" w:rsidRPr="0044617B">
        <w:rPr>
          <w:lang w:val="en-US"/>
        </w:rPr>
        <w:t xml:space="preserve">esults for </w:t>
      </w:r>
      <w:r w:rsidR="004D507F">
        <w:rPr>
          <w:lang w:val="en-US"/>
        </w:rPr>
        <w:t>the query that calculates price of work with items</w:t>
      </w:r>
      <w:r w:rsidR="0044617B" w:rsidRPr="0044617B">
        <w:rPr>
          <w:lang w:val="en-US"/>
        </w:rPr>
        <w:t xml:space="preserve"> can be found in table </w:t>
      </w:r>
      <w:r w:rsidR="00CD660F">
        <w:rPr>
          <w:lang w:val="en-US"/>
        </w:rPr>
        <w:t>9</w:t>
      </w:r>
      <w:r w:rsidR="0044617B" w:rsidRPr="0044617B">
        <w:rPr>
          <w:lang w:val="en-US"/>
        </w:rPr>
        <w:t xml:space="preserve">. </w:t>
      </w:r>
      <w:r w:rsidR="00C95C69">
        <w:rPr>
          <w:lang w:val="en-US"/>
        </w:rPr>
        <w:t xml:space="preserve">From the generated dataset the query returned </w:t>
      </w:r>
      <w:r w:rsidR="00C95C69" w:rsidRPr="00C95C69">
        <w:rPr>
          <w:lang w:val="en-US"/>
        </w:rPr>
        <w:t>10000</w:t>
      </w:r>
      <w:r w:rsidR="00CB6A6C">
        <w:rPr>
          <w:lang w:val="en-US"/>
        </w:rPr>
        <w:t xml:space="preserve"> </w:t>
      </w:r>
      <w:r w:rsidR="00C95C69">
        <w:rPr>
          <w:lang w:val="en-US"/>
        </w:rPr>
        <w:t xml:space="preserve">rows/objects. </w:t>
      </w:r>
      <w:r w:rsidR="00CD4BDF">
        <w:rPr>
          <w:lang w:val="en-US"/>
        </w:rPr>
        <w:t>When query gets more complex Neo4J does no longer perform so efficiently</w:t>
      </w:r>
      <w:r w:rsidR="002E7110">
        <w:rPr>
          <w:lang w:val="en-US"/>
        </w:rPr>
        <w:t xml:space="preserve"> without CALL</w:t>
      </w:r>
      <w:r w:rsidR="00CD4BDF">
        <w:rPr>
          <w:lang w:val="en-US"/>
        </w:rPr>
        <w:t xml:space="preserve">. </w:t>
      </w:r>
      <w:r w:rsidR="00FE5A4B">
        <w:rPr>
          <w:lang w:val="en-US"/>
        </w:rPr>
        <w:t xml:space="preserve">Even MySQL 5.1.41 </w:t>
      </w:r>
      <w:r w:rsidR="002E7110">
        <w:rPr>
          <w:lang w:val="en-US"/>
        </w:rPr>
        <w:t xml:space="preserve">performs faster. </w:t>
      </w:r>
      <w:r w:rsidR="005D4A0B">
        <w:rPr>
          <w:lang w:val="en-US"/>
        </w:rPr>
        <w:t>However,</w:t>
      </w:r>
      <w:r w:rsidR="00FE5A4B">
        <w:rPr>
          <w:lang w:val="en-US"/>
        </w:rPr>
        <w:t xml:space="preserve"> when including CALL to the Cypher query Neo4J</w:t>
      </w:r>
      <w:r w:rsidR="00FF2E85">
        <w:rPr>
          <w:lang w:val="en-US"/>
        </w:rPr>
        <w:t xml:space="preserve"> has the best performance. Indexing does not seem to improve performance with this query either.</w:t>
      </w:r>
    </w:p>
    <w:p w14:paraId="2D203F5F" w14:textId="492BDB01" w:rsidR="00DE2FB9" w:rsidRDefault="00DE2FB9" w:rsidP="00670D88">
      <w:pPr>
        <w:rPr>
          <w:lang w:val="en-US"/>
        </w:rPr>
      </w:pPr>
    </w:p>
    <w:tbl>
      <w:tblPr>
        <w:tblW w:w="9696" w:type="dxa"/>
        <w:tblCellMar>
          <w:top w:w="15" w:type="dxa"/>
          <w:left w:w="70" w:type="dxa"/>
          <w:right w:w="70" w:type="dxa"/>
        </w:tblCellMar>
        <w:tblLook w:val="04A0" w:firstRow="1" w:lastRow="0" w:firstColumn="1" w:lastColumn="0" w:noHBand="0" w:noVBand="1"/>
      </w:tblPr>
      <w:tblGrid>
        <w:gridCol w:w="1879"/>
        <w:gridCol w:w="1259"/>
        <w:gridCol w:w="1095"/>
        <w:gridCol w:w="1434"/>
        <w:gridCol w:w="1436"/>
        <w:gridCol w:w="1011"/>
        <w:gridCol w:w="1436"/>
        <w:gridCol w:w="146"/>
      </w:tblGrid>
      <w:tr w:rsidR="00FE2710" w:rsidRPr="00AE46C3" w14:paraId="4DA86BB0" w14:textId="77777777" w:rsidTr="00FE2710">
        <w:trPr>
          <w:gridAfter w:val="1"/>
          <w:wAfter w:w="91" w:type="dxa"/>
          <w:trHeight w:val="627"/>
        </w:trPr>
        <w:tc>
          <w:tcPr>
            <w:tcW w:w="1892"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1A97EB11" w14:textId="77777777" w:rsidR="00FE2710" w:rsidRPr="00FE2710" w:rsidRDefault="00FE2710" w:rsidP="00FE2710">
            <w:pPr>
              <w:rPr>
                <w:color w:val="000000"/>
              </w:rPr>
            </w:pPr>
            <w:proofErr w:type="spellStart"/>
            <w:r w:rsidRPr="00FE2710">
              <w:rPr>
                <w:color w:val="000000"/>
              </w:rPr>
              <w:t>Database</w:t>
            </w:r>
            <w:proofErr w:type="spellEnd"/>
          </w:p>
        </w:tc>
        <w:tc>
          <w:tcPr>
            <w:tcW w:w="1269" w:type="dxa"/>
            <w:tcBorders>
              <w:top w:val="single" w:sz="8" w:space="0" w:color="auto"/>
              <w:left w:val="nil"/>
              <w:bottom w:val="single" w:sz="8" w:space="0" w:color="auto"/>
              <w:right w:val="single" w:sz="8" w:space="0" w:color="auto"/>
            </w:tcBorders>
            <w:shd w:val="clear" w:color="000000" w:fill="E7E6E6"/>
            <w:vAlign w:val="center"/>
            <w:hideMark/>
          </w:tcPr>
          <w:p w14:paraId="5121B86D" w14:textId="77777777" w:rsidR="00FE2710" w:rsidRPr="00FE2710" w:rsidRDefault="00FE2710" w:rsidP="00FE2710">
            <w:pPr>
              <w:rPr>
                <w:color w:val="000000"/>
              </w:rPr>
            </w:pPr>
            <w:proofErr w:type="spellStart"/>
            <w:r w:rsidRPr="00FE2710">
              <w:rPr>
                <w:color w:val="000000"/>
              </w:rPr>
              <w:t>Avg</w:t>
            </w:r>
            <w:proofErr w:type="spellEnd"/>
          </w:p>
        </w:tc>
        <w:tc>
          <w:tcPr>
            <w:tcW w:w="1098" w:type="dxa"/>
            <w:tcBorders>
              <w:top w:val="single" w:sz="8" w:space="0" w:color="auto"/>
              <w:left w:val="nil"/>
              <w:bottom w:val="single" w:sz="8" w:space="0" w:color="auto"/>
              <w:right w:val="single" w:sz="8" w:space="0" w:color="auto"/>
            </w:tcBorders>
            <w:shd w:val="clear" w:color="000000" w:fill="E7E6E6"/>
            <w:vAlign w:val="center"/>
            <w:hideMark/>
          </w:tcPr>
          <w:p w14:paraId="15AD11DB" w14:textId="77777777" w:rsidR="00FE2710" w:rsidRPr="00FE2710" w:rsidRDefault="00FE2710" w:rsidP="00FE2710">
            <w:pPr>
              <w:rPr>
                <w:color w:val="000000"/>
              </w:rPr>
            </w:pPr>
            <w:r w:rsidRPr="00FE2710">
              <w:rPr>
                <w:color w:val="000000"/>
              </w:rPr>
              <w:t>Sd</w:t>
            </w:r>
          </w:p>
        </w:tc>
        <w:tc>
          <w:tcPr>
            <w:tcW w:w="1444" w:type="dxa"/>
            <w:tcBorders>
              <w:top w:val="single" w:sz="8" w:space="0" w:color="auto"/>
              <w:left w:val="nil"/>
              <w:bottom w:val="single" w:sz="8" w:space="0" w:color="auto"/>
              <w:right w:val="single" w:sz="8" w:space="0" w:color="auto"/>
            </w:tcBorders>
            <w:shd w:val="clear" w:color="000000" w:fill="E7E6E6"/>
            <w:vAlign w:val="center"/>
            <w:hideMark/>
          </w:tcPr>
          <w:p w14:paraId="2B92B362" w14:textId="77777777" w:rsidR="00FE2710" w:rsidRPr="00FE2710" w:rsidRDefault="00FE2710" w:rsidP="00FE2710">
            <w:pPr>
              <w:rPr>
                <w:color w:val="000000"/>
              </w:rPr>
            </w:pPr>
            <w:proofErr w:type="spellStart"/>
            <w:r w:rsidRPr="00FE2710">
              <w:rPr>
                <w:color w:val="000000"/>
              </w:rPr>
              <w:t>Slower</w:t>
            </w:r>
            <w:proofErr w:type="spellEnd"/>
            <w:r w:rsidRPr="00FE2710">
              <w:rPr>
                <w:color w:val="000000"/>
              </w:rPr>
              <w:t xml:space="preserve"> </w:t>
            </w:r>
            <w:proofErr w:type="spellStart"/>
            <w:r w:rsidRPr="00FE2710">
              <w:rPr>
                <w:color w:val="000000"/>
              </w:rPr>
              <w:t>than</w:t>
            </w:r>
            <w:proofErr w:type="spellEnd"/>
            <w:r w:rsidRPr="00FE2710">
              <w:rPr>
                <w:color w:val="000000"/>
              </w:rPr>
              <w:t xml:space="preserve"> Neo4J 4.1.3 CALL</w:t>
            </w:r>
          </w:p>
        </w:tc>
        <w:tc>
          <w:tcPr>
            <w:tcW w:w="1445" w:type="dxa"/>
            <w:tcBorders>
              <w:top w:val="single" w:sz="8" w:space="0" w:color="auto"/>
              <w:left w:val="nil"/>
              <w:bottom w:val="single" w:sz="8" w:space="0" w:color="auto"/>
              <w:right w:val="single" w:sz="8" w:space="0" w:color="auto"/>
            </w:tcBorders>
            <w:shd w:val="clear" w:color="000000" w:fill="E7E6E6"/>
            <w:vAlign w:val="center"/>
            <w:hideMark/>
          </w:tcPr>
          <w:p w14:paraId="35F8929D" w14:textId="77777777" w:rsidR="00FE2710" w:rsidRPr="00FE2710" w:rsidRDefault="00FE2710" w:rsidP="00FE2710">
            <w:pPr>
              <w:rPr>
                <w:color w:val="000000"/>
              </w:rPr>
            </w:pPr>
            <w:proofErr w:type="spellStart"/>
            <w:r w:rsidRPr="00FE2710">
              <w:rPr>
                <w:color w:val="000000"/>
              </w:rPr>
              <w:t>Avg</w:t>
            </w:r>
            <w:proofErr w:type="spellEnd"/>
            <w:r w:rsidRPr="00FE2710">
              <w:rPr>
                <w:color w:val="000000"/>
              </w:rPr>
              <w:t xml:space="preserve"> </w:t>
            </w:r>
            <w:proofErr w:type="spellStart"/>
            <w:r w:rsidRPr="00FE2710">
              <w:rPr>
                <w:color w:val="000000"/>
              </w:rPr>
              <w:t>indexed</w:t>
            </w:r>
            <w:proofErr w:type="spellEnd"/>
          </w:p>
        </w:tc>
        <w:tc>
          <w:tcPr>
            <w:tcW w:w="1012" w:type="dxa"/>
            <w:tcBorders>
              <w:top w:val="single" w:sz="8" w:space="0" w:color="auto"/>
              <w:left w:val="nil"/>
              <w:bottom w:val="single" w:sz="8" w:space="0" w:color="auto"/>
              <w:right w:val="single" w:sz="8" w:space="0" w:color="auto"/>
            </w:tcBorders>
            <w:shd w:val="clear" w:color="000000" w:fill="E7E6E6"/>
            <w:vAlign w:val="center"/>
            <w:hideMark/>
          </w:tcPr>
          <w:p w14:paraId="1C1D6CFA" w14:textId="77777777" w:rsidR="00FE2710" w:rsidRPr="00FE2710" w:rsidRDefault="00FE2710" w:rsidP="00FE2710">
            <w:pPr>
              <w:rPr>
                <w:color w:val="000000"/>
              </w:rPr>
            </w:pPr>
            <w:r w:rsidRPr="00FE2710">
              <w:rPr>
                <w:color w:val="000000"/>
              </w:rPr>
              <w:t xml:space="preserve">Sd </w:t>
            </w:r>
            <w:proofErr w:type="spellStart"/>
            <w:r w:rsidRPr="00FE2710">
              <w:rPr>
                <w:color w:val="000000"/>
              </w:rPr>
              <w:t>indexed</w:t>
            </w:r>
            <w:proofErr w:type="spellEnd"/>
          </w:p>
        </w:tc>
        <w:tc>
          <w:tcPr>
            <w:tcW w:w="1445" w:type="dxa"/>
            <w:tcBorders>
              <w:top w:val="single" w:sz="8" w:space="0" w:color="auto"/>
              <w:left w:val="nil"/>
              <w:bottom w:val="single" w:sz="8" w:space="0" w:color="auto"/>
              <w:right w:val="single" w:sz="8" w:space="0" w:color="auto"/>
            </w:tcBorders>
            <w:shd w:val="clear" w:color="000000" w:fill="E7E6E6"/>
            <w:vAlign w:val="center"/>
            <w:hideMark/>
          </w:tcPr>
          <w:p w14:paraId="2FEA616D" w14:textId="77777777" w:rsidR="00FE2710" w:rsidRPr="007907D1" w:rsidRDefault="00FE2710" w:rsidP="00FE2710">
            <w:pPr>
              <w:rPr>
                <w:color w:val="000000"/>
                <w:lang w:val="en-US"/>
              </w:rPr>
            </w:pPr>
            <w:r w:rsidRPr="007907D1">
              <w:rPr>
                <w:color w:val="000000"/>
                <w:lang w:val="en-US"/>
              </w:rPr>
              <w:t>Slower than Neo4J 4.1.3 CALL indexed</w:t>
            </w:r>
          </w:p>
        </w:tc>
      </w:tr>
      <w:tr w:rsidR="00FE2710" w:rsidRPr="00FE2710" w14:paraId="40527BD3" w14:textId="77777777" w:rsidTr="00FE2710">
        <w:trPr>
          <w:gridAfter w:val="1"/>
          <w:wAfter w:w="91" w:type="dxa"/>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513817A7" w14:textId="77777777" w:rsidR="00FE2710" w:rsidRPr="00FE2710" w:rsidRDefault="00FE2710" w:rsidP="00FE2710">
            <w:pPr>
              <w:rPr>
                <w:color w:val="000000"/>
              </w:rPr>
            </w:pPr>
            <w:proofErr w:type="spellStart"/>
            <w:r w:rsidRPr="00FE2710">
              <w:rPr>
                <w:color w:val="000000"/>
              </w:rPr>
              <w:t>MySQL</w:t>
            </w:r>
            <w:proofErr w:type="spellEnd"/>
            <w:r w:rsidRPr="00FE2710">
              <w:rPr>
                <w:color w:val="000000"/>
              </w:rPr>
              <w:t xml:space="preserve"> 5.1.41</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6FF03DE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4952</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6E83B7C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31,28</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4E2D7C9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62 %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4211BB7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4901</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3D50D14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16,48</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6079EBA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40 %</w:t>
            </w:r>
          </w:p>
        </w:tc>
      </w:tr>
      <w:tr w:rsidR="00FE2710" w:rsidRPr="00FE2710" w14:paraId="7F88D20F"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76527CB"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3EB45DEE" w14:textId="77777777" w:rsidR="00FE2710" w:rsidRPr="00FE2710" w:rsidRDefault="00FE2710" w:rsidP="00FE2710">
            <w:pPr>
              <w:rPr>
                <w:rFonts w:ascii="Calibri" w:hAnsi="Calibri" w:cs="Calibri"/>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28843C5E"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740CB1DF"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26109C0B"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663F185A"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D96240B"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23F16A54" w14:textId="77777777" w:rsidR="00FE2710" w:rsidRPr="00FE2710" w:rsidRDefault="00FE2710" w:rsidP="00FE2710">
            <w:pPr>
              <w:jc w:val="right"/>
              <w:rPr>
                <w:rFonts w:ascii="Calibri" w:hAnsi="Calibri" w:cs="Calibri"/>
                <w:color w:val="000000"/>
              </w:rPr>
            </w:pPr>
          </w:p>
        </w:tc>
      </w:tr>
      <w:tr w:rsidR="00FE2710" w:rsidRPr="00FE2710" w14:paraId="0F548906"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EEF7678" w14:textId="77777777" w:rsidR="00FE2710" w:rsidRPr="00FE2710" w:rsidRDefault="00FE2710" w:rsidP="00FE2710">
            <w:pPr>
              <w:rPr>
                <w:color w:val="000000"/>
              </w:rPr>
            </w:pPr>
            <w:proofErr w:type="spellStart"/>
            <w:r w:rsidRPr="00FE2710">
              <w:rPr>
                <w:color w:val="000000"/>
              </w:rPr>
              <w:t>MariaDB</w:t>
            </w:r>
            <w:proofErr w:type="spellEnd"/>
            <w:r w:rsidRPr="00FE2710">
              <w:rPr>
                <w:color w:val="000000"/>
              </w:rPr>
              <w:t xml:space="preserve"> 10.5.6</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03A0BE87" w14:textId="77777777" w:rsidR="00FE2710" w:rsidRPr="00FE2710" w:rsidRDefault="00FE2710" w:rsidP="00FE2710">
            <w:pPr>
              <w:jc w:val="right"/>
              <w:rPr>
                <w:color w:val="000000"/>
              </w:rPr>
            </w:pPr>
            <w:r w:rsidRPr="00FE2710">
              <w:rPr>
                <w:color w:val="000000"/>
              </w:rPr>
              <w:t>2197</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48B9E7DB"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9,43</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F0099D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15 %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751AD2C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2193</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2114F7E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5,14</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3C7844F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-34 %</w:t>
            </w:r>
          </w:p>
        </w:tc>
        <w:tc>
          <w:tcPr>
            <w:tcW w:w="91" w:type="dxa"/>
            <w:vAlign w:val="center"/>
            <w:hideMark/>
          </w:tcPr>
          <w:p w14:paraId="6CFBB4D0" w14:textId="77777777" w:rsidR="00FE2710" w:rsidRPr="00FE2710" w:rsidRDefault="00FE2710" w:rsidP="00FE2710">
            <w:pPr>
              <w:rPr>
                <w:sz w:val="20"/>
                <w:szCs w:val="20"/>
              </w:rPr>
            </w:pPr>
          </w:p>
        </w:tc>
      </w:tr>
      <w:tr w:rsidR="00FE2710" w:rsidRPr="00FE2710" w14:paraId="0147EA65"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39196F97"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1FDAC77A"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27236212"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137622B6"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361E4F3F"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3D30764"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1CF6990"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5D1171CF" w14:textId="77777777" w:rsidR="00FE2710" w:rsidRPr="00FE2710" w:rsidRDefault="00FE2710" w:rsidP="00FE2710">
            <w:pPr>
              <w:jc w:val="right"/>
              <w:rPr>
                <w:rFonts w:ascii="Calibri" w:hAnsi="Calibri" w:cs="Calibri"/>
                <w:color w:val="000000"/>
              </w:rPr>
            </w:pPr>
          </w:p>
        </w:tc>
      </w:tr>
      <w:tr w:rsidR="00FE2710" w:rsidRPr="00FE2710" w14:paraId="137AE5FB"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3EF7D026" w14:textId="77777777" w:rsidR="00FE2710" w:rsidRPr="00FE2710" w:rsidRDefault="00FE2710" w:rsidP="00FE2710">
            <w:pPr>
              <w:rPr>
                <w:color w:val="000000"/>
              </w:rPr>
            </w:pPr>
            <w:r w:rsidRPr="00FE2710">
              <w:rPr>
                <w:color w:val="000000"/>
              </w:rPr>
              <w:t>Neo4J 4.1.3</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43F92922" w14:textId="77777777" w:rsidR="00FE2710" w:rsidRPr="00FE2710" w:rsidRDefault="00FE2710" w:rsidP="00FE2710">
            <w:pPr>
              <w:jc w:val="right"/>
              <w:rPr>
                <w:color w:val="000000"/>
              </w:rPr>
            </w:pPr>
            <w:r w:rsidRPr="00FE2710">
              <w:rPr>
                <w:color w:val="000000"/>
              </w:rPr>
              <w:t>6880</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48ABCECC"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1294,72</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022952F6"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73 %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06605B99"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8250</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39A6A0DA"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1797,56</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4875925E"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64 %</w:t>
            </w:r>
          </w:p>
        </w:tc>
        <w:tc>
          <w:tcPr>
            <w:tcW w:w="91" w:type="dxa"/>
            <w:vAlign w:val="center"/>
            <w:hideMark/>
          </w:tcPr>
          <w:p w14:paraId="617D0021" w14:textId="77777777" w:rsidR="00FE2710" w:rsidRPr="00FE2710" w:rsidRDefault="00FE2710" w:rsidP="00FE2710">
            <w:pPr>
              <w:rPr>
                <w:sz w:val="20"/>
                <w:szCs w:val="20"/>
              </w:rPr>
            </w:pPr>
          </w:p>
        </w:tc>
      </w:tr>
      <w:tr w:rsidR="00FE2710" w:rsidRPr="00FE2710" w14:paraId="4B7775B7" w14:textId="77777777" w:rsidTr="00FE2710">
        <w:trPr>
          <w:trHeight w:val="286"/>
        </w:trPr>
        <w:tc>
          <w:tcPr>
            <w:tcW w:w="1892" w:type="dxa"/>
            <w:vMerge/>
            <w:tcBorders>
              <w:top w:val="nil"/>
              <w:left w:val="single" w:sz="8" w:space="0" w:color="auto"/>
              <w:bottom w:val="single" w:sz="8" w:space="0" w:color="000000"/>
              <w:right w:val="single" w:sz="8" w:space="0" w:color="auto"/>
            </w:tcBorders>
            <w:vAlign w:val="center"/>
            <w:hideMark/>
          </w:tcPr>
          <w:p w14:paraId="6CD5888D"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56E4762B"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15962DA9"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3D625E4C"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01C86267"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7F73C642"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1789BEB4"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1A65B903" w14:textId="77777777" w:rsidR="00FE2710" w:rsidRPr="00FE2710" w:rsidRDefault="00FE2710" w:rsidP="00FE2710">
            <w:pPr>
              <w:jc w:val="right"/>
              <w:rPr>
                <w:rFonts w:ascii="Calibri" w:hAnsi="Calibri" w:cs="Calibri"/>
                <w:color w:val="000000"/>
              </w:rPr>
            </w:pPr>
          </w:p>
        </w:tc>
      </w:tr>
      <w:tr w:rsidR="00FE2710" w:rsidRPr="00FE2710" w14:paraId="2D67C444" w14:textId="77777777" w:rsidTr="00FE2710">
        <w:trPr>
          <w:trHeight w:val="286"/>
        </w:trPr>
        <w:tc>
          <w:tcPr>
            <w:tcW w:w="1892" w:type="dxa"/>
            <w:vMerge w:val="restart"/>
            <w:tcBorders>
              <w:top w:val="nil"/>
              <w:left w:val="single" w:sz="8" w:space="0" w:color="auto"/>
              <w:bottom w:val="single" w:sz="8" w:space="0" w:color="000000"/>
              <w:right w:val="single" w:sz="8" w:space="0" w:color="auto"/>
            </w:tcBorders>
            <w:shd w:val="clear" w:color="auto" w:fill="auto"/>
            <w:vAlign w:val="center"/>
            <w:hideMark/>
          </w:tcPr>
          <w:p w14:paraId="40EBCE37" w14:textId="77777777" w:rsidR="00FE2710" w:rsidRPr="00FE2710" w:rsidRDefault="00FE2710" w:rsidP="00FE2710">
            <w:pPr>
              <w:rPr>
                <w:color w:val="000000"/>
              </w:rPr>
            </w:pPr>
            <w:r w:rsidRPr="00FE2710">
              <w:rPr>
                <w:color w:val="000000"/>
              </w:rPr>
              <w:t>Neo4J 4.1.3 CALL</w:t>
            </w:r>
          </w:p>
        </w:tc>
        <w:tc>
          <w:tcPr>
            <w:tcW w:w="1269" w:type="dxa"/>
            <w:vMerge w:val="restart"/>
            <w:tcBorders>
              <w:top w:val="nil"/>
              <w:left w:val="single" w:sz="8" w:space="0" w:color="auto"/>
              <w:bottom w:val="single" w:sz="8" w:space="0" w:color="000000"/>
              <w:right w:val="single" w:sz="8" w:space="0" w:color="auto"/>
            </w:tcBorders>
            <w:shd w:val="clear" w:color="auto" w:fill="auto"/>
            <w:vAlign w:val="center"/>
            <w:hideMark/>
          </w:tcPr>
          <w:p w14:paraId="3152DA90" w14:textId="77777777" w:rsidR="00FE2710" w:rsidRPr="00FE2710" w:rsidRDefault="00FE2710" w:rsidP="00FE2710">
            <w:pPr>
              <w:jc w:val="right"/>
              <w:rPr>
                <w:color w:val="000000"/>
              </w:rPr>
            </w:pPr>
            <w:r w:rsidRPr="00FE2710">
              <w:rPr>
                <w:color w:val="000000"/>
              </w:rPr>
              <w:t>1859</w:t>
            </w:r>
          </w:p>
        </w:tc>
        <w:tc>
          <w:tcPr>
            <w:tcW w:w="1098" w:type="dxa"/>
            <w:vMerge w:val="restart"/>
            <w:tcBorders>
              <w:top w:val="nil"/>
              <w:left w:val="single" w:sz="8" w:space="0" w:color="auto"/>
              <w:bottom w:val="single" w:sz="8" w:space="0" w:color="000000"/>
              <w:right w:val="single" w:sz="8" w:space="0" w:color="auto"/>
            </w:tcBorders>
            <w:shd w:val="clear" w:color="auto" w:fill="auto"/>
            <w:vAlign w:val="center"/>
            <w:hideMark/>
          </w:tcPr>
          <w:p w14:paraId="5297A432"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161,23</w:t>
            </w:r>
          </w:p>
        </w:tc>
        <w:tc>
          <w:tcPr>
            <w:tcW w:w="1444" w:type="dxa"/>
            <w:vMerge w:val="restart"/>
            <w:tcBorders>
              <w:top w:val="nil"/>
              <w:left w:val="single" w:sz="8" w:space="0" w:color="auto"/>
              <w:bottom w:val="single" w:sz="8" w:space="0" w:color="000000"/>
              <w:right w:val="single" w:sz="8" w:space="0" w:color="auto"/>
            </w:tcBorders>
            <w:shd w:val="clear" w:color="auto" w:fill="auto"/>
            <w:vAlign w:val="center"/>
            <w:hideMark/>
          </w:tcPr>
          <w:p w14:paraId="1E8302DC"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23116C98"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2931</w:t>
            </w:r>
          </w:p>
        </w:tc>
        <w:tc>
          <w:tcPr>
            <w:tcW w:w="1012" w:type="dxa"/>
            <w:vMerge w:val="restart"/>
            <w:tcBorders>
              <w:top w:val="nil"/>
              <w:left w:val="single" w:sz="8" w:space="0" w:color="auto"/>
              <w:bottom w:val="single" w:sz="8" w:space="0" w:color="000000"/>
              <w:right w:val="single" w:sz="8" w:space="0" w:color="auto"/>
            </w:tcBorders>
            <w:shd w:val="clear" w:color="auto" w:fill="auto"/>
            <w:vAlign w:val="center"/>
            <w:hideMark/>
          </w:tcPr>
          <w:p w14:paraId="6E7FBF4F"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396,45</w:t>
            </w:r>
          </w:p>
        </w:tc>
        <w:tc>
          <w:tcPr>
            <w:tcW w:w="1445" w:type="dxa"/>
            <w:vMerge w:val="restart"/>
            <w:tcBorders>
              <w:top w:val="nil"/>
              <w:left w:val="single" w:sz="8" w:space="0" w:color="auto"/>
              <w:bottom w:val="single" w:sz="8" w:space="0" w:color="000000"/>
              <w:right w:val="single" w:sz="8" w:space="0" w:color="auto"/>
            </w:tcBorders>
            <w:shd w:val="clear" w:color="auto" w:fill="auto"/>
            <w:vAlign w:val="center"/>
            <w:hideMark/>
          </w:tcPr>
          <w:p w14:paraId="35DB2D77" w14:textId="77777777" w:rsidR="00FE2710" w:rsidRPr="00FE2710" w:rsidRDefault="00FE2710" w:rsidP="00FE2710">
            <w:pPr>
              <w:jc w:val="right"/>
              <w:rPr>
                <w:rFonts w:ascii="Calibri" w:hAnsi="Calibri" w:cs="Calibri"/>
                <w:color w:val="000000"/>
              </w:rPr>
            </w:pPr>
            <w:r w:rsidRPr="00FE2710">
              <w:rPr>
                <w:rFonts w:ascii="Calibri" w:hAnsi="Calibri" w:cs="Calibri"/>
                <w:color w:val="000000"/>
              </w:rPr>
              <w:t>0 %</w:t>
            </w:r>
          </w:p>
        </w:tc>
        <w:tc>
          <w:tcPr>
            <w:tcW w:w="91" w:type="dxa"/>
            <w:vAlign w:val="center"/>
            <w:hideMark/>
          </w:tcPr>
          <w:p w14:paraId="346BFA22" w14:textId="77777777" w:rsidR="00FE2710" w:rsidRPr="00FE2710" w:rsidRDefault="00FE2710" w:rsidP="00FE2710">
            <w:pPr>
              <w:rPr>
                <w:sz w:val="20"/>
                <w:szCs w:val="20"/>
              </w:rPr>
            </w:pPr>
          </w:p>
        </w:tc>
      </w:tr>
      <w:tr w:rsidR="00FE2710" w:rsidRPr="00FE2710" w14:paraId="5B1B01C3" w14:textId="77777777" w:rsidTr="00FE2710">
        <w:trPr>
          <w:trHeight w:val="304"/>
        </w:trPr>
        <w:tc>
          <w:tcPr>
            <w:tcW w:w="1892" w:type="dxa"/>
            <w:vMerge/>
            <w:tcBorders>
              <w:top w:val="nil"/>
              <w:left w:val="single" w:sz="8" w:space="0" w:color="auto"/>
              <w:bottom w:val="single" w:sz="8" w:space="0" w:color="000000"/>
              <w:right w:val="single" w:sz="8" w:space="0" w:color="auto"/>
            </w:tcBorders>
            <w:vAlign w:val="center"/>
            <w:hideMark/>
          </w:tcPr>
          <w:p w14:paraId="00E13D59" w14:textId="77777777" w:rsidR="00FE2710" w:rsidRPr="00FE2710" w:rsidRDefault="00FE2710" w:rsidP="00FE2710">
            <w:pPr>
              <w:rPr>
                <w:color w:val="000000"/>
              </w:rPr>
            </w:pPr>
          </w:p>
        </w:tc>
        <w:tc>
          <w:tcPr>
            <w:tcW w:w="1269" w:type="dxa"/>
            <w:vMerge/>
            <w:tcBorders>
              <w:top w:val="nil"/>
              <w:left w:val="single" w:sz="8" w:space="0" w:color="auto"/>
              <w:bottom w:val="single" w:sz="8" w:space="0" w:color="000000"/>
              <w:right w:val="single" w:sz="8" w:space="0" w:color="auto"/>
            </w:tcBorders>
            <w:vAlign w:val="center"/>
            <w:hideMark/>
          </w:tcPr>
          <w:p w14:paraId="5BFB2E3C" w14:textId="77777777" w:rsidR="00FE2710" w:rsidRPr="00FE2710" w:rsidRDefault="00FE2710" w:rsidP="00FE2710">
            <w:pPr>
              <w:rPr>
                <w:color w:val="000000"/>
              </w:rPr>
            </w:pPr>
          </w:p>
        </w:tc>
        <w:tc>
          <w:tcPr>
            <w:tcW w:w="1098" w:type="dxa"/>
            <w:vMerge/>
            <w:tcBorders>
              <w:top w:val="nil"/>
              <w:left w:val="single" w:sz="8" w:space="0" w:color="auto"/>
              <w:bottom w:val="single" w:sz="8" w:space="0" w:color="000000"/>
              <w:right w:val="single" w:sz="8" w:space="0" w:color="auto"/>
            </w:tcBorders>
            <w:vAlign w:val="center"/>
            <w:hideMark/>
          </w:tcPr>
          <w:p w14:paraId="4E29A8C3" w14:textId="77777777" w:rsidR="00FE2710" w:rsidRPr="00FE2710" w:rsidRDefault="00FE2710" w:rsidP="00FE2710">
            <w:pPr>
              <w:rPr>
                <w:rFonts w:ascii="Calibri" w:hAnsi="Calibri" w:cs="Calibri"/>
                <w:color w:val="000000"/>
              </w:rPr>
            </w:pPr>
          </w:p>
        </w:tc>
        <w:tc>
          <w:tcPr>
            <w:tcW w:w="1444" w:type="dxa"/>
            <w:vMerge/>
            <w:tcBorders>
              <w:top w:val="nil"/>
              <w:left w:val="single" w:sz="8" w:space="0" w:color="auto"/>
              <w:bottom w:val="single" w:sz="8" w:space="0" w:color="000000"/>
              <w:right w:val="single" w:sz="8" w:space="0" w:color="auto"/>
            </w:tcBorders>
            <w:vAlign w:val="center"/>
            <w:hideMark/>
          </w:tcPr>
          <w:p w14:paraId="2F3C1489"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2EECA17D" w14:textId="77777777" w:rsidR="00FE2710" w:rsidRPr="00FE2710" w:rsidRDefault="00FE2710" w:rsidP="00FE2710">
            <w:pPr>
              <w:rPr>
                <w:rFonts w:ascii="Calibri" w:hAnsi="Calibri" w:cs="Calibri"/>
                <w:color w:val="000000"/>
              </w:rPr>
            </w:pPr>
          </w:p>
        </w:tc>
        <w:tc>
          <w:tcPr>
            <w:tcW w:w="1012" w:type="dxa"/>
            <w:vMerge/>
            <w:tcBorders>
              <w:top w:val="nil"/>
              <w:left w:val="single" w:sz="8" w:space="0" w:color="auto"/>
              <w:bottom w:val="single" w:sz="8" w:space="0" w:color="000000"/>
              <w:right w:val="single" w:sz="8" w:space="0" w:color="auto"/>
            </w:tcBorders>
            <w:vAlign w:val="center"/>
            <w:hideMark/>
          </w:tcPr>
          <w:p w14:paraId="46FC0A75" w14:textId="77777777" w:rsidR="00FE2710" w:rsidRPr="00FE2710" w:rsidRDefault="00FE2710" w:rsidP="00FE2710">
            <w:pPr>
              <w:rPr>
                <w:rFonts w:ascii="Calibri" w:hAnsi="Calibri" w:cs="Calibri"/>
                <w:color w:val="000000"/>
              </w:rPr>
            </w:pPr>
          </w:p>
        </w:tc>
        <w:tc>
          <w:tcPr>
            <w:tcW w:w="1445" w:type="dxa"/>
            <w:vMerge/>
            <w:tcBorders>
              <w:top w:val="nil"/>
              <w:left w:val="single" w:sz="8" w:space="0" w:color="auto"/>
              <w:bottom w:val="single" w:sz="8" w:space="0" w:color="000000"/>
              <w:right w:val="single" w:sz="8" w:space="0" w:color="auto"/>
            </w:tcBorders>
            <w:vAlign w:val="center"/>
            <w:hideMark/>
          </w:tcPr>
          <w:p w14:paraId="4E2A005F" w14:textId="77777777" w:rsidR="00FE2710" w:rsidRPr="00FE2710" w:rsidRDefault="00FE2710" w:rsidP="00FE2710">
            <w:pPr>
              <w:rPr>
                <w:rFonts w:ascii="Calibri" w:hAnsi="Calibri" w:cs="Calibri"/>
                <w:color w:val="000000"/>
              </w:rPr>
            </w:pPr>
          </w:p>
        </w:tc>
        <w:tc>
          <w:tcPr>
            <w:tcW w:w="91" w:type="dxa"/>
            <w:tcBorders>
              <w:top w:val="nil"/>
              <w:left w:val="nil"/>
              <w:bottom w:val="nil"/>
              <w:right w:val="nil"/>
            </w:tcBorders>
            <w:shd w:val="clear" w:color="auto" w:fill="auto"/>
            <w:noWrap/>
            <w:vAlign w:val="bottom"/>
            <w:hideMark/>
          </w:tcPr>
          <w:p w14:paraId="3C5D1C7F" w14:textId="77777777" w:rsidR="00FE2710" w:rsidRPr="00FE2710" w:rsidRDefault="00FE2710" w:rsidP="007115DD">
            <w:pPr>
              <w:keepNext/>
              <w:jc w:val="right"/>
              <w:rPr>
                <w:rFonts w:ascii="Calibri" w:hAnsi="Calibri" w:cs="Calibri"/>
                <w:color w:val="000000"/>
              </w:rPr>
            </w:pPr>
          </w:p>
        </w:tc>
      </w:tr>
    </w:tbl>
    <w:p w14:paraId="04503C18" w14:textId="366E0E56" w:rsidR="00670D88" w:rsidRDefault="007115DD" w:rsidP="00CD660F">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9</w:t>
      </w:r>
      <w:r>
        <w:fldChar w:fldCharType="end"/>
      </w:r>
      <w:r w:rsidRPr="007115DD">
        <w:rPr>
          <w:lang w:val="en-US"/>
        </w:rPr>
        <w:t>: Results for price of work with items query.</w:t>
      </w:r>
    </w:p>
    <w:p w14:paraId="151E150D" w14:textId="4A7658D1" w:rsidR="00670D88" w:rsidRDefault="00F91C0F" w:rsidP="0035073B">
      <w:pPr>
        <w:pStyle w:val="Luettelokappale"/>
        <w:numPr>
          <w:ilvl w:val="2"/>
          <w:numId w:val="2"/>
        </w:numPr>
        <w:rPr>
          <w:lang w:val="en-US" w:eastAsia="fi-FI"/>
        </w:rPr>
      </w:pPr>
      <w:r>
        <w:rPr>
          <w:lang w:val="en-US" w:eastAsia="fi-FI"/>
        </w:rPr>
        <w:t>Complex</w:t>
      </w:r>
      <w:r w:rsidR="00670D88" w:rsidRPr="00B6446A">
        <w:rPr>
          <w:lang w:val="en-US" w:eastAsia="fi-FI"/>
        </w:rPr>
        <w:t xml:space="preserve"> query, invoice price</w:t>
      </w:r>
    </w:p>
    <w:p w14:paraId="3E1A4D45" w14:textId="77777777" w:rsidR="00670D88" w:rsidRDefault="00670D88" w:rsidP="00670D88">
      <w:pPr>
        <w:rPr>
          <w:lang w:val="en-US"/>
        </w:rPr>
      </w:pPr>
    </w:p>
    <w:p w14:paraId="015B9C11" w14:textId="38B4A71A" w:rsidR="0044617B" w:rsidRDefault="00F91C0F" w:rsidP="00670D88">
      <w:pPr>
        <w:rPr>
          <w:lang w:val="en-US"/>
        </w:rPr>
      </w:pPr>
      <w:r>
        <w:rPr>
          <w:lang w:val="en-US"/>
        </w:rPr>
        <w:t xml:space="preserve">Table </w:t>
      </w:r>
      <w:r w:rsidR="00047F4F">
        <w:rPr>
          <w:lang w:val="en-US"/>
        </w:rPr>
        <w:t>10</w:t>
      </w:r>
      <w:r>
        <w:rPr>
          <w:lang w:val="en-US"/>
        </w:rPr>
        <w:t xml:space="preserve"> shows results for the query that calculates invoice prices.</w:t>
      </w:r>
      <w:r w:rsidR="00905B8F">
        <w:rPr>
          <w:lang w:val="en-US"/>
        </w:rPr>
        <w:t xml:space="preserve"> From the generated dataset the query returns </w:t>
      </w:r>
      <w:r w:rsidR="00905B8F" w:rsidRPr="00905B8F">
        <w:rPr>
          <w:lang w:val="en-US"/>
        </w:rPr>
        <w:t>100000</w:t>
      </w:r>
      <w:r w:rsidR="00905B8F">
        <w:rPr>
          <w:lang w:val="en-US"/>
        </w:rPr>
        <w:t xml:space="preserve"> rows/objects.</w:t>
      </w:r>
      <w:r w:rsidR="00F924DC">
        <w:rPr>
          <w:lang w:val="en-US"/>
        </w:rPr>
        <w:t xml:space="preserve"> </w:t>
      </w:r>
      <w:r w:rsidR="00EF6762">
        <w:rPr>
          <w:lang w:val="en-US"/>
        </w:rPr>
        <w:t xml:space="preserve">Without CALL included into query Neo4J </w:t>
      </w:r>
      <w:r w:rsidR="00BC09BD">
        <w:rPr>
          <w:lang w:val="en-US"/>
        </w:rPr>
        <w:t>performs</w:t>
      </w:r>
      <w:r w:rsidR="00EF6762">
        <w:rPr>
          <w:lang w:val="en-US"/>
        </w:rPr>
        <w:t xml:space="preserve"> </w:t>
      </w:r>
      <w:r w:rsidR="00BC09BD">
        <w:rPr>
          <w:lang w:val="en-US"/>
        </w:rPr>
        <w:t xml:space="preserve">again </w:t>
      </w:r>
      <w:r w:rsidR="00EF6762">
        <w:rPr>
          <w:lang w:val="en-US"/>
        </w:rPr>
        <w:t>even worse than old MySQL 5.1.41.</w:t>
      </w:r>
      <w:r w:rsidR="00EF2C88">
        <w:rPr>
          <w:lang w:val="en-US"/>
        </w:rPr>
        <w:t xml:space="preserve"> Inclusion of CALL gives significant performance benefit. </w:t>
      </w:r>
      <w:r w:rsidR="00B17A1A">
        <w:rPr>
          <w:lang w:val="en-US"/>
        </w:rPr>
        <w:t>However,</w:t>
      </w:r>
      <w:r w:rsidR="00EF2C88">
        <w:rPr>
          <w:lang w:val="en-US"/>
        </w:rPr>
        <w:t xml:space="preserve"> MariaDB clearly outperforms Neo4J. Indexing gives also</w:t>
      </w:r>
      <w:r w:rsidR="00B17A1A">
        <w:rPr>
          <w:lang w:val="en-US"/>
        </w:rPr>
        <w:t xml:space="preserve"> some</w:t>
      </w:r>
      <w:r w:rsidR="00EF2C88">
        <w:rPr>
          <w:lang w:val="en-US"/>
        </w:rPr>
        <w:t xml:space="preserve"> performance benefits in </w:t>
      </w:r>
      <w:r w:rsidR="00B17A1A">
        <w:rPr>
          <w:lang w:val="en-US"/>
        </w:rPr>
        <w:t>MariaDB</w:t>
      </w:r>
      <w:r w:rsidR="00EF2C88">
        <w:rPr>
          <w:lang w:val="en-US"/>
        </w:rPr>
        <w:t xml:space="preserve">. </w:t>
      </w:r>
      <w:r w:rsidR="00B17A1A">
        <w:rPr>
          <w:lang w:val="en-US"/>
        </w:rPr>
        <w:t>However,</w:t>
      </w:r>
      <w:r w:rsidR="00EF2C88">
        <w:rPr>
          <w:lang w:val="en-US"/>
        </w:rPr>
        <w:t xml:space="preserve"> with other databases it does not seem to improve performance.</w:t>
      </w:r>
    </w:p>
    <w:p w14:paraId="7B4469D8" w14:textId="0A9D77D6" w:rsidR="00EE7595" w:rsidRDefault="00EE7595" w:rsidP="00670D88">
      <w:pPr>
        <w:rPr>
          <w:lang w:val="en-US"/>
        </w:rPr>
      </w:pPr>
    </w:p>
    <w:tbl>
      <w:tblPr>
        <w:tblW w:w="9576" w:type="dxa"/>
        <w:tblCellMar>
          <w:top w:w="15" w:type="dxa"/>
          <w:left w:w="70" w:type="dxa"/>
          <w:right w:w="70" w:type="dxa"/>
        </w:tblCellMar>
        <w:tblLook w:val="04A0" w:firstRow="1" w:lastRow="0" w:firstColumn="1" w:lastColumn="0" w:noHBand="0" w:noVBand="1"/>
      </w:tblPr>
      <w:tblGrid>
        <w:gridCol w:w="1841"/>
        <w:gridCol w:w="1241"/>
        <w:gridCol w:w="1079"/>
        <w:gridCol w:w="1403"/>
        <w:gridCol w:w="1407"/>
        <w:gridCol w:w="1052"/>
        <w:gridCol w:w="1407"/>
        <w:gridCol w:w="146"/>
      </w:tblGrid>
      <w:tr w:rsidR="007907D1" w:rsidRPr="00AE46C3" w14:paraId="16F576BA" w14:textId="77777777" w:rsidTr="007907D1">
        <w:trPr>
          <w:gridAfter w:val="1"/>
          <w:wAfter w:w="90" w:type="dxa"/>
          <w:trHeight w:val="628"/>
        </w:trPr>
        <w:tc>
          <w:tcPr>
            <w:tcW w:w="1869"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04E4E892" w14:textId="77777777" w:rsidR="007907D1" w:rsidRPr="007907D1" w:rsidRDefault="007907D1" w:rsidP="007907D1">
            <w:pPr>
              <w:rPr>
                <w:color w:val="000000"/>
              </w:rPr>
            </w:pPr>
            <w:proofErr w:type="spellStart"/>
            <w:r w:rsidRPr="007907D1">
              <w:rPr>
                <w:color w:val="000000"/>
              </w:rPr>
              <w:t>Database</w:t>
            </w:r>
            <w:proofErr w:type="spellEnd"/>
          </w:p>
        </w:tc>
        <w:tc>
          <w:tcPr>
            <w:tcW w:w="1255" w:type="dxa"/>
            <w:tcBorders>
              <w:top w:val="single" w:sz="8" w:space="0" w:color="auto"/>
              <w:left w:val="nil"/>
              <w:bottom w:val="single" w:sz="8" w:space="0" w:color="auto"/>
              <w:right w:val="single" w:sz="8" w:space="0" w:color="auto"/>
            </w:tcBorders>
            <w:shd w:val="clear" w:color="000000" w:fill="E7E6E6"/>
            <w:vAlign w:val="center"/>
            <w:hideMark/>
          </w:tcPr>
          <w:p w14:paraId="5CBACFB3" w14:textId="77777777" w:rsidR="007907D1" w:rsidRPr="007907D1" w:rsidRDefault="007907D1" w:rsidP="007907D1">
            <w:pPr>
              <w:rPr>
                <w:color w:val="000000"/>
              </w:rPr>
            </w:pPr>
            <w:proofErr w:type="spellStart"/>
            <w:r w:rsidRPr="007907D1">
              <w:rPr>
                <w:color w:val="000000"/>
              </w:rPr>
              <w:t>Avg</w:t>
            </w:r>
            <w:proofErr w:type="spellEnd"/>
          </w:p>
        </w:tc>
        <w:tc>
          <w:tcPr>
            <w:tcW w:w="1085" w:type="dxa"/>
            <w:tcBorders>
              <w:top w:val="single" w:sz="8" w:space="0" w:color="auto"/>
              <w:left w:val="nil"/>
              <w:bottom w:val="single" w:sz="8" w:space="0" w:color="auto"/>
              <w:right w:val="single" w:sz="8" w:space="0" w:color="auto"/>
            </w:tcBorders>
            <w:shd w:val="clear" w:color="000000" w:fill="E7E6E6"/>
            <w:vAlign w:val="center"/>
            <w:hideMark/>
          </w:tcPr>
          <w:p w14:paraId="05BEFBBE" w14:textId="77777777" w:rsidR="007907D1" w:rsidRPr="007907D1" w:rsidRDefault="007907D1" w:rsidP="007907D1">
            <w:pPr>
              <w:rPr>
                <w:color w:val="000000"/>
              </w:rPr>
            </w:pPr>
            <w:r w:rsidRPr="007907D1">
              <w:rPr>
                <w:color w:val="000000"/>
              </w:rPr>
              <w:t>Sd</w:t>
            </w:r>
          </w:p>
        </w:tc>
        <w:tc>
          <w:tcPr>
            <w:tcW w:w="1425" w:type="dxa"/>
            <w:tcBorders>
              <w:top w:val="single" w:sz="8" w:space="0" w:color="auto"/>
              <w:left w:val="nil"/>
              <w:bottom w:val="single" w:sz="8" w:space="0" w:color="auto"/>
              <w:right w:val="single" w:sz="8" w:space="0" w:color="auto"/>
            </w:tcBorders>
            <w:shd w:val="clear" w:color="000000" w:fill="E7E6E6"/>
            <w:vAlign w:val="center"/>
            <w:hideMark/>
          </w:tcPr>
          <w:p w14:paraId="0ACC6937" w14:textId="77777777" w:rsidR="007907D1" w:rsidRPr="007907D1" w:rsidRDefault="007907D1" w:rsidP="007907D1">
            <w:pPr>
              <w:rPr>
                <w:color w:val="000000"/>
              </w:rPr>
            </w:pPr>
            <w:proofErr w:type="spellStart"/>
            <w:r w:rsidRPr="007907D1">
              <w:rPr>
                <w:color w:val="000000"/>
              </w:rPr>
              <w:t>Slower</w:t>
            </w:r>
            <w:proofErr w:type="spellEnd"/>
            <w:r w:rsidRPr="007907D1">
              <w:rPr>
                <w:color w:val="000000"/>
              </w:rPr>
              <w:t xml:space="preserve"> </w:t>
            </w:r>
            <w:proofErr w:type="spellStart"/>
            <w:r w:rsidRPr="007907D1">
              <w:rPr>
                <w:color w:val="000000"/>
              </w:rPr>
              <w:t>than</w:t>
            </w:r>
            <w:proofErr w:type="spellEnd"/>
            <w:r w:rsidRPr="007907D1">
              <w:rPr>
                <w:color w:val="000000"/>
              </w:rPr>
              <w:t xml:space="preserve"> Neo4J 4.1.3 CALL</w:t>
            </w:r>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5EED1781" w14:textId="77777777" w:rsidR="007907D1" w:rsidRPr="007907D1" w:rsidRDefault="007907D1" w:rsidP="007907D1">
            <w:pPr>
              <w:rPr>
                <w:color w:val="000000"/>
              </w:rPr>
            </w:pPr>
            <w:proofErr w:type="spellStart"/>
            <w:r w:rsidRPr="007907D1">
              <w:rPr>
                <w:color w:val="000000"/>
              </w:rPr>
              <w:t>Avg</w:t>
            </w:r>
            <w:proofErr w:type="spellEnd"/>
            <w:r w:rsidRPr="007907D1">
              <w:rPr>
                <w:color w:val="000000"/>
              </w:rPr>
              <w:t xml:space="preserve"> </w:t>
            </w:r>
            <w:proofErr w:type="spellStart"/>
            <w:r w:rsidRPr="007907D1">
              <w:rPr>
                <w:color w:val="000000"/>
              </w:rPr>
              <w:t>indexed</w:t>
            </w:r>
            <w:proofErr w:type="spellEnd"/>
          </w:p>
        </w:tc>
        <w:tc>
          <w:tcPr>
            <w:tcW w:w="1000" w:type="dxa"/>
            <w:tcBorders>
              <w:top w:val="single" w:sz="8" w:space="0" w:color="auto"/>
              <w:left w:val="nil"/>
              <w:bottom w:val="single" w:sz="8" w:space="0" w:color="auto"/>
              <w:right w:val="single" w:sz="8" w:space="0" w:color="auto"/>
            </w:tcBorders>
            <w:shd w:val="clear" w:color="000000" w:fill="E7E6E6"/>
            <w:vAlign w:val="center"/>
            <w:hideMark/>
          </w:tcPr>
          <w:p w14:paraId="48AB965D" w14:textId="77777777" w:rsidR="007907D1" w:rsidRPr="007907D1" w:rsidRDefault="007907D1" w:rsidP="007907D1">
            <w:pPr>
              <w:rPr>
                <w:color w:val="000000"/>
              </w:rPr>
            </w:pPr>
            <w:r w:rsidRPr="007907D1">
              <w:rPr>
                <w:color w:val="000000"/>
              </w:rPr>
              <w:t xml:space="preserve">Sd </w:t>
            </w:r>
            <w:proofErr w:type="spellStart"/>
            <w:r w:rsidRPr="007907D1">
              <w:rPr>
                <w:color w:val="000000"/>
              </w:rPr>
              <w:t>indexed</w:t>
            </w:r>
            <w:proofErr w:type="spellEnd"/>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79B45A34" w14:textId="77777777" w:rsidR="007907D1" w:rsidRPr="007907D1" w:rsidRDefault="007907D1" w:rsidP="007907D1">
            <w:pPr>
              <w:rPr>
                <w:color w:val="000000"/>
                <w:lang w:val="en-US"/>
              </w:rPr>
            </w:pPr>
            <w:r w:rsidRPr="007907D1">
              <w:rPr>
                <w:color w:val="000000"/>
                <w:lang w:val="en-US"/>
              </w:rPr>
              <w:t>Slower than Neo4J 4.1.3 CALL indexed</w:t>
            </w:r>
          </w:p>
        </w:tc>
      </w:tr>
      <w:tr w:rsidR="007907D1" w:rsidRPr="007907D1" w14:paraId="6499BD8C" w14:textId="77777777" w:rsidTr="007907D1">
        <w:trPr>
          <w:gridAfter w:val="1"/>
          <w:wAfter w:w="90" w:type="dxa"/>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61D87E88" w14:textId="77777777" w:rsidR="007907D1" w:rsidRPr="007907D1" w:rsidRDefault="007907D1" w:rsidP="007907D1">
            <w:pPr>
              <w:rPr>
                <w:color w:val="000000"/>
              </w:rPr>
            </w:pPr>
            <w:proofErr w:type="spellStart"/>
            <w:r w:rsidRPr="007907D1">
              <w:rPr>
                <w:color w:val="000000"/>
              </w:rPr>
              <w:t>MySQL</w:t>
            </w:r>
            <w:proofErr w:type="spellEnd"/>
            <w:r w:rsidRPr="007907D1">
              <w:rPr>
                <w:color w:val="000000"/>
              </w:rPr>
              <w:t xml:space="preserve"> 5.1.41</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497B13C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235817</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11B19F9E"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2419,67</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66453555"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081BDBE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236875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2FD0784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1801,43</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6BA2EE38"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-28 %</w:t>
            </w:r>
          </w:p>
        </w:tc>
      </w:tr>
      <w:tr w:rsidR="007907D1" w:rsidRPr="007907D1" w14:paraId="17981C08"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79099094"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7EFC6D1B" w14:textId="77777777" w:rsidR="007907D1" w:rsidRPr="007907D1" w:rsidRDefault="007907D1" w:rsidP="007907D1">
            <w:pPr>
              <w:rPr>
                <w:rFonts w:ascii="Calibri" w:hAnsi="Calibri" w:cs="Calibri"/>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34F2A204"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5B3E3B02"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D6AA778"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7FA7AE6F"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5EDBE4AA"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34E02FD7" w14:textId="77777777" w:rsidR="007907D1" w:rsidRPr="007907D1" w:rsidRDefault="007907D1" w:rsidP="007907D1">
            <w:pPr>
              <w:jc w:val="right"/>
              <w:rPr>
                <w:rFonts w:ascii="Calibri" w:hAnsi="Calibri" w:cs="Calibri"/>
                <w:color w:val="000000"/>
              </w:rPr>
            </w:pPr>
          </w:p>
        </w:tc>
      </w:tr>
      <w:tr w:rsidR="007907D1" w:rsidRPr="007907D1" w14:paraId="0C14E224"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417818FA" w14:textId="77777777" w:rsidR="007907D1" w:rsidRPr="007907D1" w:rsidRDefault="007907D1" w:rsidP="007907D1">
            <w:pPr>
              <w:rPr>
                <w:color w:val="000000"/>
              </w:rPr>
            </w:pPr>
            <w:proofErr w:type="spellStart"/>
            <w:r w:rsidRPr="007907D1">
              <w:rPr>
                <w:color w:val="000000"/>
              </w:rPr>
              <w:t>MariaDB</w:t>
            </w:r>
            <w:proofErr w:type="spellEnd"/>
            <w:r w:rsidRPr="007907D1">
              <w:rPr>
                <w:color w:val="000000"/>
              </w:rPr>
              <w:t xml:space="preserve"> 10.5.6</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3762FFE5" w14:textId="77777777" w:rsidR="007907D1" w:rsidRPr="007907D1" w:rsidRDefault="007907D1" w:rsidP="007907D1">
            <w:pPr>
              <w:jc w:val="right"/>
              <w:rPr>
                <w:color w:val="000000"/>
              </w:rPr>
            </w:pPr>
            <w:r w:rsidRPr="007907D1">
              <w:rPr>
                <w:color w:val="000000"/>
              </w:rPr>
              <w:t>4282</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6BFFBC32"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1047,05</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CE3B95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-5254 %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574AC72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3840</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6AC7F17F"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885,57</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13888169"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-7800 %</w:t>
            </w:r>
          </w:p>
        </w:tc>
        <w:tc>
          <w:tcPr>
            <w:tcW w:w="90" w:type="dxa"/>
            <w:vAlign w:val="center"/>
            <w:hideMark/>
          </w:tcPr>
          <w:p w14:paraId="76D95EC0" w14:textId="77777777" w:rsidR="007907D1" w:rsidRPr="007907D1" w:rsidRDefault="007907D1" w:rsidP="007907D1">
            <w:pPr>
              <w:rPr>
                <w:sz w:val="20"/>
                <w:szCs w:val="20"/>
              </w:rPr>
            </w:pPr>
          </w:p>
        </w:tc>
      </w:tr>
      <w:tr w:rsidR="007907D1" w:rsidRPr="007907D1" w14:paraId="1570C88A"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18343242"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2578C3C7"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24FB6CCE"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5C89E790"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1855927"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63B9FED7"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172577E"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4A93715D" w14:textId="77777777" w:rsidR="007907D1" w:rsidRPr="007907D1" w:rsidRDefault="007907D1" w:rsidP="007907D1">
            <w:pPr>
              <w:jc w:val="right"/>
              <w:rPr>
                <w:rFonts w:ascii="Calibri" w:hAnsi="Calibri" w:cs="Calibri"/>
                <w:color w:val="000000"/>
              </w:rPr>
            </w:pPr>
          </w:p>
        </w:tc>
      </w:tr>
      <w:tr w:rsidR="007907D1" w:rsidRPr="007907D1" w14:paraId="211BF76D"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22CA221D" w14:textId="77777777" w:rsidR="007907D1" w:rsidRPr="007907D1" w:rsidRDefault="007907D1" w:rsidP="007907D1">
            <w:pPr>
              <w:rPr>
                <w:color w:val="000000"/>
              </w:rPr>
            </w:pPr>
            <w:r w:rsidRPr="007907D1">
              <w:rPr>
                <w:color w:val="000000"/>
              </w:rPr>
              <w:t>Neo4J 4.1.3</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3F8B6D0E" w14:textId="77777777" w:rsidR="007907D1" w:rsidRPr="007907D1" w:rsidRDefault="007907D1" w:rsidP="007907D1">
            <w:pPr>
              <w:jc w:val="right"/>
              <w:rPr>
                <w:color w:val="000000"/>
              </w:rPr>
            </w:pPr>
            <w:r w:rsidRPr="007907D1">
              <w:rPr>
                <w:color w:val="000000"/>
              </w:rPr>
              <w:t>753587</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62E3869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5517,32</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DAFBDF3"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70 %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6A1704B7"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957325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101CE0D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12929,71</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EEA2AF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68 %</w:t>
            </w:r>
          </w:p>
        </w:tc>
        <w:tc>
          <w:tcPr>
            <w:tcW w:w="90" w:type="dxa"/>
            <w:vAlign w:val="center"/>
            <w:hideMark/>
          </w:tcPr>
          <w:p w14:paraId="387FFD0F" w14:textId="77777777" w:rsidR="007907D1" w:rsidRPr="007907D1" w:rsidRDefault="007907D1" w:rsidP="007907D1">
            <w:pPr>
              <w:rPr>
                <w:sz w:val="20"/>
                <w:szCs w:val="20"/>
              </w:rPr>
            </w:pPr>
          </w:p>
        </w:tc>
      </w:tr>
      <w:tr w:rsidR="007907D1" w:rsidRPr="007907D1" w14:paraId="755691DF"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48EFD54F"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33D700D5"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5A47A9A5"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0A43F69C"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C588613"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1B1C8B14"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11041A1"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B27C47" w14:textId="77777777" w:rsidR="007907D1" w:rsidRPr="007907D1" w:rsidRDefault="007907D1" w:rsidP="007907D1">
            <w:pPr>
              <w:jc w:val="right"/>
              <w:rPr>
                <w:rFonts w:ascii="Calibri" w:hAnsi="Calibri" w:cs="Calibri"/>
                <w:color w:val="000000"/>
              </w:rPr>
            </w:pPr>
          </w:p>
        </w:tc>
      </w:tr>
      <w:tr w:rsidR="007907D1" w:rsidRPr="007907D1" w14:paraId="790554D0" w14:textId="77777777" w:rsidTr="007907D1">
        <w:trPr>
          <w:trHeight w:val="287"/>
        </w:trPr>
        <w:tc>
          <w:tcPr>
            <w:tcW w:w="1869" w:type="dxa"/>
            <w:vMerge w:val="restart"/>
            <w:tcBorders>
              <w:top w:val="nil"/>
              <w:left w:val="single" w:sz="8" w:space="0" w:color="auto"/>
              <w:bottom w:val="single" w:sz="8" w:space="0" w:color="000000"/>
              <w:right w:val="single" w:sz="8" w:space="0" w:color="auto"/>
            </w:tcBorders>
            <w:shd w:val="clear" w:color="auto" w:fill="auto"/>
            <w:vAlign w:val="center"/>
            <w:hideMark/>
          </w:tcPr>
          <w:p w14:paraId="15270F4D" w14:textId="77777777" w:rsidR="007907D1" w:rsidRPr="007907D1" w:rsidRDefault="007907D1" w:rsidP="007907D1">
            <w:pPr>
              <w:rPr>
                <w:color w:val="000000"/>
              </w:rPr>
            </w:pPr>
            <w:r w:rsidRPr="007907D1">
              <w:rPr>
                <w:color w:val="000000"/>
              </w:rPr>
              <w:t>Neo4J 4.1.3 CALL</w:t>
            </w:r>
          </w:p>
        </w:tc>
        <w:tc>
          <w:tcPr>
            <w:tcW w:w="1255" w:type="dxa"/>
            <w:vMerge w:val="restart"/>
            <w:tcBorders>
              <w:top w:val="nil"/>
              <w:left w:val="single" w:sz="8" w:space="0" w:color="auto"/>
              <w:bottom w:val="single" w:sz="8" w:space="0" w:color="000000"/>
              <w:right w:val="single" w:sz="8" w:space="0" w:color="auto"/>
            </w:tcBorders>
            <w:shd w:val="clear" w:color="auto" w:fill="auto"/>
            <w:vAlign w:val="center"/>
            <w:hideMark/>
          </w:tcPr>
          <w:p w14:paraId="1682B70C" w14:textId="77777777" w:rsidR="007907D1" w:rsidRPr="007907D1" w:rsidRDefault="007907D1" w:rsidP="007907D1">
            <w:pPr>
              <w:jc w:val="right"/>
              <w:rPr>
                <w:color w:val="000000"/>
              </w:rPr>
            </w:pPr>
            <w:r w:rsidRPr="007907D1">
              <w:rPr>
                <w:color w:val="000000"/>
              </w:rPr>
              <w:t>229256</w:t>
            </w:r>
          </w:p>
        </w:tc>
        <w:tc>
          <w:tcPr>
            <w:tcW w:w="1085" w:type="dxa"/>
            <w:vMerge w:val="restart"/>
            <w:tcBorders>
              <w:top w:val="nil"/>
              <w:left w:val="single" w:sz="8" w:space="0" w:color="auto"/>
              <w:bottom w:val="single" w:sz="8" w:space="0" w:color="000000"/>
              <w:right w:val="single" w:sz="8" w:space="0" w:color="auto"/>
            </w:tcBorders>
            <w:shd w:val="clear" w:color="auto" w:fill="auto"/>
            <w:vAlign w:val="center"/>
            <w:hideMark/>
          </w:tcPr>
          <w:p w14:paraId="2FB4F212"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3805,37</w:t>
            </w:r>
          </w:p>
        </w:tc>
        <w:tc>
          <w:tcPr>
            <w:tcW w:w="1425" w:type="dxa"/>
            <w:vMerge w:val="restart"/>
            <w:tcBorders>
              <w:top w:val="nil"/>
              <w:left w:val="single" w:sz="8" w:space="0" w:color="auto"/>
              <w:bottom w:val="single" w:sz="8" w:space="0" w:color="000000"/>
              <w:right w:val="single" w:sz="8" w:space="0" w:color="auto"/>
            </w:tcBorders>
            <w:shd w:val="clear" w:color="auto" w:fill="auto"/>
            <w:vAlign w:val="center"/>
            <w:hideMark/>
          </w:tcPr>
          <w:p w14:paraId="4BB7648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559917B0"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303365</w:t>
            </w:r>
          </w:p>
        </w:tc>
        <w:tc>
          <w:tcPr>
            <w:tcW w:w="1000" w:type="dxa"/>
            <w:vMerge w:val="restart"/>
            <w:tcBorders>
              <w:top w:val="nil"/>
              <w:left w:val="single" w:sz="8" w:space="0" w:color="auto"/>
              <w:bottom w:val="single" w:sz="8" w:space="0" w:color="000000"/>
              <w:right w:val="single" w:sz="8" w:space="0" w:color="auto"/>
            </w:tcBorders>
            <w:shd w:val="clear" w:color="auto" w:fill="auto"/>
            <w:vAlign w:val="center"/>
            <w:hideMark/>
          </w:tcPr>
          <w:p w14:paraId="6D2EAA0E"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59489,12</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23EC33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90" w:type="dxa"/>
            <w:vAlign w:val="center"/>
            <w:hideMark/>
          </w:tcPr>
          <w:p w14:paraId="2CD4C138" w14:textId="77777777" w:rsidR="007907D1" w:rsidRPr="007907D1" w:rsidRDefault="007907D1" w:rsidP="007907D1">
            <w:pPr>
              <w:rPr>
                <w:sz w:val="20"/>
                <w:szCs w:val="20"/>
              </w:rPr>
            </w:pPr>
          </w:p>
        </w:tc>
      </w:tr>
      <w:tr w:rsidR="007907D1" w:rsidRPr="007907D1" w14:paraId="1C398B24" w14:textId="77777777" w:rsidTr="007907D1">
        <w:trPr>
          <w:trHeight w:val="305"/>
        </w:trPr>
        <w:tc>
          <w:tcPr>
            <w:tcW w:w="1869" w:type="dxa"/>
            <w:vMerge/>
            <w:tcBorders>
              <w:top w:val="nil"/>
              <w:left w:val="single" w:sz="8" w:space="0" w:color="auto"/>
              <w:bottom w:val="single" w:sz="8" w:space="0" w:color="000000"/>
              <w:right w:val="single" w:sz="8" w:space="0" w:color="auto"/>
            </w:tcBorders>
            <w:vAlign w:val="center"/>
            <w:hideMark/>
          </w:tcPr>
          <w:p w14:paraId="5C9396BD" w14:textId="77777777" w:rsidR="007907D1" w:rsidRPr="007907D1" w:rsidRDefault="007907D1" w:rsidP="007907D1">
            <w:pPr>
              <w:rPr>
                <w:color w:val="000000"/>
              </w:rPr>
            </w:pPr>
          </w:p>
        </w:tc>
        <w:tc>
          <w:tcPr>
            <w:tcW w:w="1255" w:type="dxa"/>
            <w:vMerge/>
            <w:tcBorders>
              <w:top w:val="nil"/>
              <w:left w:val="single" w:sz="8" w:space="0" w:color="auto"/>
              <w:bottom w:val="single" w:sz="8" w:space="0" w:color="000000"/>
              <w:right w:val="single" w:sz="8" w:space="0" w:color="auto"/>
            </w:tcBorders>
            <w:vAlign w:val="center"/>
            <w:hideMark/>
          </w:tcPr>
          <w:p w14:paraId="250AAF26" w14:textId="77777777" w:rsidR="007907D1" w:rsidRPr="007907D1" w:rsidRDefault="007907D1" w:rsidP="007907D1">
            <w:pPr>
              <w:rPr>
                <w:color w:val="000000"/>
              </w:rPr>
            </w:pPr>
          </w:p>
        </w:tc>
        <w:tc>
          <w:tcPr>
            <w:tcW w:w="1085" w:type="dxa"/>
            <w:vMerge/>
            <w:tcBorders>
              <w:top w:val="nil"/>
              <w:left w:val="single" w:sz="8" w:space="0" w:color="auto"/>
              <w:bottom w:val="single" w:sz="8" w:space="0" w:color="000000"/>
              <w:right w:val="single" w:sz="8" w:space="0" w:color="auto"/>
            </w:tcBorders>
            <w:vAlign w:val="center"/>
            <w:hideMark/>
          </w:tcPr>
          <w:p w14:paraId="25EDFA28" w14:textId="77777777" w:rsidR="007907D1" w:rsidRPr="007907D1" w:rsidRDefault="007907D1" w:rsidP="007907D1">
            <w:pPr>
              <w:rPr>
                <w:rFonts w:ascii="Calibri" w:hAnsi="Calibri" w:cs="Calibri"/>
                <w:color w:val="000000"/>
              </w:rPr>
            </w:pPr>
          </w:p>
        </w:tc>
        <w:tc>
          <w:tcPr>
            <w:tcW w:w="1425" w:type="dxa"/>
            <w:vMerge/>
            <w:tcBorders>
              <w:top w:val="nil"/>
              <w:left w:val="single" w:sz="8" w:space="0" w:color="auto"/>
              <w:bottom w:val="single" w:sz="8" w:space="0" w:color="000000"/>
              <w:right w:val="single" w:sz="8" w:space="0" w:color="auto"/>
            </w:tcBorders>
            <w:vAlign w:val="center"/>
            <w:hideMark/>
          </w:tcPr>
          <w:p w14:paraId="35A29099"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3891FCAC" w14:textId="77777777" w:rsidR="007907D1" w:rsidRPr="007907D1" w:rsidRDefault="007907D1" w:rsidP="007907D1">
            <w:pPr>
              <w:rPr>
                <w:rFonts w:ascii="Calibri" w:hAnsi="Calibri" w:cs="Calibri"/>
                <w:color w:val="000000"/>
              </w:rPr>
            </w:pPr>
          </w:p>
        </w:tc>
        <w:tc>
          <w:tcPr>
            <w:tcW w:w="1000" w:type="dxa"/>
            <w:vMerge/>
            <w:tcBorders>
              <w:top w:val="nil"/>
              <w:left w:val="single" w:sz="8" w:space="0" w:color="auto"/>
              <w:bottom w:val="single" w:sz="8" w:space="0" w:color="000000"/>
              <w:right w:val="single" w:sz="8" w:space="0" w:color="auto"/>
            </w:tcBorders>
            <w:vAlign w:val="center"/>
            <w:hideMark/>
          </w:tcPr>
          <w:p w14:paraId="53972A13" w14:textId="77777777" w:rsidR="007907D1" w:rsidRPr="007907D1" w:rsidRDefault="007907D1" w:rsidP="007907D1">
            <w:pPr>
              <w:rPr>
                <w:rFonts w:ascii="Calibri" w:hAnsi="Calibri" w:cs="Calibri"/>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93601B4" w14:textId="77777777" w:rsidR="007907D1" w:rsidRPr="007907D1" w:rsidRDefault="007907D1" w:rsidP="007907D1">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EC3852" w14:textId="77777777" w:rsidR="007907D1" w:rsidRPr="007907D1" w:rsidRDefault="007907D1" w:rsidP="007115DD">
            <w:pPr>
              <w:keepNext/>
              <w:jc w:val="right"/>
              <w:rPr>
                <w:rFonts w:ascii="Calibri" w:hAnsi="Calibri" w:cs="Calibri"/>
                <w:color w:val="000000"/>
              </w:rPr>
            </w:pPr>
          </w:p>
        </w:tc>
      </w:tr>
    </w:tbl>
    <w:p w14:paraId="560B03AA" w14:textId="089454AD" w:rsidR="00EE7595" w:rsidRDefault="007115DD" w:rsidP="007115DD">
      <w:pPr>
        <w:pStyle w:val="Kuvaotsikko"/>
        <w:jc w:val="center"/>
        <w:rPr>
          <w:lang w:val="en-US"/>
        </w:rPr>
      </w:pPr>
      <w:r w:rsidRPr="00CC6614">
        <w:rPr>
          <w:lang w:val="en-US"/>
        </w:rPr>
        <w:t xml:space="preserve">Table </w:t>
      </w:r>
      <w:r>
        <w:fldChar w:fldCharType="begin"/>
      </w:r>
      <w:r w:rsidRPr="00CC6614">
        <w:rPr>
          <w:lang w:val="en-US"/>
        </w:rPr>
        <w:instrText xml:space="preserve"> SEQ Table \* ARABIC </w:instrText>
      </w:r>
      <w:r>
        <w:fldChar w:fldCharType="separate"/>
      </w:r>
      <w:r w:rsidR="00CC6614">
        <w:rPr>
          <w:noProof/>
          <w:lang w:val="en-US"/>
        </w:rPr>
        <w:t>10</w:t>
      </w:r>
      <w:r>
        <w:fldChar w:fldCharType="end"/>
      </w:r>
      <w:r w:rsidRPr="00CC6614">
        <w:rPr>
          <w:lang w:val="en-US"/>
        </w:rPr>
        <w:t>: Results for invoice prices query.</w:t>
      </w:r>
    </w:p>
    <w:p w14:paraId="67FE8A24" w14:textId="072BB5BC" w:rsidR="00670D88" w:rsidRDefault="00670D88" w:rsidP="00670D88">
      <w:pPr>
        <w:rPr>
          <w:lang w:val="en-US"/>
        </w:rPr>
      </w:pPr>
    </w:p>
    <w:p w14:paraId="0920AAD1" w14:textId="4DED68BB" w:rsidR="00EF6762" w:rsidRPr="00EF6762" w:rsidRDefault="00EF6762" w:rsidP="00EF6762">
      <w:pPr>
        <w:pStyle w:val="Luettelokappale"/>
        <w:numPr>
          <w:ilvl w:val="2"/>
          <w:numId w:val="2"/>
        </w:numPr>
        <w:rPr>
          <w:lang w:val="en-US"/>
        </w:rPr>
      </w:pPr>
      <w:r w:rsidRPr="00EF6762">
        <w:rPr>
          <w:lang w:val="en-US"/>
        </w:rPr>
        <w:t xml:space="preserve">Query with a defined key, invoice prices for </w:t>
      </w:r>
      <w:r w:rsidR="00001530">
        <w:rPr>
          <w:lang w:val="en-US"/>
        </w:rPr>
        <w:t>a given customer</w:t>
      </w:r>
    </w:p>
    <w:p w14:paraId="4545C9CD" w14:textId="77777777" w:rsidR="00EF6762" w:rsidRDefault="00EF6762" w:rsidP="00EF6762">
      <w:pPr>
        <w:rPr>
          <w:lang w:val="en-US"/>
        </w:rPr>
      </w:pPr>
    </w:p>
    <w:p w14:paraId="215B87F4" w14:textId="7FCE49C9" w:rsidR="00EF6762" w:rsidRDefault="00EF6762" w:rsidP="00EF6762">
      <w:pPr>
        <w:rPr>
          <w:lang w:val="en-US"/>
        </w:rPr>
      </w:pPr>
      <w:r w:rsidRPr="0044617B">
        <w:rPr>
          <w:lang w:val="en-US"/>
        </w:rPr>
        <w:lastRenderedPageBreak/>
        <w:t xml:space="preserve">Results for </w:t>
      </w:r>
      <w:r>
        <w:rPr>
          <w:lang w:val="en-US"/>
        </w:rPr>
        <w:t xml:space="preserve">the query that gets invoice prices for a </w:t>
      </w:r>
      <w:r w:rsidR="000A3F22">
        <w:rPr>
          <w:lang w:val="en-US"/>
        </w:rPr>
        <w:t>given customer</w:t>
      </w:r>
      <w:r>
        <w:rPr>
          <w:lang w:val="en-US"/>
        </w:rPr>
        <w:t xml:space="preserve"> can be</w:t>
      </w:r>
      <w:r w:rsidRPr="0044617B">
        <w:rPr>
          <w:lang w:val="en-US"/>
        </w:rPr>
        <w:t xml:space="preserve"> found in table </w:t>
      </w:r>
      <w:r w:rsidR="000A3F22">
        <w:rPr>
          <w:lang w:val="en-US"/>
        </w:rPr>
        <w:t>11</w:t>
      </w:r>
      <w:r w:rsidRPr="0044617B">
        <w:rPr>
          <w:lang w:val="en-US"/>
        </w:rPr>
        <w:t xml:space="preserve">. </w:t>
      </w:r>
      <w:r w:rsidR="00E36E14">
        <w:rPr>
          <w:lang w:val="en-US"/>
        </w:rPr>
        <w:t xml:space="preserve">From the generated dataset the query returns 10 rows/objects. </w:t>
      </w:r>
      <w:r w:rsidR="005C68AE">
        <w:rPr>
          <w:lang w:val="en-US"/>
        </w:rPr>
        <w:t xml:space="preserve">MySQL 5.1.41 </w:t>
      </w:r>
      <w:r w:rsidR="00D0549E">
        <w:rPr>
          <w:lang w:val="en-US"/>
        </w:rPr>
        <w:t>was left out as the performance was so poor. The query took over one hour by average.</w:t>
      </w:r>
      <w:r w:rsidR="005C68AE">
        <w:rPr>
          <w:lang w:val="en-US"/>
        </w:rPr>
        <w:t xml:space="preserve"> In practical use it would be unusable. With Neo4J inclusion of CALL does not give performance benefits. </w:t>
      </w:r>
      <w:r w:rsidR="00EB40A6">
        <w:rPr>
          <w:lang w:val="en-US"/>
        </w:rPr>
        <w:t>However,</w:t>
      </w:r>
      <w:r w:rsidR="005C68AE">
        <w:rPr>
          <w:lang w:val="en-US"/>
        </w:rPr>
        <w:t xml:space="preserve"> indexing seems to bring improvements. With indexing Neo4J finds the customer 0 from graph faster.</w:t>
      </w:r>
      <w:r w:rsidR="00E51CC3">
        <w:rPr>
          <w:lang w:val="en-US"/>
        </w:rPr>
        <w:t xml:space="preserve"> MariaDB bene</w:t>
      </w:r>
      <w:r w:rsidR="005C68AE">
        <w:rPr>
          <w:lang w:val="en-US"/>
        </w:rPr>
        <w:t xml:space="preserve"> </w:t>
      </w:r>
      <w:r w:rsidR="00E51CC3">
        <w:rPr>
          <w:lang w:val="en-US"/>
        </w:rPr>
        <w:t>Although</w:t>
      </w:r>
      <w:r w:rsidR="005C68AE">
        <w:rPr>
          <w:lang w:val="en-US"/>
        </w:rPr>
        <w:t xml:space="preserve"> Neo4J performs well, MariaDB outperforms it by a small </w:t>
      </w:r>
      <w:r w:rsidR="00EB40A6">
        <w:rPr>
          <w:lang w:val="en-US"/>
        </w:rPr>
        <w:t>margin</w:t>
      </w:r>
      <w:r w:rsidR="005C68AE">
        <w:rPr>
          <w:lang w:val="en-US"/>
        </w:rPr>
        <w:t>.</w:t>
      </w:r>
    </w:p>
    <w:p w14:paraId="4F7B643F" w14:textId="77777777" w:rsidR="00EF6762" w:rsidRDefault="00EF6762" w:rsidP="00EF6762">
      <w:pPr>
        <w:rPr>
          <w:lang w:val="en-US"/>
        </w:rPr>
      </w:pPr>
    </w:p>
    <w:tbl>
      <w:tblPr>
        <w:tblW w:w="9711" w:type="dxa"/>
        <w:tblCellMar>
          <w:top w:w="15" w:type="dxa"/>
          <w:left w:w="70" w:type="dxa"/>
          <w:right w:w="70" w:type="dxa"/>
        </w:tblCellMar>
        <w:tblLook w:val="04A0" w:firstRow="1" w:lastRow="0" w:firstColumn="1" w:lastColumn="0" w:noHBand="0" w:noVBand="1"/>
      </w:tblPr>
      <w:tblGrid>
        <w:gridCol w:w="1884"/>
        <w:gridCol w:w="1259"/>
        <w:gridCol w:w="1092"/>
        <w:gridCol w:w="1438"/>
        <w:gridCol w:w="1440"/>
        <w:gridCol w:w="1011"/>
        <w:gridCol w:w="1440"/>
        <w:gridCol w:w="147"/>
      </w:tblGrid>
      <w:tr w:rsidR="007907D1" w:rsidRPr="00AE46C3" w14:paraId="61580028" w14:textId="77777777" w:rsidTr="00173B8E">
        <w:trPr>
          <w:gridAfter w:val="1"/>
          <w:wAfter w:w="147" w:type="dxa"/>
          <w:trHeight w:val="643"/>
        </w:trPr>
        <w:tc>
          <w:tcPr>
            <w:tcW w:w="1884"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58C47321" w14:textId="77777777" w:rsidR="007907D1" w:rsidRPr="007907D1" w:rsidRDefault="007907D1" w:rsidP="007907D1">
            <w:pPr>
              <w:rPr>
                <w:color w:val="000000"/>
              </w:rPr>
            </w:pPr>
            <w:proofErr w:type="spellStart"/>
            <w:r w:rsidRPr="007907D1">
              <w:rPr>
                <w:color w:val="000000"/>
              </w:rPr>
              <w:t>Database</w:t>
            </w:r>
            <w:proofErr w:type="spellEnd"/>
          </w:p>
        </w:tc>
        <w:tc>
          <w:tcPr>
            <w:tcW w:w="1259" w:type="dxa"/>
            <w:tcBorders>
              <w:top w:val="single" w:sz="8" w:space="0" w:color="auto"/>
              <w:left w:val="nil"/>
              <w:bottom w:val="single" w:sz="8" w:space="0" w:color="auto"/>
              <w:right w:val="single" w:sz="8" w:space="0" w:color="auto"/>
            </w:tcBorders>
            <w:shd w:val="clear" w:color="000000" w:fill="E7E6E6"/>
            <w:vAlign w:val="center"/>
            <w:hideMark/>
          </w:tcPr>
          <w:p w14:paraId="0381A2F1" w14:textId="77777777" w:rsidR="007907D1" w:rsidRPr="007907D1" w:rsidRDefault="007907D1" w:rsidP="007907D1">
            <w:pPr>
              <w:rPr>
                <w:color w:val="000000"/>
              </w:rPr>
            </w:pPr>
            <w:proofErr w:type="spellStart"/>
            <w:r w:rsidRPr="007907D1">
              <w:rPr>
                <w:color w:val="000000"/>
              </w:rPr>
              <w:t>Avg</w:t>
            </w:r>
            <w:proofErr w:type="spellEnd"/>
          </w:p>
        </w:tc>
        <w:tc>
          <w:tcPr>
            <w:tcW w:w="1092" w:type="dxa"/>
            <w:tcBorders>
              <w:top w:val="single" w:sz="8" w:space="0" w:color="auto"/>
              <w:left w:val="nil"/>
              <w:bottom w:val="single" w:sz="8" w:space="0" w:color="auto"/>
              <w:right w:val="single" w:sz="8" w:space="0" w:color="auto"/>
            </w:tcBorders>
            <w:shd w:val="clear" w:color="000000" w:fill="E7E6E6"/>
            <w:vAlign w:val="center"/>
            <w:hideMark/>
          </w:tcPr>
          <w:p w14:paraId="1F54A4E2" w14:textId="77777777" w:rsidR="007907D1" w:rsidRPr="007907D1" w:rsidRDefault="007907D1" w:rsidP="007907D1">
            <w:pPr>
              <w:rPr>
                <w:color w:val="000000"/>
              </w:rPr>
            </w:pPr>
            <w:r w:rsidRPr="007907D1">
              <w:rPr>
                <w:color w:val="000000"/>
              </w:rPr>
              <w:t>Sd</w:t>
            </w:r>
          </w:p>
        </w:tc>
        <w:tc>
          <w:tcPr>
            <w:tcW w:w="1438" w:type="dxa"/>
            <w:tcBorders>
              <w:top w:val="single" w:sz="8" w:space="0" w:color="auto"/>
              <w:left w:val="nil"/>
              <w:bottom w:val="single" w:sz="8" w:space="0" w:color="auto"/>
              <w:right w:val="single" w:sz="8" w:space="0" w:color="auto"/>
            </w:tcBorders>
            <w:shd w:val="clear" w:color="000000" w:fill="E7E6E6"/>
            <w:vAlign w:val="center"/>
            <w:hideMark/>
          </w:tcPr>
          <w:p w14:paraId="0D4647D3" w14:textId="77777777" w:rsidR="007907D1" w:rsidRPr="007907D1" w:rsidRDefault="007907D1" w:rsidP="007907D1">
            <w:pPr>
              <w:rPr>
                <w:color w:val="000000"/>
              </w:rPr>
            </w:pPr>
            <w:proofErr w:type="spellStart"/>
            <w:r w:rsidRPr="007907D1">
              <w:rPr>
                <w:color w:val="000000"/>
              </w:rPr>
              <w:t>Slower</w:t>
            </w:r>
            <w:proofErr w:type="spellEnd"/>
            <w:r w:rsidRPr="007907D1">
              <w:rPr>
                <w:color w:val="000000"/>
              </w:rPr>
              <w:t xml:space="preserve"> </w:t>
            </w:r>
            <w:proofErr w:type="spellStart"/>
            <w:r w:rsidRPr="007907D1">
              <w:rPr>
                <w:color w:val="000000"/>
              </w:rPr>
              <w:t>than</w:t>
            </w:r>
            <w:proofErr w:type="spellEnd"/>
            <w:r w:rsidRPr="007907D1">
              <w:rPr>
                <w:color w:val="000000"/>
              </w:rPr>
              <w:t xml:space="preserve"> Neo4J 4.1.3 CALL</w:t>
            </w:r>
          </w:p>
        </w:tc>
        <w:tc>
          <w:tcPr>
            <w:tcW w:w="1440" w:type="dxa"/>
            <w:tcBorders>
              <w:top w:val="single" w:sz="8" w:space="0" w:color="auto"/>
              <w:left w:val="nil"/>
              <w:bottom w:val="single" w:sz="8" w:space="0" w:color="auto"/>
              <w:right w:val="single" w:sz="8" w:space="0" w:color="auto"/>
            </w:tcBorders>
            <w:shd w:val="clear" w:color="000000" w:fill="E7E6E6"/>
            <w:vAlign w:val="center"/>
            <w:hideMark/>
          </w:tcPr>
          <w:p w14:paraId="5C3E1556" w14:textId="77777777" w:rsidR="007907D1" w:rsidRPr="007907D1" w:rsidRDefault="007907D1" w:rsidP="007907D1">
            <w:pPr>
              <w:rPr>
                <w:color w:val="000000"/>
              </w:rPr>
            </w:pPr>
            <w:proofErr w:type="spellStart"/>
            <w:r w:rsidRPr="007907D1">
              <w:rPr>
                <w:color w:val="000000"/>
              </w:rPr>
              <w:t>Avg</w:t>
            </w:r>
            <w:proofErr w:type="spellEnd"/>
            <w:r w:rsidRPr="007907D1">
              <w:rPr>
                <w:color w:val="000000"/>
              </w:rPr>
              <w:t xml:space="preserve"> </w:t>
            </w:r>
            <w:proofErr w:type="spellStart"/>
            <w:r w:rsidRPr="007907D1">
              <w:rPr>
                <w:color w:val="000000"/>
              </w:rPr>
              <w:t>indexed</w:t>
            </w:r>
            <w:proofErr w:type="spellEnd"/>
          </w:p>
        </w:tc>
        <w:tc>
          <w:tcPr>
            <w:tcW w:w="1011" w:type="dxa"/>
            <w:tcBorders>
              <w:top w:val="single" w:sz="8" w:space="0" w:color="auto"/>
              <w:left w:val="nil"/>
              <w:bottom w:val="single" w:sz="8" w:space="0" w:color="auto"/>
              <w:right w:val="single" w:sz="8" w:space="0" w:color="auto"/>
            </w:tcBorders>
            <w:shd w:val="clear" w:color="000000" w:fill="E7E6E6"/>
            <w:vAlign w:val="center"/>
            <w:hideMark/>
          </w:tcPr>
          <w:p w14:paraId="54C55A1C" w14:textId="77777777" w:rsidR="007907D1" w:rsidRPr="007907D1" w:rsidRDefault="007907D1" w:rsidP="007907D1">
            <w:pPr>
              <w:rPr>
                <w:color w:val="000000"/>
              </w:rPr>
            </w:pPr>
            <w:r w:rsidRPr="007907D1">
              <w:rPr>
                <w:color w:val="000000"/>
              </w:rPr>
              <w:t xml:space="preserve">Sd </w:t>
            </w:r>
            <w:proofErr w:type="spellStart"/>
            <w:r w:rsidRPr="007907D1">
              <w:rPr>
                <w:color w:val="000000"/>
              </w:rPr>
              <w:t>indexed</w:t>
            </w:r>
            <w:proofErr w:type="spellEnd"/>
          </w:p>
        </w:tc>
        <w:tc>
          <w:tcPr>
            <w:tcW w:w="1440" w:type="dxa"/>
            <w:tcBorders>
              <w:top w:val="single" w:sz="8" w:space="0" w:color="auto"/>
              <w:left w:val="nil"/>
              <w:bottom w:val="single" w:sz="8" w:space="0" w:color="auto"/>
              <w:right w:val="single" w:sz="8" w:space="0" w:color="auto"/>
            </w:tcBorders>
            <w:shd w:val="clear" w:color="000000" w:fill="E7E6E6"/>
            <w:vAlign w:val="center"/>
            <w:hideMark/>
          </w:tcPr>
          <w:p w14:paraId="321EC428" w14:textId="77777777" w:rsidR="007907D1" w:rsidRPr="007907D1" w:rsidRDefault="007907D1" w:rsidP="007907D1">
            <w:pPr>
              <w:rPr>
                <w:color w:val="000000"/>
                <w:lang w:val="en-US"/>
              </w:rPr>
            </w:pPr>
            <w:r w:rsidRPr="007907D1">
              <w:rPr>
                <w:color w:val="000000"/>
                <w:lang w:val="en-US"/>
              </w:rPr>
              <w:t>Slower than Neo4J 4.1.3 CALL indexed</w:t>
            </w:r>
          </w:p>
        </w:tc>
      </w:tr>
      <w:tr w:rsidR="007907D1" w:rsidRPr="007907D1" w14:paraId="2A01CD2B" w14:textId="77777777" w:rsidTr="00173B8E">
        <w:trPr>
          <w:gridAfter w:val="1"/>
          <w:wAfter w:w="147" w:type="dxa"/>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080ADF44" w14:textId="77777777" w:rsidR="007907D1" w:rsidRPr="007907D1" w:rsidRDefault="007907D1" w:rsidP="007907D1">
            <w:pPr>
              <w:rPr>
                <w:color w:val="000000"/>
              </w:rPr>
            </w:pPr>
            <w:proofErr w:type="spellStart"/>
            <w:r w:rsidRPr="007907D1">
              <w:rPr>
                <w:color w:val="000000"/>
              </w:rPr>
              <w:t>MariaDB</w:t>
            </w:r>
            <w:proofErr w:type="spellEnd"/>
            <w:r w:rsidRPr="007907D1">
              <w:rPr>
                <w:color w:val="000000"/>
              </w:rPr>
              <w:t xml:space="preserve"> 10.5.6</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2423FA4A" w14:textId="77777777" w:rsidR="007907D1" w:rsidRPr="007907D1" w:rsidRDefault="007907D1" w:rsidP="007907D1">
            <w:pPr>
              <w:jc w:val="right"/>
              <w:rPr>
                <w:color w:val="000000"/>
              </w:rPr>
            </w:pPr>
            <w:r w:rsidRPr="007907D1">
              <w:rPr>
                <w:color w:val="000000"/>
              </w:rPr>
              <w:t>42</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1345A068"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0,49</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7127801C"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-38 %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36A9335"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30</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7A9E146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5,41</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D82479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-97 %</w:t>
            </w:r>
          </w:p>
        </w:tc>
      </w:tr>
      <w:tr w:rsidR="007907D1" w:rsidRPr="007907D1" w14:paraId="1F31C88A"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2228A584"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0C6289F4"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3B5316AE"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D99DE29"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12ECB9A4"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1E9A8E0A"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2A47D7B9"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212B8FA1" w14:textId="77777777" w:rsidR="007907D1" w:rsidRPr="007907D1" w:rsidRDefault="007907D1" w:rsidP="007907D1">
            <w:pPr>
              <w:jc w:val="right"/>
              <w:rPr>
                <w:rFonts w:ascii="Calibri" w:hAnsi="Calibri" w:cs="Calibri"/>
                <w:color w:val="000000"/>
              </w:rPr>
            </w:pPr>
          </w:p>
        </w:tc>
      </w:tr>
      <w:tr w:rsidR="007907D1" w:rsidRPr="007907D1" w14:paraId="2D76C936" w14:textId="77777777" w:rsidTr="00173B8E">
        <w:trPr>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53E720B0" w14:textId="77777777" w:rsidR="007907D1" w:rsidRPr="007907D1" w:rsidRDefault="007907D1" w:rsidP="007907D1">
            <w:pPr>
              <w:rPr>
                <w:color w:val="000000"/>
              </w:rPr>
            </w:pPr>
            <w:r w:rsidRPr="007907D1">
              <w:rPr>
                <w:color w:val="000000"/>
              </w:rPr>
              <w:t>Neo4J 4.1.3</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64DDCF82" w14:textId="77777777" w:rsidR="007907D1" w:rsidRPr="007907D1" w:rsidRDefault="007907D1" w:rsidP="007907D1">
            <w:pPr>
              <w:jc w:val="right"/>
              <w:rPr>
                <w:color w:val="000000"/>
              </w:rPr>
            </w:pPr>
            <w:r w:rsidRPr="007907D1">
              <w:rPr>
                <w:color w:val="000000"/>
              </w:rPr>
              <w:t>56</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2C6EAAAF"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14,09</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2C96CA1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-4 %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2FD408B6"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50</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745EE99B"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8,96</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7834E80D"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-18 %</w:t>
            </w:r>
          </w:p>
        </w:tc>
        <w:tc>
          <w:tcPr>
            <w:tcW w:w="147" w:type="dxa"/>
            <w:vAlign w:val="center"/>
            <w:hideMark/>
          </w:tcPr>
          <w:p w14:paraId="20B72799" w14:textId="77777777" w:rsidR="007907D1" w:rsidRPr="007907D1" w:rsidRDefault="007907D1" w:rsidP="007907D1">
            <w:pPr>
              <w:rPr>
                <w:sz w:val="20"/>
                <w:szCs w:val="20"/>
              </w:rPr>
            </w:pPr>
          </w:p>
        </w:tc>
      </w:tr>
      <w:tr w:rsidR="007907D1" w:rsidRPr="007907D1" w14:paraId="36C11766"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4111F209"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687F1FCE"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6FF4082F"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FEAF7EB"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7435F485"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54F27FC9"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761D2A64"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57F03F81" w14:textId="77777777" w:rsidR="007907D1" w:rsidRPr="007907D1" w:rsidRDefault="007907D1" w:rsidP="007907D1">
            <w:pPr>
              <w:jc w:val="right"/>
              <w:rPr>
                <w:rFonts w:ascii="Calibri" w:hAnsi="Calibri" w:cs="Calibri"/>
                <w:color w:val="000000"/>
              </w:rPr>
            </w:pPr>
          </w:p>
        </w:tc>
      </w:tr>
      <w:tr w:rsidR="007907D1" w:rsidRPr="007907D1" w14:paraId="4FE38DB2" w14:textId="77777777" w:rsidTr="00173B8E">
        <w:trPr>
          <w:trHeight w:val="293"/>
        </w:trPr>
        <w:tc>
          <w:tcPr>
            <w:tcW w:w="1884" w:type="dxa"/>
            <w:vMerge w:val="restart"/>
            <w:tcBorders>
              <w:top w:val="nil"/>
              <w:left w:val="single" w:sz="8" w:space="0" w:color="auto"/>
              <w:bottom w:val="single" w:sz="8" w:space="0" w:color="000000"/>
              <w:right w:val="single" w:sz="8" w:space="0" w:color="auto"/>
            </w:tcBorders>
            <w:shd w:val="clear" w:color="auto" w:fill="auto"/>
            <w:vAlign w:val="center"/>
            <w:hideMark/>
          </w:tcPr>
          <w:p w14:paraId="28AB6E3C" w14:textId="77777777" w:rsidR="007907D1" w:rsidRPr="007907D1" w:rsidRDefault="007907D1" w:rsidP="007907D1">
            <w:pPr>
              <w:rPr>
                <w:color w:val="000000"/>
              </w:rPr>
            </w:pPr>
            <w:r w:rsidRPr="007907D1">
              <w:rPr>
                <w:color w:val="000000"/>
              </w:rPr>
              <w:t>Neo4J 4.1.3 CALL</w:t>
            </w:r>
          </w:p>
        </w:tc>
        <w:tc>
          <w:tcPr>
            <w:tcW w:w="1259" w:type="dxa"/>
            <w:vMerge w:val="restart"/>
            <w:tcBorders>
              <w:top w:val="nil"/>
              <w:left w:val="single" w:sz="8" w:space="0" w:color="auto"/>
              <w:bottom w:val="single" w:sz="8" w:space="0" w:color="000000"/>
              <w:right w:val="single" w:sz="8" w:space="0" w:color="auto"/>
            </w:tcBorders>
            <w:shd w:val="clear" w:color="auto" w:fill="auto"/>
            <w:vAlign w:val="center"/>
            <w:hideMark/>
          </w:tcPr>
          <w:p w14:paraId="53B0C6E4" w14:textId="77777777" w:rsidR="007907D1" w:rsidRPr="007907D1" w:rsidRDefault="007907D1" w:rsidP="007907D1">
            <w:pPr>
              <w:jc w:val="right"/>
              <w:rPr>
                <w:color w:val="000000"/>
              </w:rPr>
            </w:pPr>
            <w:r w:rsidRPr="007907D1">
              <w:rPr>
                <w:color w:val="000000"/>
              </w:rPr>
              <w:t>58</w:t>
            </w:r>
          </w:p>
        </w:tc>
        <w:tc>
          <w:tcPr>
            <w:tcW w:w="1092" w:type="dxa"/>
            <w:vMerge w:val="restart"/>
            <w:tcBorders>
              <w:top w:val="nil"/>
              <w:left w:val="single" w:sz="8" w:space="0" w:color="auto"/>
              <w:bottom w:val="single" w:sz="8" w:space="0" w:color="000000"/>
              <w:right w:val="single" w:sz="8" w:space="0" w:color="auto"/>
            </w:tcBorders>
            <w:shd w:val="clear" w:color="auto" w:fill="auto"/>
            <w:vAlign w:val="center"/>
            <w:hideMark/>
          </w:tcPr>
          <w:p w14:paraId="3FCB0387"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0,94</w:t>
            </w:r>
          </w:p>
        </w:tc>
        <w:tc>
          <w:tcPr>
            <w:tcW w:w="1438" w:type="dxa"/>
            <w:vMerge w:val="restart"/>
            <w:tcBorders>
              <w:top w:val="nil"/>
              <w:left w:val="single" w:sz="8" w:space="0" w:color="auto"/>
              <w:bottom w:val="single" w:sz="8" w:space="0" w:color="000000"/>
              <w:right w:val="single" w:sz="8" w:space="0" w:color="auto"/>
            </w:tcBorders>
            <w:shd w:val="clear" w:color="auto" w:fill="auto"/>
            <w:vAlign w:val="center"/>
            <w:hideMark/>
          </w:tcPr>
          <w:p w14:paraId="6A531EB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11CD658A"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59</w:t>
            </w:r>
          </w:p>
        </w:tc>
        <w:tc>
          <w:tcPr>
            <w:tcW w:w="1011" w:type="dxa"/>
            <w:vMerge w:val="restart"/>
            <w:tcBorders>
              <w:top w:val="nil"/>
              <w:left w:val="single" w:sz="8" w:space="0" w:color="auto"/>
              <w:bottom w:val="single" w:sz="8" w:space="0" w:color="000000"/>
              <w:right w:val="single" w:sz="8" w:space="0" w:color="auto"/>
            </w:tcBorders>
            <w:shd w:val="clear" w:color="auto" w:fill="auto"/>
            <w:vAlign w:val="center"/>
            <w:hideMark/>
          </w:tcPr>
          <w:p w14:paraId="0FBD0E91"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7,13</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62E48353" w14:textId="77777777" w:rsidR="007907D1" w:rsidRPr="007907D1" w:rsidRDefault="007907D1" w:rsidP="007907D1">
            <w:pPr>
              <w:jc w:val="right"/>
              <w:rPr>
                <w:rFonts w:ascii="Calibri" w:hAnsi="Calibri" w:cs="Calibri"/>
                <w:color w:val="000000"/>
              </w:rPr>
            </w:pPr>
            <w:r w:rsidRPr="007907D1">
              <w:rPr>
                <w:rFonts w:ascii="Calibri" w:hAnsi="Calibri" w:cs="Calibri"/>
                <w:color w:val="000000"/>
              </w:rPr>
              <w:t>0 %</w:t>
            </w:r>
          </w:p>
        </w:tc>
        <w:tc>
          <w:tcPr>
            <w:tcW w:w="147" w:type="dxa"/>
            <w:vAlign w:val="center"/>
            <w:hideMark/>
          </w:tcPr>
          <w:p w14:paraId="738EFF42" w14:textId="77777777" w:rsidR="007907D1" w:rsidRPr="007907D1" w:rsidRDefault="007907D1" w:rsidP="007907D1">
            <w:pPr>
              <w:rPr>
                <w:sz w:val="20"/>
                <w:szCs w:val="20"/>
              </w:rPr>
            </w:pPr>
          </w:p>
        </w:tc>
      </w:tr>
      <w:tr w:rsidR="007907D1" w:rsidRPr="007907D1" w14:paraId="1BAD3F4C" w14:textId="77777777" w:rsidTr="00173B8E">
        <w:trPr>
          <w:trHeight w:val="312"/>
        </w:trPr>
        <w:tc>
          <w:tcPr>
            <w:tcW w:w="1884" w:type="dxa"/>
            <w:vMerge/>
            <w:tcBorders>
              <w:top w:val="nil"/>
              <w:left w:val="single" w:sz="8" w:space="0" w:color="auto"/>
              <w:bottom w:val="single" w:sz="8" w:space="0" w:color="000000"/>
              <w:right w:val="single" w:sz="8" w:space="0" w:color="auto"/>
            </w:tcBorders>
            <w:vAlign w:val="center"/>
            <w:hideMark/>
          </w:tcPr>
          <w:p w14:paraId="67BFD647" w14:textId="77777777" w:rsidR="007907D1" w:rsidRPr="007907D1" w:rsidRDefault="007907D1" w:rsidP="007907D1">
            <w:pPr>
              <w:rPr>
                <w:color w:val="000000"/>
              </w:rPr>
            </w:pPr>
          </w:p>
        </w:tc>
        <w:tc>
          <w:tcPr>
            <w:tcW w:w="1259" w:type="dxa"/>
            <w:vMerge/>
            <w:tcBorders>
              <w:top w:val="nil"/>
              <w:left w:val="single" w:sz="8" w:space="0" w:color="auto"/>
              <w:bottom w:val="single" w:sz="8" w:space="0" w:color="000000"/>
              <w:right w:val="single" w:sz="8" w:space="0" w:color="auto"/>
            </w:tcBorders>
            <w:vAlign w:val="center"/>
            <w:hideMark/>
          </w:tcPr>
          <w:p w14:paraId="458C6238" w14:textId="77777777" w:rsidR="007907D1" w:rsidRPr="007907D1" w:rsidRDefault="007907D1" w:rsidP="007907D1">
            <w:pPr>
              <w:rPr>
                <w:color w:val="000000"/>
              </w:rPr>
            </w:pPr>
          </w:p>
        </w:tc>
        <w:tc>
          <w:tcPr>
            <w:tcW w:w="1092" w:type="dxa"/>
            <w:vMerge/>
            <w:tcBorders>
              <w:top w:val="nil"/>
              <w:left w:val="single" w:sz="8" w:space="0" w:color="auto"/>
              <w:bottom w:val="single" w:sz="8" w:space="0" w:color="000000"/>
              <w:right w:val="single" w:sz="8" w:space="0" w:color="auto"/>
            </w:tcBorders>
            <w:vAlign w:val="center"/>
            <w:hideMark/>
          </w:tcPr>
          <w:p w14:paraId="35A0E4EC" w14:textId="77777777" w:rsidR="007907D1" w:rsidRPr="007907D1" w:rsidRDefault="007907D1" w:rsidP="007907D1">
            <w:pPr>
              <w:rPr>
                <w:rFonts w:ascii="Calibri" w:hAnsi="Calibri" w:cs="Calibri"/>
                <w:color w:val="000000"/>
              </w:rPr>
            </w:pPr>
          </w:p>
        </w:tc>
        <w:tc>
          <w:tcPr>
            <w:tcW w:w="1438" w:type="dxa"/>
            <w:vMerge/>
            <w:tcBorders>
              <w:top w:val="nil"/>
              <w:left w:val="single" w:sz="8" w:space="0" w:color="auto"/>
              <w:bottom w:val="single" w:sz="8" w:space="0" w:color="000000"/>
              <w:right w:val="single" w:sz="8" w:space="0" w:color="auto"/>
            </w:tcBorders>
            <w:vAlign w:val="center"/>
            <w:hideMark/>
          </w:tcPr>
          <w:p w14:paraId="787AFEC2"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218C4E31" w14:textId="77777777" w:rsidR="007907D1" w:rsidRPr="007907D1" w:rsidRDefault="007907D1" w:rsidP="007907D1">
            <w:pPr>
              <w:rPr>
                <w:rFonts w:ascii="Calibri" w:hAnsi="Calibri" w:cs="Calibri"/>
                <w:color w:val="000000"/>
              </w:rPr>
            </w:pPr>
          </w:p>
        </w:tc>
        <w:tc>
          <w:tcPr>
            <w:tcW w:w="1011" w:type="dxa"/>
            <w:vMerge/>
            <w:tcBorders>
              <w:top w:val="nil"/>
              <w:left w:val="single" w:sz="8" w:space="0" w:color="auto"/>
              <w:bottom w:val="single" w:sz="8" w:space="0" w:color="000000"/>
              <w:right w:val="single" w:sz="8" w:space="0" w:color="auto"/>
            </w:tcBorders>
            <w:vAlign w:val="center"/>
            <w:hideMark/>
          </w:tcPr>
          <w:p w14:paraId="1EA06F11" w14:textId="77777777" w:rsidR="007907D1" w:rsidRPr="007907D1" w:rsidRDefault="007907D1" w:rsidP="007907D1">
            <w:pPr>
              <w:rPr>
                <w:rFonts w:ascii="Calibri" w:hAnsi="Calibri" w:cs="Calibri"/>
                <w:color w:val="000000"/>
              </w:rPr>
            </w:pPr>
          </w:p>
        </w:tc>
        <w:tc>
          <w:tcPr>
            <w:tcW w:w="1440" w:type="dxa"/>
            <w:vMerge/>
            <w:tcBorders>
              <w:top w:val="nil"/>
              <w:left w:val="single" w:sz="8" w:space="0" w:color="auto"/>
              <w:bottom w:val="single" w:sz="8" w:space="0" w:color="000000"/>
              <w:right w:val="single" w:sz="8" w:space="0" w:color="auto"/>
            </w:tcBorders>
            <w:vAlign w:val="center"/>
            <w:hideMark/>
          </w:tcPr>
          <w:p w14:paraId="0BD19AAC" w14:textId="77777777" w:rsidR="007907D1" w:rsidRPr="007907D1" w:rsidRDefault="007907D1" w:rsidP="007907D1">
            <w:pPr>
              <w:rPr>
                <w:rFonts w:ascii="Calibri" w:hAnsi="Calibri" w:cs="Calibri"/>
                <w:color w:val="000000"/>
              </w:rPr>
            </w:pPr>
          </w:p>
        </w:tc>
        <w:tc>
          <w:tcPr>
            <w:tcW w:w="147" w:type="dxa"/>
            <w:tcBorders>
              <w:top w:val="nil"/>
              <w:left w:val="nil"/>
              <w:bottom w:val="nil"/>
              <w:right w:val="nil"/>
            </w:tcBorders>
            <w:shd w:val="clear" w:color="auto" w:fill="auto"/>
            <w:noWrap/>
            <w:vAlign w:val="bottom"/>
            <w:hideMark/>
          </w:tcPr>
          <w:p w14:paraId="03277482" w14:textId="77777777" w:rsidR="007907D1" w:rsidRPr="007907D1" w:rsidRDefault="007907D1" w:rsidP="007115DD">
            <w:pPr>
              <w:keepNext/>
              <w:jc w:val="right"/>
              <w:rPr>
                <w:rFonts w:ascii="Calibri" w:hAnsi="Calibri" w:cs="Calibri"/>
                <w:color w:val="000000"/>
              </w:rPr>
            </w:pPr>
          </w:p>
        </w:tc>
      </w:tr>
    </w:tbl>
    <w:p w14:paraId="79FDE904" w14:textId="5C3DCEBF" w:rsidR="000B38DC" w:rsidRDefault="007115DD" w:rsidP="0010450E">
      <w:pPr>
        <w:pStyle w:val="Kuvaotsikko"/>
        <w:jc w:val="center"/>
        <w:rPr>
          <w:lang w:val="en-US"/>
        </w:rPr>
      </w:pPr>
      <w:r w:rsidRPr="007115DD">
        <w:rPr>
          <w:lang w:val="en-US"/>
        </w:rPr>
        <w:t xml:space="preserve">Table </w:t>
      </w:r>
      <w:r>
        <w:fldChar w:fldCharType="begin"/>
      </w:r>
      <w:r w:rsidRPr="007115DD">
        <w:rPr>
          <w:lang w:val="en-US"/>
        </w:rPr>
        <w:instrText xml:space="preserve"> SEQ Table \* ARABIC </w:instrText>
      </w:r>
      <w:r>
        <w:fldChar w:fldCharType="separate"/>
      </w:r>
      <w:r w:rsidR="00CC6614">
        <w:rPr>
          <w:noProof/>
          <w:lang w:val="en-US"/>
        </w:rPr>
        <w:t>11</w:t>
      </w:r>
      <w:r>
        <w:fldChar w:fldCharType="end"/>
      </w:r>
      <w:r w:rsidRPr="007115DD">
        <w:rPr>
          <w:lang w:val="en-US"/>
        </w:rPr>
        <w:t>: Results for invoice prices for defined customer query.</w:t>
      </w:r>
    </w:p>
    <w:p w14:paraId="2B0674ED" w14:textId="0F42858D" w:rsidR="00670D88" w:rsidRPr="00EF6762" w:rsidRDefault="00EF6762" w:rsidP="00EF6762">
      <w:pPr>
        <w:ind w:left="360"/>
        <w:rPr>
          <w:lang w:val="en-US"/>
        </w:rPr>
      </w:pPr>
      <w:r>
        <w:rPr>
          <w:lang w:val="en-US"/>
        </w:rPr>
        <w:t xml:space="preserve">6.2.5 </w:t>
      </w:r>
      <w:r w:rsidR="00670D88" w:rsidRPr="00EF6762">
        <w:rPr>
          <w:lang w:val="en-US"/>
        </w:rPr>
        <w:t>Recursive query, invoices related to invoice id 100000</w:t>
      </w:r>
    </w:p>
    <w:p w14:paraId="31C06684" w14:textId="77777777" w:rsidR="00670D88" w:rsidRDefault="00670D88" w:rsidP="00670D88">
      <w:pPr>
        <w:rPr>
          <w:lang w:val="en-US"/>
        </w:rPr>
      </w:pPr>
    </w:p>
    <w:p w14:paraId="6979D726" w14:textId="0BC3A0F3"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w:t>
      </w:r>
      <w:r w:rsidR="00E51CC3">
        <w:rPr>
          <w:lang w:val="en-US"/>
        </w:rPr>
        <w:t>100 and 1000 invoices.</w:t>
      </w:r>
      <w:r w:rsidR="0011454F">
        <w:rPr>
          <w:lang w:val="en-US"/>
        </w:rPr>
        <w:t xml:space="preserve"> With 10000 invoices Neo4J performance without optimization was so poor that it </w:t>
      </w:r>
      <w:r w:rsidR="00C04E7C">
        <w:rPr>
          <w:lang w:val="en-US"/>
        </w:rPr>
        <w:t>would have taken too long to complete.</w:t>
      </w:r>
      <w:r w:rsidRPr="0044617B">
        <w:rPr>
          <w:lang w:val="en-US"/>
        </w:rPr>
        <w:t xml:space="preserve"> </w:t>
      </w:r>
      <w:r w:rsidR="005E753B">
        <w:rPr>
          <w:lang w:val="en-US"/>
        </w:rPr>
        <w:t xml:space="preserve">Table </w:t>
      </w:r>
      <w:r w:rsidR="00E51CC3">
        <w:rPr>
          <w:lang w:val="en-US"/>
        </w:rPr>
        <w:t>12</w:t>
      </w:r>
      <w:r w:rsidR="005E753B">
        <w:rPr>
          <w:lang w:val="en-US"/>
        </w:rPr>
        <w:t xml:space="preserve"> shows the results when querying 100 sequential invoices and table</w:t>
      </w:r>
      <w:r w:rsidR="00F91C0F">
        <w:rPr>
          <w:lang w:val="en-US"/>
        </w:rPr>
        <w:t xml:space="preserve"> </w:t>
      </w:r>
      <w:r w:rsidR="00E51CC3">
        <w:rPr>
          <w:lang w:val="en-US"/>
        </w:rPr>
        <w:t>13</w:t>
      </w:r>
      <w:r w:rsidR="005E753B">
        <w:rPr>
          <w:lang w:val="en-US"/>
        </w:rPr>
        <w:t xml:space="preserve"> shows results when querying 1000 invoices</w:t>
      </w:r>
      <w:r w:rsidRPr="0044617B">
        <w:rPr>
          <w:lang w:val="en-US"/>
        </w:rPr>
        <w:t>.</w:t>
      </w:r>
    </w:p>
    <w:p w14:paraId="2F2DA7DA" w14:textId="058D2D91" w:rsidR="00F91C0F" w:rsidRDefault="00F91C0F" w:rsidP="00670D88">
      <w:pPr>
        <w:rPr>
          <w:lang w:val="en-US"/>
        </w:rPr>
      </w:pPr>
    </w:p>
    <w:tbl>
      <w:tblPr>
        <w:tblW w:w="9656" w:type="dxa"/>
        <w:tblCellMar>
          <w:top w:w="15" w:type="dxa"/>
          <w:left w:w="70" w:type="dxa"/>
          <w:right w:w="70" w:type="dxa"/>
        </w:tblCellMar>
        <w:tblLook w:val="04A0" w:firstRow="1" w:lastRow="0" w:firstColumn="1" w:lastColumn="0" w:noHBand="0" w:noVBand="1"/>
      </w:tblPr>
      <w:tblGrid>
        <w:gridCol w:w="1756"/>
        <w:gridCol w:w="1317"/>
        <w:gridCol w:w="1309"/>
        <w:gridCol w:w="1154"/>
        <w:gridCol w:w="1292"/>
        <w:gridCol w:w="1528"/>
        <w:gridCol w:w="1154"/>
        <w:gridCol w:w="146"/>
      </w:tblGrid>
      <w:tr w:rsidR="00173B8E" w:rsidRPr="00AE46C3" w14:paraId="7FE12B86" w14:textId="77777777" w:rsidTr="00173B8E">
        <w:trPr>
          <w:gridAfter w:val="1"/>
          <w:wAfter w:w="90" w:type="dxa"/>
          <w:trHeight w:val="1246"/>
        </w:trPr>
        <w:tc>
          <w:tcPr>
            <w:tcW w:w="187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7125CD8C" w14:textId="77777777" w:rsidR="00173B8E" w:rsidRPr="00173B8E" w:rsidRDefault="00173B8E" w:rsidP="00173B8E">
            <w:pPr>
              <w:rPr>
                <w:color w:val="000000"/>
              </w:rPr>
            </w:pPr>
            <w:proofErr w:type="spellStart"/>
            <w:r w:rsidRPr="00173B8E">
              <w:rPr>
                <w:color w:val="000000"/>
              </w:rPr>
              <w:t>Database</w:t>
            </w:r>
            <w:proofErr w:type="spellEnd"/>
          </w:p>
        </w:tc>
        <w:tc>
          <w:tcPr>
            <w:tcW w:w="1449" w:type="dxa"/>
            <w:tcBorders>
              <w:top w:val="single" w:sz="8" w:space="0" w:color="auto"/>
              <w:left w:val="nil"/>
              <w:bottom w:val="single" w:sz="8" w:space="0" w:color="auto"/>
              <w:right w:val="single" w:sz="8" w:space="0" w:color="auto"/>
            </w:tcBorders>
            <w:shd w:val="clear" w:color="000000" w:fill="E7E6E6"/>
            <w:vAlign w:val="center"/>
            <w:hideMark/>
          </w:tcPr>
          <w:p w14:paraId="524B794E" w14:textId="77777777" w:rsidR="00173B8E" w:rsidRPr="00173B8E" w:rsidRDefault="00173B8E" w:rsidP="00173B8E">
            <w:pPr>
              <w:rPr>
                <w:color w:val="000000"/>
              </w:rPr>
            </w:pPr>
            <w:proofErr w:type="spellStart"/>
            <w:r w:rsidRPr="00173B8E">
              <w:rPr>
                <w:color w:val="000000"/>
              </w:rPr>
              <w:t>Avg</w:t>
            </w:r>
            <w:proofErr w:type="spellEnd"/>
          </w:p>
        </w:tc>
        <w:tc>
          <w:tcPr>
            <w:tcW w:w="1426" w:type="dxa"/>
            <w:tcBorders>
              <w:top w:val="single" w:sz="8" w:space="0" w:color="auto"/>
              <w:left w:val="nil"/>
              <w:bottom w:val="single" w:sz="8" w:space="0" w:color="auto"/>
              <w:right w:val="single" w:sz="8" w:space="0" w:color="auto"/>
            </w:tcBorders>
            <w:shd w:val="clear" w:color="000000" w:fill="E7E6E6"/>
            <w:vAlign w:val="center"/>
            <w:hideMark/>
          </w:tcPr>
          <w:p w14:paraId="34799282" w14:textId="77777777" w:rsidR="00173B8E" w:rsidRPr="00173B8E" w:rsidRDefault="00173B8E" w:rsidP="00173B8E">
            <w:pPr>
              <w:rPr>
                <w:color w:val="000000"/>
              </w:rPr>
            </w:pPr>
            <w:r w:rsidRPr="00173B8E">
              <w:rPr>
                <w:color w:val="000000"/>
              </w:rPr>
              <w:t>SD</w:t>
            </w:r>
          </w:p>
        </w:tc>
        <w:tc>
          <w:tcPr>
            <w:tcW w:w="1002" w:type="dxa"/>
            <w:tcBorders>
              <w:top w:val="single" w:sz="8" w:space="0" w:color="auto"/>
              <w:left w:val="nil"/>
              <w:bottom w:val="single" w:sz="8" w:space="0" w:color="auto"/>
              <w:right w:val="single" w:sz="8" w:space="0" w:color="auto"/>
            </w:tcBorders>
            <w:shd w:val="clear" w:color="000000" w:fill="E7E6E6"/>
            <w:vAlign w:val="center"/>
            <w:hideMark/>
          </w:tcPr>
          <w:p w14:paraId="36F651A8" w14:textId="77777777" w:rsidR="00173B8E" w:rsidRPr="00173B8E" w:rsidRDefault="00173B8E" w:rsidP="00173B8E">
            <w:pPr>
              <w:rPr>
                <w:color w:val="000000"/>
              </w:rPr>
            </w:pPr>
            <w:proofErr w:type="spellStart"/>
            <w:r w:rsidRPr="00173B8E">
              <w:rPr>
                <w:color w:val="000000"/>
              </w:rPr>
              <w:t>Slower</w:t>
            </w:r>
            <w:proofErr w:type="spellEnd"/>
            <w:r w:rsidRPr="00173B8E">
              <w:rPr>
                <w:color w:val="000000"/>
              </w:rPr>
              <w:t xml:space="preserve"> </w:t>
            </w:r>
            <w:proofErr w:type="spellStart"/>
            <w:r w:rsidRPr="00173B8E">
              <w:rPr>
                <w:color w:val="000000"/>
              </w:rPr>
              <w:t>than</w:t>
            </w:r>
            <w:proofErr w:type="spellEnd"/>
            <w:r w:rsidRPr="00173B8E">
              <w:rPr>
                <w:color w:val="000000"/>
              </w:rPr>
              <w:t xml:space="preserve"> Neo4J 4.1.3 </w:t>
            </w:r>
            <w:proofErr w:type="spellStart"/>
            <w:r w:rsidRPr="00173B8E">
              <w:rPr>
                <w:color w:val="000000"/>
              </w:rPr>
              <w:t>Optimized</w:t>
            </w:r>
            <w:proofErr w:type="spellEnd"/>
          </w:p>
        </w:tc>
        <w:tc>
          <w:tcPr>
            <w:tcW w:w="1366" w:type="dxa"/>
            <w:tcBorders>
              <w:top w:val="single" w:sz="8" w:space="0" w:color="auto"/>
              <w:left w:val="nil"/>
              <w:bottom w:val="single" w:sz="8" w:space="0" w:color="auto"/>
              <w:right w:val="single" w:sz="8" w:space="0" w:color="auto"/>
            </w:tcBorders>
            <w:shd w:val="clear" w:color="000000" w:fill="E7E6E6"/>
            <w:vAlign w:val="center"/>
            <w:hideMark/>
          </w:tcPr>
          <w:p w14:paraId="22A75800" w14:textId="77777777" w:rsidR="00173B8E" w:rsidRPr="00173B8E" w:rsidRDefault="00173B8E" w:rsidP="00173B8E">
            <w:pPr>
              <w:rPr>
                <w:color w:val="000000"/>
              </w:rPr>
            </w:pPr>
            <w:proofErr w:type="spellStart"/>
            <w:r w:rsidRPr="00173B8E">
              <w:rPr>
                <w:color w:val="000000"/>
              </w:rPr>
              <w:t>Avg</w:t>
            </w:r>
            <w:proofErr w:type="spellEnd"/>
            <w:r w:rsidRPr="00173B8E">
              <w:rPr>
                <w:color w:val="000000"/>
              </w:rPr>
              <w:t xml:space="preserve"> </w:t>
            </w:r>
            <w:proofErr w:type="spellStart"/>
            <w:r w:rsidRPr="00173B8E">
              <w:rPr>
                <w:color w:val="000000"/>
              </w:rPr>
              <w:t>indexed</w:t>
            </w:r>
            <w:proofErr w:type="spellEnd"/>
          </w:p>
        </w:tc>
        <w:tc>
          <w:tcPr>
            <w:tcW w:w="1647" w:type="dxa"/>
            <w:tcBorders>
              <w:top w:val="single" w:sz="8" w:space="0" w:color="auto"/>
              <w:left w:val="nil"/>
              <w:bottom w:val="single" w:sz="8" w:space="0" w:color="auto"/>
              <w:right w:val="single" w:sz="8" w:space="0" w:color="auto"/>
            </w:tcBorders>
            <w:shd w:val="clear" w:color="000000" w:fill="E7E6E6"/>
            <w:vAlign w:val="center"/>
            <w:hideMark/>
          </w:tcPr>
          <w:p w14:paraId="08E7B3CC" w14:textId="77777777" w:rsidR="00173B8E" w:rsidRPr="00173B8E" w:rsidRDefault="00173B8E" w:rsidP="00173B8E">
            <w:pPr>
              <w:rPr>
                <w:color w:val="000000"/>
              </w:rPr>
            </w:pPr>
            <w:r w:rsidRPr="00173B8E">
              <w:rPr>
                <w:color w:val="000000"/>
              </w:rPr>
              <w:t xml:space="preserve">SD </w:t>
            </w:r>
            <w:proofErr w:type="spellStart"/>
            <w:r w:rsidRPr="00173B8E">
              <w:rPr>
                <w:color w:val="000000"/>
              </w:rPr>
              <w:t>indexed</w:t>
            </w:r>
            <w:proofErr w:type="spellEnd"/>
          </w:p>
        </w:tc>
        <w:tc>
          <w:tcPr>
            <w:tcW w:w="806" w:type="dxa"/>
            <w:tcBorders>
              <w:top w:val="single" w:sz="8" w:space="0" w:color="auto"/>
              <w:left w:val="nil"/>
              <w:bottom w:val="single" w:sz="8" w:space="0" w:color="auto"/>
              <w:right w:val="single" w:sz="8" w:space="0" w:color="auto"/>
            </w:tcBorders>
            <w:shd w:val="clear" w:color="000000" w:fill="E7E6E6"/>
            <w:vAlign w:val="center"/>
            <w:hideMark/>
          </w:tcPr>
          <w:p w14:paraId="3BE94AA3" w14:textId="77777777" w:rsidR="00173B8E" w:rsidRPr="00173B8E" w:rsidRDefault="00173B8E" w:rsidP="00173B8E">
            <w:pPr>
              <w:rPr>
                <w:color w:val="000000"/>
                <w:lang w:val="en-US"/>
              </w:rPr>
            </w:pPr>
            <w:r w:rsidRPr="00173B8E">
              <w:rPr>
                <w:color w:val="000000"/>
                <w:lang w:val="en-US"/>
              </w:rPr>
              <w:t>Slower than Neo4J 4.1.3 Optimized indexed</w:t>
            </w:r>
          </w:p>
        </w:tc>
      </w:tr>
      <w:tr w:rsidR="00173B8E" w:rsidRPr="00173B8E" w14:paraId="349C08B2" w14:textId="77777777" w:rsidTr="00173B8E">
        <w:trPr>
          <w:gridAfter w:val="1"/>
          <w:wAfter w:w="90" w:type="dxa"/>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7C4FAB7D" w14:textId="77777777" w:rsidR="00173B8E" w:rsidRPr="00173B8E" w:rsidRDefault="00173B8E" w:rsidP="00173B8E">
            <w:pPr>
              <w:rPr>
                <w:color w:val="000000"/>
              </w:rPr>
            </w:pPr>
            <w:proofErr w:type="spellStart"/>
            <w:r w:rsidRPr="00173B8E">
              <w:rPr>
                <w:color w:val="000000"/>
              </w:rPr>
              <w:t>MariaDB</w:t>
            </w:r>
            <w:proofErr w:type="spellEnd"/>
            <w:r w:rsidRPr="00173B8E">
              <w:rPr>
                <w:color w:val="000000"/>
              </w:rPr>
              <w:t xml:space="preserve"> 10.5.6</w:t>
            </w:r>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1772C556" w14:textId="77777777" w:rsidR="00173B8E" w:rsidRPr="00173B8E" w:rsidRDefault="00173B8E" w:rsidP="00173B8E">
            <w:pPr>
              <w:jc w:val="right"/>
              <w:rPr>
                <w:color w:val="000000"/>
              </w:rPr>
            </w:pPr>
            <w:r w:rsidRPr="00173B8E">
              <w:rPr>
                <w:color w:val="000000"/>
              </w:rPr>
              <w:t>4473</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29092F8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14,94</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60708210"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81 %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573A98F8"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7E0B574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0,4</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1420424C"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-86800 %</w:t>
            </w:r>
          </w:p>
        </w:tc>
      </w:tr>
      <w:tr w:rsidR="00173B8E" w:rsidRPr="00173B8E" w14:paraId="51611E8A"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61065926"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4B96E165"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7651AA51"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35FFE255"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349AA8ED"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2C4F61F8"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7C6E20B6"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27E9DA1C" w14:textId="77777777" w:rsidR="00173B8E" w:rsidRPr="00173B8E" w:rsidRDefault="00173B8E" w:rsidP="00173B8E">
            <w:pPr>
              <w:jc w:val="right"/>
              <w:rPr>
                <w:rFonts w:ascii="Calibri" w:hAnsi="Calibri" w:cs="Calibri"/>
                <w:color w:val="000000"/>
              </w:rPr>
            </w:pPr>
          </w:p>
        </w:tc>
      </w:tr>
      <w:tr w:rsidR="00173B8E" w:rsidRPr="00173B8E" w14:paraId="2A30EC78" w14:textId="77777777" w:rsidTr="00173B8E">
        <w:trPr>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15DD8115" w14:textId="77777777" w:rsidR="00173B8E" w:rsidRPr="00173B8E" w:rsidRDefault="00173B8E" w:rsidP="00173B8E">
            <w:pPr>
              <w:rPr>
                <w:color w:val="000000"/>
              </w:rPr>
            </w:pPr>
            <w:r w:rsidRPr="00173B8E">
              <w:rPr>
                <w:color w:val="000000"/>
              </w:rPr>
              <w:t>Neo4J 4.1.3</w:t>
            </w:r>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6DADBA26" w14:textId="77777777" w:rsidR="00173B8E" w:rsidRPr="00173B8E" w:rsidRDefault="00173B8E" w:rsidP="00173B8E">
            <w:pPr>
              <w:jc w:val="right"/>
              <w:rPr>
                <w:color w:val="000000"/>
              </w:rPr>
            </w:pPr>
            <w:r w:rsidRPr="00173B8E">
              <w:rPr>
                <w:color w:val="000000"/>
              </w:rPr>
              <w:t>150</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3CCB347F"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18</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5AA9CD2B"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-468 %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3F30CD14"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153</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4E3845AA"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6,62</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5FD57CF2"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-468 %</w:t>
            </w:r>
          </w:p>
        </w:tc>
        <w:tc>
          <w:tcPr>
            <w:tcW w:w="90" w:type="dxa"/>
            <w:vAlign w:val="center"/>
            <w:hideMark/>
          </w:tcPr>
          <w:p w14:paraId="1C27493A" w14:textId="77777777" w:rsidR="00173B8E" w:rsidRPr="00173B8E" w:rsidRDefault="00173B8E" w:rsidP="00173B8E">
            <w:pPr>
              <w:rPr>
                <w:sz w:val="20"/>
                <w:szCs w:val="20"/>
              </w:rPr>
            </w:pPr>
          </w:p>
        </w:tc>
      </w:tr>
      <w:tr w:rsidR="00173B8E" w:rsidRPr="00173B8E" w14:paraId="346D5351"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31EC8C7D"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5AD66988"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6E9B633D"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5A3B1D62"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28E32D1E"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2E469CAF"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65F5B5AC"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1E4767FF" w14:textId="77777777" w:rsidR="00173B8E" w:rsidRPr="00173B8E" w:rsidRDefault="00173B8E" w:rsidP="00173B8E">
            <w:pPr>
              <w:jc w:val="right"/>
              <w:rPr>
                <w:rFonts w:ascii="Calibri" w:hAnsi="Calibri" w:cs="Calibri"/>
                <w:color w:val="000000"/>
              </w:rPr>
            </w:pPr>
          </w:p>
        </w:tc>
      </w:tr>
      <w:tr w:rsidR="00173B8E" w:rsidRPr="00173B8E" w14:paraId="4F0EC7CB" w14:textId="77777777" w:rsidTr="00173B8E">
        <w:trPr>
          <w:trHeight w:val="289"/>
        </w:trPr>
        <w:tc>
          <w:tcPr>
            <w:tcW w:w="1870" w:type="dxa"/>
            <w:vMerge w:val="restart"/>
            <w:tcBorders>
              <w:top w:val="nil"/>
              <w:left w:val="single" w:sz="8" w:space="0" w:color="auto"/>
              <w:bottom w:val="single" w:sz="8" w:space="0" w:color="000000"/>
              <w:right w:val="single" w:sz="8" w:space="0" w:color="auto"/>
            </w:tcBorders>
            <w:shd w:val="clear" w:color="auto" w:fill="auto"/>
            <w:vAlign w:val="center"/>
            <w:hideMark/>
          </w:tcPr>
          <w:p w14:paraId="61220E4F" w14:textId="77777777" w:rsidR="00173B8E" w:rsidRPr="00173B8E" w:rsidRDefault="00173B8E" w:rsidP="00173B8E">
            <w:pPr>
              <w:rPr>
                <w:color w:val="000000"/>
              </w:rPr>
            </w:pPr>
            <w:r w:rsidRPr="00173B8E">
              <w:rPr>
                <w:color w:val="000000"/>
              </w:rPr>
              <w:t xml:space="preserve">Neo4J 4.1.3 </w:t>
            </w:r>
            <w:proofErr w:type="spellStart"/>
            <w:r w:rsidRPr="00173B8E">
              <w:rPr>
                <w:color w:val="000000"/>
              </w:rPr>
              <w:t>Optimized</w:t>
            </w:r>
            <w:proofErr w:type="spellEnd"/>
          </w:p>
        </w:tc>
        <w:tc>
          <w:tcPr>
            <w:tcW w:w="1449" w:type="dxa"/>
            <w:vMerge w:val="restart"/>
            <w:tcBorders>
              <w:top w:val="nil"/>
              <w:left w:val="single" w:sz="8" w:space="0" w:color="auto"/>
              <w:bottom w:val="single" w:sz="8" w:space="0" w:color="000000"/>
              <w:right w:val="single" w:sz="8" w:space="0" w:color="auto"/>
            </w:tcBorders>
            <w:shd w:val="clear" w:color="auto" w:fill="auto"/>
            <w:vAlign w:val="center"/>
            <w:hideMark/>
          </w:tcPr>
          <w:p w14:paraId="728BDC44" w14:textId="77777777" w:rsidR="00173B8E" w:rsidRPr="00173B8E" w:rsidRDefault="00173B8E" w:rsidP="00173B8E">
            <w:pPr>
              <w:jc w:val="right"/>
              <w:rPr>
                <w:color w:val="000000"/>
              </w:rPr>
            </w:pPr>
            <w:r w:rsidRPr="00173B8E">
              <w:rPr>
                <w:color w:val="000000"/>
              </w:rPr>
              <w:t>852</w:t>
            </w:r>
          </w:p>
        </w:tc>
        <w:tc>
          <w:tcPr>
            <w:tcW w:w="1426" w:type="dxa"/>
            <w:vMerge w:val="restart"/>
            <w:tcBorders>
              <w:top w:val="nil"/>
              <w:left w:val="single" w:sz="8" w:space="0" w:color="auto"/>
              <w:bottom w:val="single" w:sz="8" w:space="0" w:color="000000"/>
              <w:right w:val="single" w:sz="8" w:space="0" w:color="auto"/>
            </w:tcBorders>
            <w:shd w:val="clear" w:color="auto" w:fill="auto"/>
            <w:vAlign w:val="center"/>
            <w:hideMark/>
          </w:tcPr>
          <w:p w14:paraId="7A8E084C"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82,08</w:t>
            </w:r>
          </w:p>
        </w:tc>
        <w:tc>
          <w:tcPr>
            <w:tcW w:w="1002" w:type="dxa"/>
            <w:vMerge w:val="restart"/>
            <w:tcBorders>
              <w:top w:val="nil"/>
              <w:left w:val="single" w:sz="8" w:space="0" w:color="auto"/>
              <w:bottom w:val="single" w:sz="8" w:space="0" w:color="000000"/>
              <w:right w:val="single" w:sz="8" w:space="0" w:color="auto"/>
            </w:tcBorders>
            <w:shd w:val="clear" w:color="auto" w:fill="auto"/>
            <w:vAlign w:val="center"/>
            <w:hideMark/>
          </w:tcPr>
          <w:p w14:paraId="35E14585"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1366" w:type="dxa"/>
            <w:vMerge w:val="restart"/>
            <w:tcBorders>
              <w:top w:val="nil"/>
              <w:left w:val="single" w:sz="8" w:space="0" w:color="auto"/>
              <w:bottom w:val="single" w:sz="8" w:space="0" w:color="000000"/>
              <w:right w:val="single" w:sz="8" w:space="0" w:color="auto"/>
            </w:tcBorders>
            <w:shd w:val="clear" w:color="auto" w:fill="auto"/>
            <w:vAlign w:val="center"/>
            <w:hideMark/>
          </w:tcPr>
          <w:p w14:paraId="1E34C72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869</w:t>
            </w:r>
          </w:p>
        </w:tc>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14:paraId="69C9C43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108,07</w:t>
            </w:r>
          </w:p>
        </w:tc>
        <w:tc>
          <w:tcPr>
            <w:tcW w:w="806" w:type="dxa"/>
            <w:vMerge w:val="restart"/>
            <w:tcBorders>
              <w:top w:val="nil"/>
              <w:left w:val="single" w:sz="8" w:space="0" w:color="auto"/>
              <w:bottom w:val="single" w:sz="8" w:space="0" w:color="000000"/>
              <w:right w:val="single" w:sz="8" w:space="0" w:color="auto"/>
            </w:tcBorders>
            <w:shd w:val="clear" w:color="auto" w:fill="auto"/>
            <w:vAlign w:val="center"/>
            <w:hideMark/>
          </w:tcPr>
          <w:p w14:paraId="7C7A4F84"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90" w:type="dxa"/>
            <w:vAlign w:val="center"/>
            <w:hideMark/>
          </w:tcPr>
          <w:p w14:paraId="7B4988B7" w14:textId="77777777" w:rsidR="00173B8E" w:rsidRPr="00173B8E" w:rsidRDefault="00173B8E" w:rsidP="00173B8E">
            <w:pPr>
              <w:rPr>
                <w:sz w:val="20"/>
                <w:szCs w:val="20"/>
              </w:rPr>
            </w:pPr>
          </w:p>
        </w:tc>
      </w:tr>
      <w:tr w:rsidR="00173B8E" w:rsidRPr="00173B8E" w14:paraId="351B7A06" w14:textId="77777777" w:rsidTr="00173B8E">
        <w:trPr>
          <w:trHeight w:val="307"/>
        </w:trPr>
        <w:tc>
          <w:tcPr>
            <w:tcW w:w="1870" w:type="dxa"/>
            <w:vMerge/>
            <w:tcBorders>
              <w:top w:val="nil"/>
              <w:left w:val="single" w:sz="8" w:space="0" w:color="auto"/>
              <w:bottom w:val="single" w:sz="8" w:space="0" w:color="000000"/>
              <w:right w:val="single" w:sz="8" w:space="0" w:color="auto"/>
            </w:tcBorders>
            <w:vAlign w:val="center"/>
            <w:hideMark/>
          </w:tcPr>
          <w:p w14:paraId="0513A592" w14:textId="77777777" w:rsidR="00173B8E" w:rsidRPr="00173B8E" w:rsidRDefault="00173B8E" w:rsidP="00173B8E">
            <w:pPr>
              <w:rPr>
                <w:color w:val="000000"/>
              </w:rPr>
            </w:pPr>
          </w:p>
        </w:tc>
        <w:tc>
          <w:tcPr>
            <w:tcW w:w="1449" w:type="dxa"/>
            <w:vMerge/>
            <w:tcBorders>
              <w:top w:val="nil"/>
              <w:left w:val="single" w:sz="8" w:space="0" w:color="auto"/>
              <w:bottom w:val="single" w:sz="8" w:space="0" w:color="000000"/>
              <w:right w:val="single" w:sz="8" w:space="0" w:color="auto"/>
            </w:tcBorders>
            <w:vAlign w:val="center"/>
            <w:hideMark/>
          </w:tcPr>
          <w:p w14:paraId="5DC377F4" w14:textId="77777777" w:rsidR="00173B8E" w:rsidRPr="00173B8E" w:rsidRDefault="00173B8E" w:rsidP="00173B8E">
            <w:pPr>
              <w:rPr>
                <w:color w:val="000000"/>
              </w:rPr>
            </w:pPr>
          </w:p>
        </w:tc>
        <w:tc>
          <w:tcPr>
            <w:tcW w:w="1426" w:type="dxa"/>
            <w:vMerge/>
            <w:tcBorders>
              <w:top w:val="nil"/>
              <w:left w:val="single" w:sz="8" w:space="0" w:color="auto"/>
              <w:bottom w:val="single" w:sz="8" w:space="0" w:color="000000"/>
              <w:right w:val="single" w:sz="8" w:space="0" w:color="auto"/>
            </w:tcBorders>
            <w:vAlign w:val="center"/>
            <w:hideMark/>
          </w:tcPr>
          <w:p w14:paraId="2EDDA209" w14:textId="77777777" w:rsidR="00173B8E" w:rsidRPr="00173B8E" w:rsidRDefault="00173B8E" w:rsidP="00173B8E">
            <w:pPr>
              <w:rPr>
                <w:rFonts w:ascii="Calibri" w:hAnsi="Calibri" w:cs="Calibri"/>
                <w:color w:val="000000"/>
              </w:rPr>
            </w:pPr>
          </w:p>
        </w:tc>
        <w:tc>
          <w:tcPr>
            <w:tcW w:w="1002" w:type="dxa"/>
            <w:vMerge/>
            <w:tcBorders>
              <w:top w:val="nil"/>
              <w:left w:val="single" w:sz="8" w:space="0" w:color="auto"/>
              <w:bottom w:val="single" w:sz="8" w:space="0" w:color="000000"/>
              <w:right w:val="single" w:sz="8" w:space="0" w:color="auto"/>
            </w:tcBorders>
            <w:vAlign w:val="center"/>
            <w:hideMark/>
          </w:tcPr>
          <w:p w14:paraId="079DF74F" w14:textId="77777777" w:rsidR="00173B8E" w:rsidRPr="00173B8E" w:rsidRDefault="00173B8E" w:rsidP="00173B8E">
            <w:pPr>
              <w:rPr>
                <w:rFonts w:ascii="Calibri" w:hAnsi="Calibri" w:cs="Calibri"/>
                <w:color w:val="000000"/>
              </w:rPr>
            </w:pPr>
          </w:p>
        </w:tc>
        <w:tc>
          <w:tcPr>
            <w:tcW w:w="1366" w:type="dxa"/>
            <w:vMerge/>
            <w:tcBorders>
              <w:top w:val="nil"/>
              <w:left w:val="single" w:sz="8" w:space="0" w:color="auto"/>
              <w:bottom w:val="single" w:sz="8" w:space="0" w:color="000000"/>
              <w:right w:val="single" w:sz="8" w:space="0" w:color="auto"/>
            </w:tcBorders>
            <w:vAlign w:val="center"/>
            <w:hideMark/>
          </w:tcPr>
          <w:p w14:paraId="5225427A" w14:textId="77777777" w:rsidR="00173B8E" w:rsidRPr="00173B8E" w:rsidRDefault="00173B8E" w:rsidP="00173B8E">
            <w:pPr>
              <w:rPr>
                <w:rFonts w:ascii="Calibri" w:hAnsi="Calibri" w:cs="Calibri"/>
                <w:color w:val="000000"/>
              </w:rPr>
            </w:pPr>
          </w:p>
        </w:tc>
        <w:tc>
          <w:tcPr>
            <w:tcW w:w="1647" w:type="dxa"/>
            <w:vMerge/>
            <w:tcBorders>
              <w:top w:val="nil"/>
              <w:left w:val="single" w:sz="8" w:space="0" w:color="auto"/>
              <w:bottom w:val="single" w:sz="8" w:space="0" w:color="000000"/>
              <w:right w:val="single" w:sz="8" w:space="0" w:color="auto"/>
            </w:tcBorders>
            <w:vAlign w:val="center"/>
            <w:hideMark/>
          </w:tcPr>
          <w:p w14:paraId="7A7425AC" w14:textId="77777777" w:rsidR="00173B8E" w:rsidRPr="00173B8E" w:rsidRDefault="00173B8E" w:rsidP="00173B8E">
            <w:pPr>
              <w:rPr>
                <w:rFonts w:ascii="Calibri" w:hAnsi="Calibri" w:cs="Calibri"/>
                <w:color w:val="000000"/>
              </w:rPr>
            </w:pPr>
          </w:p>
        </w:tc>
        <w:tc>
          <w:tcPr>
            <w:tcW w:w="806" w:type="dxa"/>
            <w:vMerge/>
            <w:tcBorders>
              <w:top w:val="nil"/>
              <w:left w:val="single" w:sz="8" w:space="0" w:color="auto"/>
              <w:bottom w:val="single" w:sz="8" w:space="0" w:color="000000"/>
              <w:right w:val="single" w:sz="8" w:space="0" w:color="auto"/>
            </w:tcBorders>
            <w:vAlign w:val="center"/>
            <w:hideMark/>
          </w:tcPr>
          <w:p w14:paraId="54D63224"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384E7641" w14:textId="77777777" w:rsidR="00173B8E" w:rsidRPr="00173B8E" w:rsidRDefault="00173B8E" w:rsidP="0051405D">
            <w:pPr>
              <w:keepNext/>
              <w:jc w:val="right"/>
              <w:rPr>
                <w:rFonts w:ascii="Calibri" w:hAnsi="Calibri" w:cs="Calibri"/>
                <w:color w:val="000000"/>
              </w:rPr>
            </w:pPr>
          </w:p>
        </w:tc>
      </w:tr>
    </w:tbl>
    <w:p w14:paraId="246CC647" w14:textId="60A7F684" w:rsidR="007F160F" w:rsidRDefault="0051405D" w:rsidP="0010450E">
      <w:pPr>
        <w:pStyle w:val="Kuvaotsikko"/>
        <w:jc w:val="center"/>
        <w:rPr>
          <w:lang w:val="en-US"/>
        </w:rPr>
      </w:pPr>
      <w:r w:rsidRPr="0051405D">
        <w:rPr>
          <w:lang w:val="en-US"/>
        </w:rPr>
        <w:t xml:space="preserve">Table </w:t>
      </w:r>
      <w:r>
        <w:fldChar w:fldCharType="begin"/>
      </w:r>
      <w:r w:rsidRPr="0051405D">
        <w:rPr>
          <w:lang w:val="en-US"/>
        </w:rPr>
        <w:instrText xml:space="preserve"> SEQ Table \* ARABIC </w:instrText>
      </w:r>
      <w:r>
        <w:fldChar w:fldCharType="separate"/>
      </w:r>
      <w:r w:rsidR="00CC6614">
        <w:rPr>
          <w:noProof/>
          <w:lang w:val="en-US"/>
        </w:rPr>
        <w:t>12</w:t>
      </w:r>
      <w:r>
        <w:fldChar w:fldCharType="end"/>
      </w:r>
      <w:r w:rsidRPr="0051405D">
        <w:rPr>
          <w:lang w:val="en-US"/>
        </w:rPr>
        <w:t>: Results for sequential invoices related to given invoice query with 100 rows/objects.</w:t>
      </w:r>
    </w:p>
    <w:p w14:paraId="26A91812" w14:textId="77777777" w:rsidR="0010450E" w:rsidRPr="0010450E" w:rsidRDefault="0010450E" w:rsidP="0010450E">
      <w:pPr>
        <w:rPr>
          <w:lang w:val="en-US" w:eastAsia="en-US"/>
        </w:rPr>
      </w:pPr>
    </w:p>
    <w:p w14:paraId="0FE608F3" w14:textId="163C3D1C" w:rsidR="00EB40A6" w:rsidRDefault="00EB40A6" w:rsidP="00D85274">
      <w:pPr>
        <w:rPr>
          <w:lang w:val="en-US" w:eastAsia="en-US"/>
        </w:rPr>
      </w:pPr>
      <w:r>
        <w:rPr>
          <w:lang w:val="en-US" w:eastAsia="en-US"/>
        </w:rPr>
        <w:t>With 100 invoices Neo4J seems to have the best performance</w:t>
      </w:r>
      <w:r w:rsidR="00785369">
        <w:rPr>
          <w:lang w:val="en-US" w:eastAsia="en-US"/>
        </w:rPr>
        <w:t xml:space="preserve"> </w:t>
      </w:r>
      <w:r w:rsidR="000337F0">
        <w:rPr>
          <w:lang w:val="en-US" w:eastAsia="en-US"/>
        </w:rPr>
        <w:t>without query optimization</w:t>
      </w:r>
      <w:r w:rsidR="00785369">
        <w:rPr>
          <w:lang w:val="en-US" w:eastAsia="en-US"/>
        </w:rPr>
        <w:t>. Optimized query does not seem to improve performanc</w:t>
      </w:r>
      <w:r w:rsidR="00F83FE5">
        <w:rPr>
          <w:lang w:val="en-US" w:eastAsia="en-US"/>
        </w:rPr>
        <w:t>e</w:t>
      </w:r>
      <w:r w:rsidR="00785369">
        <w:rPr>
          <w:lang w:val="en-US" w:eastAsia="en-US"/>
        </w:rPr>
        <w:t>. However</w:t>
      </w:r>
      <w:r w:rsidR="007500B9">
        <w:rPr>
          <w:lang w:val="en-US" w:eastAsia="en-US"/>
        </w:rPr>
        <w:t>,</w:t>
      </w:r>
      <w:r w:rsidR="00785369">
        <w:rPr>
          <w:lang w:val="en-US" w:eastAsia="en-US"/>
        </w:rPr>
        <w:t xml:space="preserve"> when indexes are used MariaDB benefits </w:t>
      </w:r>
      <w:r w:rsidR="00252BF9">
        <w:rPr>
          <w:lang w:val="en-US" w:eastAsia="en-US"/>
        </w:rPr>
        <w:t xml:space="preserve">dramatically </w:t>
      </w:r>
      <w:r w:rsidR="00785369">
        <w:rPr>
          <w:lang w:val="en-US" w:eastAsia="en-US"/>
        </w:rPr>
        <w:t>from indexing</w:t>
      </w:r>
      <w:r w:rsidR="00252BF9">
        <w:rPr>
          <w:lang w:val="en-US" w:eastAsia="en-US"/>
        </w:rPr>
        <w:t>.</w:t>
      </w:r>
      <w:r w:rsidR="00785369">
        <w:rPr>
          <w:lang w:val="en-US" w:eastAsia="en-US"/>
        </w:rPr>
        <w:t xml:space="preserve"> </w:t>
      </w:r>
      <w:r w:rsidR="00252BF9">
        <w:rPr>
          <w:lang w:val="en-US" w:eastAsia="en-US"/>
        </w:rPr>
        <w:t>T</w:t>
      </w:r>
      <w:r w:rsidR="00785369">
        <w:rPr>
          <w:lang w:val="en-US" w:eastAsia="en-US"/>
        </w:rPr>
        <w:t xml:space="preserve">he query takes just 1ms average clearly making </w:t>
      </w:r>
      <w:proofErr w:type="spellStart"/>
      <w:r w:rsidR="00252BF9">
        <w:rPr>
          <w:lang w:val="en-US" w:eastAsia="en-US"/>
        </w:rPr>
        <w:t>MariDB</w:t>
      </w:r>
      <w:proofErr w:type="spellEnd"/>
      <w:r w:rsidR="00785369">
        <w:rPr>
          <w:lang w:val="en-US" w:eastAsia="en-US"/>
        </w:rPr>
        <w:t xml:space="preserve"> the best performer. Indexing does not improve performance for Neo4J.</w:t>
      </w:r>
    </w:p>
    <w:p w14:paraId="79FE9B31" w14:textId="72DB99FF" w:rsidR="00387872" w:rsidRDefault="00387872" w:rsidP="004A5F1E">
      <w:pPr>
        <w:rPr>
          <w:lang w:val="en-US" w:eastAsia="en-US"/>
        </w:rPr>
      </w:pPr>
    </w:p>
    <w:p w14:paraId="6DAFB941" w14:textId="77777777" w:rsidR="007F160F" w:rsidRDefault="007F160F" w:rsidP="004A5F1E">
      <w:pPr>
        <w:rPr>
          <w:lang w:val="en-US"/>
        </w:rPr>
      </w:pPr>
    </w:p>
    <w:tbl>
      <w:tblPr>
        <w:tblW w:w="9676" w:type="dxa"/>
        <w:tblCellMar>
          <w:top w:w="15" w:type="dxa"/>
          <w:left w:w="70" w:type="dxa"/>
          <w:right w:w="70" w:type="dxa"/>
        </w:tblCellMar>
        <w:tblLook w:val="04A0" w:firstRow="1" w:lastRow="0" w:firstColumn="1" w:lastColumn="0" w:noHBand="0" w:noVBand="1"/>
      </w:tblPr>
      <w:tblGrid>
        <w:gridCol w:w="1698"/>
        <w:gridCol w:w="1339"/>
        <w:gridCol w:w="1370"/>
        <w:gridCol w:w="1154"/>
        <w:gridCol w:w="1278"/>
        <w:gridCol w:w="1537"/>
        <w:gridCol w:w="1154"/>
        <w:gridCol w:w="146"/>
      </w:tblGrid>
      <w:tr w:rsidR="00173B8E" w:rsidRPr="00AE46C3" w14:paraId="15F9D23F" w14:textId="77777777" w:rsidTr="00173B8E">
        <w:trPr>
          <w:gridAfter w:val="1"/>
          <w:wAfter w:w="90" w:type="dxa"/>
          <w:trHeight w:val="1066"/>
        </w:trPr>
        <w:tc>
          <w:tcPr>
            <w:tcW w:w="1871"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6089EADF" w14:textId="77777777" w:rsidR="00173B8E" w:rsidRPr="00173B8E" w:rsidRDefault="00173B8E" w:rsidP="00173B8E">
            <w:pPr>
              <w:rPr>
                <w:color w:val="000000"/>
              </w:rPr>
            </w:pPr>
            <w:proofErr w:type="spellStart"/>
            <w:r w:rsidRPr="00173B8E">
              <w:rPr>
                <w:color w:val="000000"/>
              </w:rPr>
              <w:lastRenderedPageBreak/>
              <w:t>Database</w:t>
            </w:r>
            <w:proofErr w:type="spellEnd"/>
          </w:p>
        </w:tc>
        <w:tc>
          <w:tcPr>
            <w:tcW w:w="1453" w:type="dxa"/>
            <w:tcBorders>
              <w:top w:val="single" w:sz="8" w:space="0" w:color="auto"/>
              <w:left w:val="nil"/>
              <w:bottom w:val="single" w:sz="8" w:space="0" w:color="auto"/>
              <w:right w:val="single" w:sz="8" w:space="0" w:color="auto"/>
            </w:tcBorders>
            <w:shd w:val="clear" w:color="000000" w:fill="E7E6E6"/>
            <w:vAlign w:val="center"/>
            <w:hideMark/>
          </w:tcPr>
          <w:p w14:paraId="26046546" w14:textId="77777777" w:rsidR="00173B8E" w:rsidRPr="00173B8E" w:rsidRDefault="00173B8E" w:rsidP="00173B8E">
            <w:pPr>
              <w:rPr>
                <w:color w:val="000000"/>
              </w:rPr>
            </w:pPr>
            <w:proofErr w:type="spellStart"/>
            <w:r w:rsidRPr="00173B8E">
              <w:rPr>
                <w:color w:val="000000"/>
              </w:rPr>
              <w:t>Avg</w:t>
            </w:r>
            <w:proofErr w:type="spellEnd"/>
          </w:p>
        </w:tc>
        <w:tc>
          <w:tcPr>
            <w:tcW w:w="1432" w:type="dxa"/>
            <w:tcBorders>
              <w:top w:val="single" w:sz="8" w:space="0" w:color="auto"/>
              <w:left w:val="nil"/>
              <w:bottom w:val="single" w:sz="8" w:space="0" w:color="auto"/>
              <w:right w:val="single" w:sz="8" w:space="0" w:color="auto"/>
            </w:tcBorders>
            <w:shd w:val="clear" w:color="000000" w:fill="E7E6E6"/>
            <w:vAlign w:val="center"/>
            <w:hideMark/>
          </w:tcPr>
          <w:p w14:paraId="11ADF65D" w14:textId="77777777" w:rsidR="00173B8E" w:rsidRPr="00173B8E" w:rsidRDefault="00173B8E" w:rsidP="00173B8E">
            <w:pPr>
              <w:rPr>
                <w:color w:val="000000"/>
              </w:rPr>
            </w:pPr>
            <w:r w:rsidRPr="00173B8E">
              <w:rPr>
                <w:color w:val="000000"/>
              </w:rPr>
              <w:t>SD</w:t>
            </w:r>
          </w:p>
        </w:tc>
        <w:tc>
          <w:tcPr>
            <w:tcW w:w="1003" w:type="dxa"/>
            <w:tcBorders>
              <w:top w:val="single" w:sz="8" w:space="0" w:color="auto"/>
              <w:left w:val="nil"/>
              <w:bottom w:val="single" w:sz="8" w:space="0" w:color="auto"/>
              <w:right w:val="single" w:sz="8" w:space="0" w:color="auto"/>
            </w:tcBorders>
            <w:shd w:val="clear" w:color="000000" w:fill="E7E6E6"/>
            <w:vAlign w:val="center"/>
            <w:hideMark/>
          </w:tcPr>
          <w:p w14:paraId="59D10FA5" w14:textId="77777777" w:rsidR="00173B8E" w:rsidRPr="00173B8E" w:rsidRDefault="00173B8E" w:rsidP="00173B8E">
            <w:pPr>
              <w:rPr>
                <w:color w:val="000000"/>
              </w:rPr>
            </w:pPr>
            <w:proofErr w:type="spellStart"/>
            <w:r w:rsidRPr="00173B8E">
              <w:rPr>
                <w:color w:val="000000"/>
              </w:rPr>
              <w:t>Slower</w:t>
            </w:r>
            <w:proofErr w:type="spellEnd"/>
            <w:r w:rsidRPr="00173B8E">
              <w:rPr>
                <w:color w:val="000000"/>
              </w:rPr>
              <w:t xml:space="preserve"> </w:t>
            </w:r>
            <w:proofErr w:type="spellStart"/>
            <w:r w:rsidRPr="00173B8E">
              <w:rPr>
                <w:color w:val="000000"/>
              </w:rPr>
              <w:t>than</w:t>
            </w:r>
            <w:proofErr w:type="spellEnd"/>
            <w:r w:rsidRPr="00173B8E">
              <w:rPr>
                <w:color w:val="000000"/>
              </w:rPr>
              <w:t xml:space="preserve"> Neo4J 4.1.3 </w:t>
            </w:r>
            <w:proofErr w:type="spellStart"/>
            <w:r w:rsidRPr="00173B8E">
              <w:rPr>
                <w:color w:val="000000"/>
              </w:rPr>
              <w:t>Optimized</w:t>
            </w:r>
            <w:proofErr w:type="spellEnd"/>
          </w:p>
        </w:tc>
        <w:tc>
          <w:tcPr>
            <w:tcW w:w="1368" w:type="dxa"/>
            <w:tcBorders>
              <w:top w:val="single" w:sz="8" w:space="0" w:color="auto"/>
              <w:left w:val="nil"/>
              <w:bottom w:val="single" w:sz="8" w:space="0" w:color="auto"/>
              <w:right w:val="single" w:sz="8" w:space="0" w:color="auto"/>
            </w:tcBorders>
            <w:shd w:val="clear" w:color="000000" w:fill="E7E6E6"/>
            <w:vAlign w:val="center"/>
            <w:hideMark/>
          </w:tcPr>
          <w:p w14:paraId="4452202E" w14:textId="77777777" w:rsidR="00173B8E" w:rsidRPr="00173B8E" w:rsidRDefault="00173B8E" w:rsidP="00173B8E">
            <w:pPr>
              <w:rPr>
                <w:color w:val="000000"/>
              </w:rPr>
            </w:pPr>
            <w:proofErr w:type="spellStart"/>
            <w:r w:rsidRPr="00173B8E">
              <w:rPr>
                <w:color w:val="000000"/>
              </w:rPr>
              <w:t>Avg</w:t>
            </w:r>
            <w:proofErr w:type="spellEnd"/>
            <w:r w:rsidRPr="00173B8E">
              <w:rPr>
                <w:color w:val="000000"/>
              </w:rPr>
              <w:t xml:space="preserve"> </w:t>
            </w:r>
            <w:proofErr w:type="spellStart"/>
            <w:r w:rsidRPr="00173B8E">
              <w:rPr>
                <w:color w:val="000000"/>
              </w:rPr>
              <w:t>indexed</w:t>
            </w:r>
            <w:proofErr w:type="spellEnd"/>
          </w:p>
        </w:tc>
        <w:tc>
          <w:tcPr>
            <w:tcW w:w="1652" w:type="dxa"/>
            <w:tcBorders>
              <w:top w:val="single" w:sz="8" w:space="0" w:color="auto"/>
              <w:left w:val="nil"/>
              <w:bottom w:val="single" w:sz="8" w:space="0" w:color="auto"/>
              <w:right w:val="single" w:sz="8" w:space="0" w:color="auto"/>
            </w:tcBorders>
            <w:shd w:val="clear" w:color="000000" w:fill="E7E6E6"/>
            <w:vAlign w:val="center"/>
            <w:hideMark/>
          </w:tcPr>
          <w:p w14:paraId="1DA96C7D" w14:textId="77777777" w:rsidR="00173B8E" w:rsidRPr="00173B8E" w:rsidRDefault="00173B8E" w:rsidP="00173B8E">
            <w:pPr>
              <w:rPr>
                <w:color w:val="000000"/>
              </w:rPr>
            </w:pPr>
            <w:r w:rsidRPr="00173B8E">
              <w:rPr>
                <w:color w:val="000000"/>
              </w:rPr>
              <w:t xml:space="preserve">SD </w:t>
            </w:r>
            <w:proofErr w:type="spellStart"/>
            <w:r w:rsidRPr="00173B8E">
              <w:rPr>
                <w:color w:val="000000"/>
              </w:rPr>
              <w:t>indexed</w:t>
            </w:r>
            <w:proofErr w:type="spellEnd"/>
          </w:p>
        </w:tc>
        <w:tc>
          <w:tcPr>
            <w:tcW w:w="807" w:type="dxa"/>
            <w:tcBorders>
              <w:top w:val="single" w:sz="8" w:space="0" w:color="auto"/>
              <w:left w:val="nil"/>
              <w:bottom w:val="single" w:sz="8" w:space="0" w:color="auto"/>
              <w:right w:val="single" w:sz="8" w:space="0" w:color="auto"/>
            </w:tcBorders>
            <w:shd w:val="clear" w:color="000000" w:fill="E7E6E6"/>
            <w:vAlign w:val="center"/>
            <w:hideMark/>
          </w:tcPr>
          <w:p w14:paraId="07B3C0D8" w14:textId="77777777" w:rsidR="00173B8E" w:rsidRPr="00173B8E" w:rsidRDefault="00173B8E" w:rsidP="00173B8E">
            <w:pPr>
              <w:rPr>
                <w:color w:val="000000"/>
                <w:lang w:val="en-US"/>
              </w:rPr>
            </w:pPr>
            <w:r w:rsidRPr="00173B8E">
              <w:rPr>
                <w:color w:val="000000"/>
                <w:lang w:val="en-US"/>
              </w:rPr>
              <w:t>Slower than Neo4J 4.1.3 Optimized indexed</w:t>
            </w:r>
          </w:p>
        </w:tc>
      </w:tr>
      <w:tr w:rsidR="00173B8E" w:rsidRPr="00173B8E" w14:paraId="35E474AF" w14:textId="77777777" w:rsidTr="00173B8E">
        <w:trPr>
          <w:gridAfter w:val="1"/>
          <w:wAfter w:w="90" w:type="dxa"/>
          <w:trHeight w:val="276"/>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2C038212" w14:textId="77777777" w:rsidR="00173B8E" w:rsidRPr="00173B8E" w:rsidRDefault="00173B8E" w:rsidP="00173B8E">
            <w:pPr>
              <w:rPr>
                <w:color w:val="000000"/>
              </w:rPr>
            </w:pPr>
            <w:proofErr w:type="spellStart"/>
            <w:r w:rsidRPr="00173B8E">
              <w:rPr>
                <w:color w:val="000000"/>
              </w:rPr>
              <w:t>MariaDB</w:t>
            </w:r>
            <w:proofErr w:type="spellEnd"/>
            <w:r w:rsidRPr="00173B8E">
              <w:rPr>
                <w:color w:val="000000"/>
              </w:rPr>
              <w:t xml:space="preserve"> 10.5.6</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1DA1B572" w14:textId="77777777" w:rsidR="00173B8E" w:rsidRPr="00173B8E" w:rsidRDefault="00173B8E" w:rsidP="00173B8E">
            <w:pPr>
              <w:jc w:val="right"/>
              <w:rPr>
                <w:color w:val="000000"/>
              </w:rPr>
            </w:pPr>
            <w:r w:rsidRPr="00173B8E">
              <w:rPr>
                <w:color w:val="000000"/>
              </w:rPr>
              <w:t>45004</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5FBAA62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208,76</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68470BF"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92 %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71E615AB"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22DA2980"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0,64</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2676C80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-51070 %</w:t>
            </w:r>
          </w:p>
        </w:tc>
      </w:tr>
      <w:tr w:rsidR="00173B8E" w:rsidRPr="00173B8E" w14:paraId="61791376"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185D23A3"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482CD152"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7A671DF6"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60F56B23"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421C18D2"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4AF11AD6"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1E9F68D3"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64851B66" w14:textId="77777777" w:rsidR="00173B8E" w:rsidRPr="00173B8E" w:rsidRDefault="00173B8E" w:rsidP="00173B8E">
            <w:pPr>
              <w:jc w:val="right"/>
              <w:rPr>
                <w:rFonts w:ascii="Calibri" w:hAnsi="Calibri" w:cs="Calibri"/>
                <w:color w:val="000000"/>
              </w:rPr>
            </w:pPr>
          </w:p>
        </w:tc>
      </w:tr>
      <w:tr w:rsidR="00173B8E" w:rsidRPr="00173B8E" w14:paraId="1F1DFEA2" w14:textId="77777777" w:rsidTr="00173B8E">
        <w:trPr>
          <w:trHeight w:val="247"/>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7CEC75EC" w14:textId="77777777" w:rsidR="00173B8E" w:rsidRPr="00173B8E" w:rsidRDefault="00173B8E" w:rsidP="00173B8E">
            <w:pPr>
              <w:rPr>
                <w:color w:val="000000"/>
              </w:rPr>
            </w:pPr>
            <w:r w:rsidRPr="00173B8E">
              <w:rPr>
                <w:color w:val="000000"/>
              </w:rPr>
              <w:t>Neo4J 4.1.3</w:t>
            </w:r>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1674D9B2" w14:textId="77777777" w:rsidR="00173B8E" w:rsidRPr="00173B8E" w:rsidRDefault="00173B8E" w:rsidP="00173B8E">
            <w:pPr>
              <w:jc w:val="right"/>
              <w:rPr>
                <w:color w:val="000000"/>
              </w:rPr>
            </w:pPr>
            <w:r w:rsidRPr="00173B8E">
              <w:rPr>
                <w:color w:val="000000"/>
              </w:rPr>
              <w:t>1239446</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1BD037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149799,53</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E00B2D7"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100 %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1BD991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1637223</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04C24D0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273613,61</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2D11251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100 %</w:t>
            </w:r>
          </w:p>
        </w:tc>
        <w:tc>
          <w:tcPr>
            <w:tcW w:w="90" w:type="dxa"/>
            <w:vAlign w:val="center"/>
            <w:hideMark/>
          </w:tcPr>
          <w:p w14:paraId="05C985C8" w14:textId="77777777" w:rsidR="00173B8E" w:rsidRPr="00173B8E" w:rsidRDefault="00173B8E" w:rsidP="00173B8E">
            <w:pPr>
              <w:rPr>
                <w:sz w:val="20"/>
                <w:szCs w:val="20"/>
              </w:rPr>
            </w:pPr>
          </w:p>
        </w:tc>
      </w:tr>
      <w:tr w:rsidR="00173B8E" w:rsidRPr="00173B8E" w14:paraId="77D83307"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5CBE506F"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C20AC63"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5C820151"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027978D7"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091D7F9D"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4BB563A8"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08BD08A7"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701B70C" w14:textId="77777777" w:rsidR="00173B8E" w:rsidRPr="00173B8E" w:rsidRDefault="00173B8E" w:rsidP="00173B8E">
            <w:pPr>
              <w:jc w:val="right"/>
              <w:rPr>
                <w:rFonts w:ascii="Calibri" w:hAnsi="Calibri" w:cs="Calibri"/>
                <w:color w:val="000000"/>
              </w:rPr>
            </w:pPr>
          </w:p>
        </w:tc>
      </w:tr>
      <w:tr w:rsidR="00173B8E" w:rsidRPr="00173B8E" w14:paraId="0B25EBCE" w14:textId="77777777" w:rsidTr="00173B8E">
        <w:trPr>
          <w:trHeight w:val="247"/>
        </w:trPr>
        <w:tc>
          <w:tcPr>
            <w:tcW w:w="1871" w:type="dxa"/>
            <w:vMerge w:val="restart"/>
            <w:tcBorders>
              <w:top w:val="nil"/>
              <w:left w:val="single" w:sz="8" w:space="0" w:color="auto"/>
              <w:bottom w:val="single" w:sz="8" w:space="0" w:color="000000"/>
              <w:right w:val="single" w:sz="8" w:space="0" w:color="auto"/>
            </w:tcBorders>
            <w:shd w:val="clear" w:color="auto" w:fill="auto"/>
            <w:vAlign w:val="center"/>
            <w:hideMark/>
          </w:tcPr>
          <w:p w14:paraId="3C2A946C" w14:textId="77777777" w:rsidR="00173B8E" w:rsidRPr="00173B8E" w:rsidRDefault="00173B8E" w:rsidP="00173B8E">
            <w:pPr>
              <w:rPr>
                <w:color w:val="000000"/>
              </w:rPr>
            </w:pPr>
            <w:r w:rsidRPr="00173B8E">
              <w:rPr>
                <w:color w:val="000000"/>
              </w:rPr>
              <w:t xml:space="preserve">Neo4J 4.1.3 </w:t>
            </w:r>
            <w:proofErr w:type="spellStart"/>
            <w:r w:rsidRPr="00173B8E">
              <w:rPr>
                <w:color w:val="000000"/>
              </w:rPr>
              <w:t>Optimized</w:t>
            </w:r>
            <w:proofErr w:type="spellEnd"/>
          </w:p>
        </w:tc>
        <w:tc>
          <w:tcPr>
            <w:tcW w:w="1453" w:type="dxa"/>
            <w:vMerge w:val="restart"/>
            <w:tcBorders>
              <w:top w:val="nil"/>
              <w:left w:val="single" w:sz="8" w:space="0" w:color="auto"/>
              <w:bottom w:val="single" w:sz="8" w:space="0" w:color="000000"/>
              <w:right w:val="single" w:sz="8" w:space="0" w:color="auto"/>
            </w:tcBorders>
            <w:shd w:val="clear" w:color="auto" w:fill="auto"/>
            <w:vAlign w:val="center"/>
            <w:hideMark/>
          </w:tcPr>
          <w:p w14:paraId="488CB6E5" w14:textId="77777777" w:rsidR="00173B8E" w:rsidRPr="00173B8E" w:rsidRDefault="00173B8E" w:rsidP="00173B8E">
            <w:pPr>
              <w:jc w:val="right"/>
              <w:rPr>
                <w:color w:val="000000"/>
              </w:rPr>
            </w:pPr>
            <w:r w:rsidRPr="00173B8E">
              <w:rPr>
                <w:color w:val="000000"/>
              </w:rPr>
              <w:t>3662</w:t>
            </w:r>
          </w:p>
        </w:tc>
        <w:tc>
          <w:tcPr>
            <w:tcW w:w="1432" w:type="dxa"/>
            <w:vMerge w:val="restart"/>
            <w:tcBorders>
              <w:top w:val="nil"/>
              <w:left w:val="single" w:sz="8" w:space="0" w:color="auto"/>
              <w:bottom w:val="single" w:sz="8" w:space="0" w:color="000000"/>
              <w:right w:val="single" w:sz="8" w:space="0" w:color="auto"/>
            </w:tcBorders>
            <w:shd w:val="clear" w:color="auto" w:fill="auto"/>
            <w:vAlign w:val="center"/>
            <w:hideMark/>
          </w:tcPr>
          <w:p w14:paraId="595149DA"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997,6</w:t>
            </w:r>
          </w:p>
        </w:tc>
        <w:tc>
          <w:tcPr>
            <w:tcW w:w="1003" w:type="dxa"/>
            <w:vMerge w:val="restart"/>
            <w:tcBorders>
              <w:top w:val="nil"/>
              <w:left w:val="single" w:sz="8" w:space="0" w:color="auto"/>
              <w:bottom w:val="single" w:sz="8" w:space="0" w:color="000000"/>
              <w:right w:val="single" w:sz="8" w:space="0" w:color="auto"/>
            </w:tcBorders>
            <w:shd w:val="clear" w:color="auto" w:fill="auto"/>
            <w:vAlign w:val="center"/>
            <w:hideMark/>
          </w:tcPr>
          <w:p w14:paraId="1E8B2828"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1368" w:type="dxa"/>
            <w:vMerge w:val="restart"/>
            <w:tcBorders>
              <w:top w:val="nil"/>
              <w:left w:val="single" w:sz="8" w:space="0" w:color="auto"/>
              <w:bottom w:val="single" w:sz="8" w:space="0" w:color="000000"/>
              <w:right w:val="single" w:sz="8" w:space="0" w:color="auto"/>
            </w:tcBorders>
            <w:shd w:val="clear" w:color="auto" w:fill="auto"/>
            <w:vAlign w:val="center"/>
            <w:hideMark/>
          </w:tcPr>
          <w:p w14:paraId="5B9058F3"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5117</w:t>
            </w:r>
          </w:p>
        </w:tc>
        <w:tc>
          <w:tcPr>
            <w:tcW w:w="1652" w:type="dxa"/>
            <w:vMerge w:val="restart"/>
            <w:tcBorders>
              <w:top w:val="nil"/>
              <w:left w:val="single" w:sz="8" w:space="0" w:color="auto"/>
              <w:bottom w:val="single" w:sz="8" w:space="0" w:color="000000"/>
              <w:right w:val="single" w:sz="8" w:space="0" w:color="auto"/>
            </w:tcBorders>
            <w:shd w:val="clear" w:color="auto" w:fill="auto"/>
            <w:vAlign w:val="center"/>
            <w:hideMark/>
          </w:tcPr>
          <w:p w14:paraId="4BB15AFD"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291,94</w:t>
            </w:r>
          </w:p>
        </w:tc>
        <w:tc>
          <w:tcPr>
            <w:tcW w:w="807" w:type="dxa"/>
            <w:vMerge w:val="restart"/>
            <w:tcBorders>
              <w:top w:val="nil"/>
              <w:left w:val="single" w:sz="8" w:space="0" w:color="auto"/>
              <w:bottom w:val="single" w:sz="8" w:space="0" w:color="000000"/>
              <w:right w:val="single" w:sz="8" w:space="0" w:color="auto"/>
            </w:tcBorders>
            <w:shd w:val="clear" w:color="auto" w:fill="auto"/>
            <w:vAlign w:val="center"/>
            <w:hideMark/>
          </w:tcPr>
          <w:p w14:paraId="6DFC6749" w14:textId="77777777" w:rsidR="00173B8E" w:rsidRPr="00173B8E" w:rsidRDefault="00173B8E" w:rsidP="00173B8E">
            <w:pPr>
              <w:jc w:val="right"/>
              <w:rPr>
                <w:rFonts w:ascii="Calibri" w:hAnsi="Calibri" w:cs="Calibri"/>
                <w:color w:val="000000"/>
              </w:rPr>
            </w:pPr>
            <w:r w:rsidRPr="00173B8E">
              <w:rPr>
                <w:rFonts w:ascii="Calibri" w:hAnsi="Calibri" w:cs="Calibri"/>
                <w:color w:val="000000"/>
              </w:rPr>
              <w:t>0 %</w:t>
            </w:r>
          </w:p>
        </w:tc>
        <w:tc>
          <w:tcPr>
            <w:tcW w:w="90" w:type="dxa"/>
            <w:vAlign w:val="center"/>
            <w:hideMark/>
          </w:tcPr>
          <w:p w14:paraId="07135163" w14:textId="77777777" w:rsidR="00173B8E" w:rsidRPr="00173B8E" w:rsidRDefault="00173B8E" w:rsidP="00173B8E">
            <w:pPr>
              <w:rPr>
                <w:sz w:val="20"/>
                <w:szCs w:val="20"/>
              </w:rPr>
            </w:pPr>
          </w:p>
        </w:tc>
      </w:tr>
      <w:tr w:rsidR="00173B8E" w:rsidRPr="00173B8E" w14:paraId="5AAA5658" w14:textId="77777777" w:rsidTr="00173B8E">
        <w:trPr>
          <w:trHeight w:val="262"/>
        </w:trPr>
        <w:tc>
          <w:tcPr>
            <w:tcW w:w="1871" w:type="dxa"/>
            <w:vMerge/>
            <w:tcBorders>
              <w:top w:val="nil"/>
              <w:left w:val="single" w:sz="8" w:space="0" w:color="auto"/>
              <w:bottom w:val="single" w:sz="8" w:space="0" w:color="000000"/>
              <w:right w:val="single" w:sz="8" w:space="0" w:color="auto"/>
            </w:tcBorders>
            <w:vAlign w:val="center"/>
            <w:hideMark/>
          </w:tcPr>
          <w:p w14:paraId="48D3F116" w14:textId="77777777" w:rsidR="00173B8E" w:rsidRPr="00173B8E" w:rsidRDefault="00173B8E" w:rsidP="00173B8E">
            <w:pPr>
              <w:rPr>
                <w:color w:val="000000"/>
              </w:rPr>
            </w:pPr>
          </w:p>
        </w:tc>
        <w:tc>
          <w:tcPr>
            <w:tcW w:w="1453" w:type="dxa"/>
            <w:vMerge/>
            <w:tcBorders>
              <w:top w:val="nil"/>
              <w:left w:val="single" w:sz="8" w:space="0" w:color="auto"/>
              <w:bottom w:val="single" w:sz="8" w:space="0" w:color="000000"/>
              <w:right w:val="single" w:sz="8" w:space="0" w:color="auto"/>
            </w:tcBorders>
            <w:vAlign w:val="center"/>
            <w:hideMark/>
          </w:tcPr>
          <w:p w14:paraId="05D4BC20" w14:textId="77777777" w:rsidR="00173B8E" w:rsidRPr="00173B8E" w:rsidRDefault="00173B8E" w:rsidP="00173B8E">
            <w:pPr>
              <w:rPr>
                <w:color w:val="000000"/>
              </w:rPr>
            </w:pPr>
          </w:p>
        </w:tc>
        <w:tc>
          <w:tcPr>
            <w:tcW w:w="1432" w:type="dxa"/>
            <w:vMerge/>
            <w:tcBorders>
              <w:top w:val="nil"/>
              <w:left w:val="single" w:sz="8" w:space="0" w:color="auto"/>
              <w:bottom w:val="single" w:sz="8" w:space="0" w:color="000000"/>
              <w:right w:val="single" w:sz="8" w:space="0" w:color="auto"/>
            </w:tcBorders>
            <w:vAlign w:val="center"/>
            <w:hideMark/>
          </w:tcPr>
          <w:p w14:paraId="4D41D704" w14:textId="77777777" w:rsidR="00173B8E" w:rsidRPr="00173B8E" w:rsidRDefault="00173B8E" w:rsidP="00173B8E">
            <w:pPr>
              <w:rPr>
                <w:rFonts w:ascii="Calibri" w:hAnsi="Calibri" w:cs="Calibri"/>
                <w:color w:val="000000"/>
              </w:rPr>
            </w:pPr>
          </w:p>
        </w:tc>
        <w:tc>
          <w:tcPr>
            <w:tcW w:w="1003" w:type="dxa"/>
            <w:vMerge/>
            <w:tcBorders>
              <w:top w:val="nil"/>
              <w:left w:val="single" w:sz="8" w:space="0" w:color="auto"/>
              <w:bottom w:val="single" w:sz="8" w:space="0" w:color="000000"/>
              <w:right w:val="single" w:sz="8" w:space="0" w:color="auto"/>
            </w:tcBorders>
            <w:vAlign w:val="center"/>
            <w:hideMark/>
          </w:tcPr>
          <w:p w14:paraId="71E2818D" w14:textId="77777777" w:rsidR="00173B8E" w:rsidRPr="00173B8E" w:rsidRDefault="00173B8E" w:rsidP="00173B8E">
            <w:pPr>
              <w:rPr>
                <w:rFonts w:ascii="Calibri" w:hAnsi="Calibri" w:cs="Calibri"/>
                <w:color w:val="000000"/>
              </w:rPr>
            </w:pPr>
          </w:p>
        </w:tc>
        <w:tc>
          <w:tcPr>
            <w:tcW w:w="1368" w:type="dxa"/>
            <w:vMerge/>
            <w:tcBorders>
              <w:top w:val="nil"/>
              <w:left w:val="single" w:sz="8" w:space="0" w:color="auto"/>
              <w:bottom w:val="single" w:sz="8" w:space="0" w:color="000000"/>
              <w:right w:val="single" w:sz="8" w:space="0" w:color="auto"/>
            </w:tcBorders>
            <w:vAlign w:val="center"/>
            <w:hideMark/>
          </w:tcPr>
          <w:p w14:paraId="1990FAE8" w14:textId="77777777" w:rsidR="00173B8E" w:rsidRPr="00173B8E" w:rsidRDefault="00173B8E" w:rsidP="00173B8E">
            <w:pPr>
              <w:rPr>
                <w:rFonts w:ascii="Calibri" w:hAnsi="Calibri" w:cs="Calibri"/>
                <w:color w:val="000000"/>
              </w:rPr>
            </w:pPr>
          </w:p>
        </w:tc>
        <w:tc>
          <w:tcPr>
            <w:tcW w:w="1652" w:type="dxa"/>
            <w:vMerge/>
            <w:tcBorders>
              <w:top w:val="nil"/>
              <w:left w:val="single" w:sz="8" w:space="0" w:color="auto"/>
              <w:bottom w:val="single" w:sz="8" w:space="0" w:color="000000"/>
              <w:right w:val="single" w:sz="8" w:space="0" w:color="auto"/>
            </w:tcBorders>
            <w:vAlign w:val="center"/>
            <w:hideMark/>
          </w:tcPr>
          <w:p w14:paraId="69F65358" w14:textId="77777777" w:rsidR="00173B8E" w:rsidRPr="00173B8E" w:rsidRDefault="00173B8E" w:rsidP="00173B8E">
            <w:pPr>
              <w:rPr>
                <w:rFonts w:ascii="Calibri" w:hAnsi="Calibri" w:cs="Calibri"/>
                <w:color w:val="000000"/>
              </w:rPr>
            </w:pPr>
          </w:p>
        </w:tc>
        <w:tc>
          <w:tcPr>
            <w:tcW w:w="807" w:type="dxa"/>
            <w:vMerge/>
            <w:tcBorders>
              <w:top w:val="nil"/>
              <w:left w:val="single" w:sz="8" w:space="0" w:color="auto"/>
              <w:bottom w:val="single" w:sz="8" w:space="0" w:color="000000"/>
              <w:right w:val="single" w:sz="8" w:space="0" w:color="auto"/>
            </w:tcBorders>
            <w:vAlign w:val="center"/>
            <w:hideMark/>
          </w:tcPr>
          <w:p w14:paraId="29E85899" w14:textId="77777777" w:rsidR="00173B8E" w:rsidRPr="00173B8E" w:rsidRDefault="00173B8E" w:rsidP="00173B8E">
            <w:pPr>
              <w:rPr>
                <w:rFonts w:ascii="Calibri" w:hAnsi="Calibri" w:cs="Calibri"/>
                <w:color w:val="000000"/>
              </w:rPr>
            </w:pPr>
          </w:p>
        </w:tc>
        <w:tc>
          <w:tcPr>
            <w:tcW w:w="90" w:type="dxa"/>
            <w:tcBorders>
              <w:top w:val="nil"/>
              <w:left w:val="nil"/>
              <w:bottom w:val="nil"/>
              <w:right w:val="nil"/>
            </w:tcBorders>
            <w:shd w:val="clear" w:color="auto" w:fill="auto"/>
            <w:noWrap/>
            <w:vAlign w:val="bottom"/>
            <w:hideMark/>
          </w:tcPr>
          <w:p w14:paraId="519BA233" w14:textId="77777777" w:rsidR="00173B8E" w:rsidRPr="00173B8E" w:rsidRDefault="00173B8E" w:rsidP="00CC6614">
            <w:pPr>
              <w:keepNext/>
              <w:jc w:val="right"/>
              <w:rPr>
                <w:rFonts w:ascii="Calibri" w:hAnsi="Calibri" w:cs="Calibri"/>
                <w:color w:val="000000"/>
              </w:rPr>
            </w:pPr>
          </w:p>
        </w:tc>
      </w:tr>
    </w:tbl>
    <w:p w14:paraId="47B6274C" w14:textId="78DA898B" w:rsidR="00EB40A6" w:rsidRDefault="00CC6614" w:rsidP="007F160F">
      <w:pPr>
        <w:pStyle w:val="Kuvaotsikko"/>
        <w:jc w:val="center"/>
        <w:rPr>
          <w:lang w:val="en-US"/>
        </w:rPr>
      </w:pPr>
      <w:r w:rsidRPr="00CC09B3">
        <w:rPr>
          <w:lang w:val="en-US"/>
        </w:rPr>
        <w:t xml:space="preserve">Table </w:t>
      </w:r>
      <w:r>
        <w:fldChar w:fldCharType="begin"/>
      </w:r>
      <w:r w:rsidRPr="00CC09B3">
        <w:rPr>
          <w:lang w:val="en-US"/>
        </w:rPr>
        <w:instrText xml:space="preserve"> SEQ Table \* ARABIC </w:instrText>
      </w:r>
      <w:r>
        <w:fldChar w:fldCharType="separate"/>
      </w:r>
      <w:r w:rsidRPr="00CC09B3">
        <w:rPr>
          <w:noProof/>
          <w:lang w:val="en-US"/>
        </w:rPr>
        <w:t>13</w:t>
      </w:r>
      <w:r>
        <w:fldChar w:fldCharType="end"/>
      </w:r>
      <w:r w:rsidRPr="00CC09B3">
        <w:rPr>
          <w:lang w:val="en-US"/>
        </w:rPr>
        <w:t>: Results for sequential invoices related to given invoice query with 1000 rows/objects.</w:t>
      </w:r>
    </w:p>
    <w:p w14:paraId="1054903D" w14:textId="037569B8" w:rsidR="009E78F4" w:rsidRDefault="00EB40A6" w:rsidP="008A75B7">
      <w:pPr>
        <w:rPr>
          <w:lang w:val="en-US"/>
        </w:rPr>
      </w:pPr>
      <w:r>
        <w:rPr>
          <w:lang w:val="en-US"/>
        </w:rPr>
        <w:t xml:space="preserve">As the number of invoices was increased to 1000, </w:t>
      </w:r>
      <w:r w:rsidR="00252BF9">
        <w:rPr>
          <w:lang w:val="en-US"/>
        </w:rPr>
        <w:t xml:space="preserve">Neo4J performance drops dramatically. With optimized query though, Neo4J becomes much faster outperforming MariaDB. </w:t>
      </w:r>
      <w:r w:rsidR="00D55003">
        <w:rPr>
          <w:lang w:val="en-US"/>
        </w:rPr>
        <w:t>However,</w:t>
      </w:r>
      <w:r w:rsidR="00252BF9">
        <w:rPr>
          <w:lang w:val="en-US"/>
        </w:rPr>
        <w:t xml:space="preserve"> as MariaDB benefits from indexing, with indexing the query takes only 10 milliseconds making it yet again the best performer. Indexing does not improve performance for Neo4J.</w:t>
      </w:r>
    </w:p>
    <w:p w14:paraId="08BB8EFB" w14:textId="6C51E346" w:rsidR="009E78F4" w:rsidRDefault="009E78F4" w:rsidP="00EF6762">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5B38C454" w14:textId="2EF005F2" w:rsidR="0042523B" w:rsidRDefault="0042523B" w:rsidP="008A75B7">
      <w:pPr>
        <w:rPr>
          <w:lang w:val="en-US" w:eastAsia="en-US"/>
        </w:rPr>
      </w:pPr>
      <w:r>
        <w:rPr>
          <w:lang w:val="en-US" w:eastAsia="en-US"/>
        </w:rPr>
        <w:t xml:space="preserve">With the query tests performed Neo4J is often outperformed by MariaDB in many cases. In some tests Neo4J performs even worse than old MySQL 5.1.41. </w:t>
      </w:r>
      <w:r w:rsidR="00763C60">
        <w:rPr>
          <w:lang w:val="en-US" w:eastAsia="en-US"/>
        </w:rPr>
        <w:t>When comparing Neo4J</w:t>
      </w:r>
      <w:r>
        <w:rPr>
          <w:lang w:val="en-US" w:eastAsia="en-US"/>
        </w:rPr>
        <w:t xml:space="preserve"> to </w:t>
      </w:r>
      <w:r w:rsidR="00DE5BAB">
        <w:rPr>
          <w:lang w:val="en-US" w:eastAsia="en-US"/>
        </w:rPr>
        <w:t xml:space="preserve">MySQL and </w:t>
      </w:r>
      <w:r>
        <w:rPr>
          <w:lang w:val="en-US" w:eastAsia="en-US"/>
        </w:rPr>
        <w:t>MariaDB</w:t>
      </w:r>
      <w:r w:rsidR="00763C60">
        <w:rPr>
          <w:lang w:val="en-US" w:eastAsia="en-US"/>
        </w:rPr>
        <w:t xml:space="preserve"> we are comparing a Java program with C/C++ program. </w:t>
      </w:r>
      <w:r w:rsidR="008469EB">
        <w:rPr>
          <w:lang w:val="en-US" w:eastAsia="en-US"/>
        </w:rPr>
        <w:t>Obviously,</w:t>
      </w:r>
      <w:r w:rsidR="00763C60">
        <w:rPr>
          <w:lang w:val="en-US" w:eastAsia="en-US"/>
        </w:rPr>
        <w:t xml:space="preserve"> the latter can be optimized better</w:t>
      </w:r>
      <w:r>
        <w:rPr>
          <w:lang w:val="en-US" w:eastAsia="en-US"/>
        </w:rPr>
        <w:t>.</w:t>
      </w:r>
      <w:r w:rsidR="00763C60">
        <w:rPr>
          <w:lang w:val="en-US" w:eastAsia="en-US"/>
        </w:rPr>
        <w:t xml:space="preserve"> </w:t>
      </w:r>
      <w:r>
        <w:rPr>
          <w:lang w:val="en-US" w:eastAsia="en-US"/>
        </w:rPr>
        <w:t>It has to be also taken into consideration that MariaDB indexes primary keys and foreign keys by default. This gives benefits in every query</w:t>
      </w:r>
      <w:r w:rsidR="00FE73A9">
        <w:rPr>
          <w:lang w:val="en-US" w:eastAsia="en-US"/>
        </w:rPr>
        <w:t xml:space="preserve"> where table joins are done</w:t>
      </w:r>
      <w:r>
        <w:rPr>
          <w:lang w:val="en-US" w:eastAsia="en-US"/>
        </w:rPr>
        <w:t>.</w:t>
      </w:r>
      <w:r w:rsidR="00D452D8">
        <w:rPr>
          <w:lang w:val="en-US" w:eastAsia="en-US"/>
        </w:rPr>
        <w:t xml:space="preserve"> Neo4J does not seem to benefit from indexing in many cases. One such case</w:t>
      </w:r>
      <w:r w:rsidR="00AF4F19">
        <w:rPr>
          <w:lang w:val="en-US" w:eastAsia="en-US"/>
        </w:rPr>
        <w:t xml:space="preserve"> where indexing had benefits</w:t>
      </w:r>
      <w:r w:rsidR="00D452D8">
        <w:rPr>
          <w:lang w:val="en-US" w:eastAsia="en-US"/>
        </w:rPr>
        <w:t xml:space="preserve"> </w:t>
      </w:r>
      <w:r w:rsidR="00AF4F19">
        <w:rPr>
          <w:lang w:val="en-US" w:eastAsia="en-US"/>
        </w:rPr>
        <w:t>was</w:t>
      </w:r>
      <w:r w:rsidR="00D452D8">
        <w:rPr>
          <w:lang w:val="en-US" w:eastAsia="en-US"/>
        </w:rPr>
        <w:t xml:space="preserve"> when Neo4J needs to find the starting point from the graph.</w:t>
      </w:r>
    </w:p>
    <w:p w14:paraId="00BC2C06" w14:textId="77777777" w:rsidR="0042523B" w:rsidRDefault="0042523B" w:rsidP="008A75B7">
      <w:pPr>
        <w:rPr>
          <w:lang w:val="en-US" w:eastAsia="en-US"/>
        </w:rPr>
      </w:pPr>
    </w:p>
    <w:p w14:paraId="09BD5B32" w14:textId="0E387412" w:rsidR="002B2A85" w:rsidRDefault="0042523B" w:rsidP="008A75B7">
      <w:pPr>
        <w:rPr>
          <w:lang w:val="en-US" w:eastAsia="en-US"/>
        </w:rPr>
      </w:pPr>
      <w:r>
        <w:rPr>
          <w:lang w:val="en-US" w:eastAsia="en-US"/>
        </w:rPr>
        <w:t xml:space="preserve">The benefit of indexing in MariaDB can also </w:t>
      </w:r>
      <w:r w:rsidR="006453AD">
        <w:rPr>
          <w:lang w:val="en-US" w:eastAsia="en-US"/>
        </w:rPr>
        <w:t xml:space="preserve">be </w:t>
      </w:r>
      <w:r>
        <w:rPr>
          <w:lang w:val="en-US" w:eastAsia="en-US"/>
        </w:rPr>
        <w:t>seen as the benefit of the traditional relational database</w:t>
      </w:r>
      <w:r w:rsidR="007500B9">
        <w:rPr>
          <w:lang w:val="en-US" w:eastAsia="en-US"/>
        </w:rPr>
        <w:t xml:space="preserve"> </w:t>
      </w:r>
      <w:r>
        <w:rPr>
          <w:lang w:val="en-US" w:eastAsia="en-US"/>
        </w:rPr>
        <w:t>model. As the relations with the tables are created when executing the SQL query, indexing the keys becomes beneficial. The graph model does not benefit from such indexing as there are no tables that are joined by keys. Querying a graph database is done by traversing the graph.</w:t>
      </w:r>
      <w:r w:rsidR="00025EDE">
        <w:rPr>
          <w:lang w:val="en-US" w:eastAsia="en-US"/>
        </w:rPr>
        <w:t xml:space="preserve"> </w:t>
      </w:r>
      <w:r w:rsidR="002B2A85">
        <w:rPr>
          <w:lang w:val="en-US" w:eastAsia="en-US"/>
        </w:rPr>
        <w:t xml:space="preserve">One of the benefits of the graph model can be seen in recursive query tests. By optimizing the query, performance becomes clearly better and, in this case, even better than SQL database with CTE query. </w:t>
      </w:r>
      <w:r w:rsidR="00762041">
        <w:rPr>
          <w:lang w:val="en-US" w:eastAsia="en-US"/>
        </w:rPr>
        <w:t>However,</w:t>
      </w:r>
      <w:r w:rsidR="002B2A85">
        <w:rPr>
          <w:lang w:val="en-US" w:eastAsia="en-US"/>
        </w:rPr>
        <w:t xml:space="preserve"> with recursive queries, indexing still brings </w:t>
      </w:r>
      <w:r w:rsidR="00025EDE">
        <w:rPr>
          <w:lang w:val="en-US" w:eastAsia="en-US"/>
        </w:rPr>
        <w:t>dramatical</w:t>
      </w:r>
      <w:r w:rsidR="002B2A85">
        <w:rPr>
          <w:lang w:val="en-US" w:eastAsia="en-US"/>
        </w:rPr>
        <w:t xml:space="preserve"> benefits for SQL database.</w:t>
      </w:r>
    </w:p>
    <w:p w14:paraId="6A076EC9" w14:textId="3A31F514" w:rsidR="00025EDE" w:rsidRDefault="00025EDE" w:rsidP="008A75B7">
      <w:pPr>
        <w:rPr>
          <w:lang w:val="en-US" w:eastAsia="en-US"/>
        </w:rPr>
      </w:pPr>
    </w:p>
    <w:p w14:paraId="2993D4DD" w14:textId="60574555" w:rsidR="00025EDE" w:rsidRPr="008A75B7" w:rsidRDefault="00847654" w:rsidP="008A75B7">
      <w:pPr>
        <w:rPr>
          <w:lang w:val="en-US" w:eastAsia="en-US"/>
        </w:rPr>
      </w:pPr>
      <w:r>
        <w:rPr>
          <w:lang w:val="en-US" w:eastAsia="en-US"/>
        </w:rPr>
        <w:t>With the</w:t>
      </w:r>
      <w:r w:rsidR="00762041">
        <w:rPr>
          <w:lang w:val="en-US" w:eastAsia="en-US"/>
        </w:rPr>
        <w:t xml:space="preserve"> invoicing database schema used in this study, calculating price is done with complex queries. If this database was used in </w:t>
      </w:r>
      <w:r w:rsidR="00B26069">
        <w:rPr>
          <w:lang w:val="en-US" w:eastAsia="en-US"/>
        </w:rPr>
        <w:t>some real case</w:t>
      </w:r>
      <w:r>
        <w:rPr>
          <w:lang w:val="en-US" w:eastAsia="en-US"/>
        </w:rPr>
        <w:t>,</w:t>
      </w:r>
      <w:r w:rsidR="00B26069">
        <w:rPr>
          <w:lang w:val="en-US" w:eastAsia="en-US"/>
        </w:rPr>
        <w:t xml:space="preserve"> </w:t>
      </w:r>
      <w:r>
        <w:rPr>
          <w:lang w:val="en-US" w:eastAsia="en-US"/>
        </w:rPr>
        <w:t>u</w:t>
      </w:r>
      <w:r w:rsidR="00B26069">
        <w:rPr>
          <w:lang w:val="en-US" w:eastAsia="en-US"/>
        </w:rPr>
        <w:t xml:space="preserve">sage </w:t>
      </w:r>
      <w:r w:rsidR="00153613">
        <w:rPr>
          <w:lang w:val="en-US" w:eastAsia="en-US"/>
        </w:rPr>
        <w:t xml:space="preserve">of </w:t>
      </w:r>
      <w:r w:rsidR="00B26069">
        <w:rPr>
          <w:lang w:val="en-US" w:eastAsia="en-US"/>
        </w:rPr>
        <w:t xml:space="preserve">table </w:t>
      </w:r>
      <w:r w:rsidR="00762041">
        <w:rPr>
          <w:lang w:val="en-US" w:eastAsia="en-US"/>
        </w:rPr>
        <w:t xml:space="preserve">views would be probably preferred </w:t>
      </w:r>
      <w:r w:rsidR="00B26069">
        <w:rPr>
          <w:lang w:val="en-US" w:eastAsia="en-US"/>
        </w:rPr>
        <w:t xml:space="preserve">to </w:t>
      </w:r>
      <w:r>
        <w:rPr>
          <w:lang w:val="en-US" w:eastAsia="en-US"/>
        </w:rPr>
        <w:t xml:space="preserve">simplify the queries. When it comes to using </w:t>
      </w:r>
      <w:r w:rsidR="008A02F8">
        <w:rPr>
          <w:lang w:val="en-US" w:eastAsia="en-US"/>
        </w:rPr>
        <w:t>views,</w:t>
      </w:r>
      <w:r>
        <w:rPr>
          <w:lang w:val="en-US" w:eastAsia="en-US"/>
        </w:rPr>
        <w:t xml:space="preserve"> it is also a benefit of SQL databases over Neo4J as the time writing this article Neo4J does not have </w:t>
      </w:r>
      <w:r w:rsidR="008F3495">
        <w:rPr>
          <w:lang w:val="en-US" w:eastAsia="en-US"/>
        </w:rPr>
        <w:t xml:space="preserve">an </w:t>
      </w:r>
      <w:r>
        <w:rPr>
          <w:lang w:val="en-US" w:eastAsia="en-US"/>
        </w:rPr>
        <w:t xml:space="preserve">exact equivalent for such feature </w:t>
      </w:r>
      <w:r w:rsidR="008F3495">
        <w:rPr>
          <w:lang w:val="en-US" w:eastAsia="en-US"/>
        </w:rPr>
        <w:t xml:space="preserve">as views in SQL databases. </w:t>
      </w:r>
    </w:p>
    <w:p w14:paraId="0AF2982E" w14:textId="4A6F4978" w:rsidR="00670D88" w:rsidRPr="00507FD8" w:rsidRDefault="00670D88" w:rsidP="00EF6762">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6F9906E" w14:textId="6BEA9B95" w:rsidR="002B2A85" w:rsidRDefault="002B2A85" w:rsidP="002B2A85">
      <w:pPr>
        <w:rPr>
          <w:lang w:val="en-US"/>
        </w:rPr>
      </w:pPr>
      <w:r>
        <w:rPr>
          <w:lang w:val="en-US"/>
        </w:rPr>
        <w:t xml:space="preserve">This study compared MySQL 5.1.41, MariaDB 10.5.6 and Neo4J 4.1.3 with various query tests related to invoicing database. The data was </w:t>
      </w:r>
      <w:r w:rsidR="00571C85">
        <w:rPr>
          <w:lang w:val="en-US"/>
        </w:rPr>
        <w:t>generated,</w:t>
      </w:r>
      <w:r>
        <w:rPr>
          <w:lang w:val="en-US"/>
        </w:rPr>
        <w:t xml:space="preserve"> and the query tests were performed using a Java program developed for this study. The que</w:t>
      </w:r>
      <w:r w:rsidR="007D6168">
        <w:rPr>
          <w:lang w:val="en-US"/>
        </w:rPr>
        <w:t xml:space="preserve">ry tests included relational queries with </w:t>
      </w:r>
      <w:r w:rsidR="008A02F8">
        <w:rPr>
          <w:lang w:val="en-US"/>
        </w:rPr>
        <w:t>increasing</w:t>
      </w:r>
      <w:r w:rsidR="007D6168">
        <w:rPr>
          <w:lang w:val="en-US"/>
        </w:rPr>
        <w:t xml:space="preserve"> complexity and recursive queries. With </w:t>
      </w:r>
      <w:r w:rsidR="009C4C06">
        <w:rPr>
          <w:lang w:val="en-US"/>
        </w:rPr>
        <w:t>the first two queries</w:t>
      </w:r>
      <w:r w:rsidR="007D6168">
        <w:rPr>
          <w:lang w:val="en-US"/>
        </w:rPr>
        <w:t xml:space="preserve"> Neo4J had </w:t>
      </w:r>
      <w:r w:rsidR="009C4C06">
        <w:rPr>
          <w:lang w:val="en-US"/>
        </w:rPr>
        <w:t>the best</w:t>
      </w:r>
      <w:r w:rsidR="007D6168">
        <w:rPr>
          <w:lang w:val="en-US"/>
        </w:rPr>
        <w:t xml:space="preserve"> performance </w:t>
      </w:r>
      <w:r w:rsidR="009C4C06">
        <w:rPr>
          <w:lang w:val="en-US"/>
        </w:rPr>
        <w:t xml:space="preserve">which </w:t>
      </w:r>
      <w:r w:rsidR="009C4C06">
        <w:rPr>
          <w:lang w:val="en-US"/>
        </w:rPr>
        <w:lastRenderedPageBreak/>
        <w:t xml:space="preserve">correlates with previous results shown in </w:t>
      </w:r>
      <w:r w:rsidR="007D6168">
        <w:rPr>
          <w:lang w:val="en-US"/>
        </w:rPr>
        <w:t xml:space="preserve">[graph5] and [graph6]. </w:t>
      </w:r>
      <w:r w:rsidR="000B05B4">
        <w:rPr>
          <w:lang w:val="en-US"/>
        </w:rPr>
        <w:t>However,</w:t>
      </w:r>
      <w:r w:rsidR="007D6168">
        <w:rPr>
          <w:lang w:val="en-US"/>
        </w:rPr>
        <w:t xml:space="preserve"> with more complex queries MariaDB outperformed Neo4</w:t>
      </w:r>
      <w:r w:rsidR="000B05B4">
        <w:rPr>
          <w:lang w:val="en-US"/>
        </w:rPr>
        <w:t>J.</w:t>
      </w:r>
    </w:p>
    <w:p w14:paraId="640D44E3" w14:textId="6C18B1FF" w:rsidR="007D6168" w:rsidRDefault="007D6168" w:rsidP="002B2A85">
      <w:pPr>
        <w:rPr>
          <w:lang w:val="en-US"/>
        </w:rPr>
      </w:pPr>
    </w:p>
    <w:p w14:paraId="0A71754E" w14:textId="54DB65CE" w:rsidR="007D6168" w:rsidRDefault="007D6168" w:rsidP="002B2A85">
      <w:pPr>
        <w:rPr>
          <w:lang w:val="en-US"/>
        </w:rPr>
      </w:pPr>
      <w:r>
        <w:rPr>
          <w:lang w:val="en-US"/>
        </w:rPr>
        <w:t xml:space="preserve">This study indicated the benefit of indexing in SQL database in many of the tests. SQL databases seemed to benefit from indexing and in some cases very dramatically. </w:t>
      </w:r>
      <w:r w:rsidR="00025EDE">
        <w:rPr>
          <w:lang w:val="en-US"/>
        </w:rPr>
        <w:t>However,</w:t>
      </w:r>
      <w:r>
        <w:rPr>
          <w:lang w:val="en-US"/>
        </w:rPr>
        <w:t xml:space="preserve"> the tested database Neo4J seemed often not to benefit from indexing. </w:t>
      </w:r>
      <w:r w:rsidR="00025EDE">
        <w:rPr>
          <w:lang w:val="en-US"/>
        </w:rPr>
        <w:t>Neo4J benefited from indexing when a starting point in the graph was indexed.</w:t>
      </w:r>
    </w:p>
    <w:p w14:paraId="6BF6FDF2" w14:textId="7D7924CC" w:rsidR="00025EDE" w:rsidRDefault="00025EDE" w:rsidP="002B2A85">
      <w:pPr>
        <w:rPr>
          <w:lang w:val="en-US"/>
        </w:rPr>
      </w:pPr>
    </w:p>
    <w:p w14:paraId="2B8597ED" w14:textId="7F78B891" w:rsidR="00025EDE" w:rsidRDefault="00025EDE" w:rsidP="002B2A85">
      <w:pPr>
        <w:rPr>
          <w:lang w:val="en-US"/>
        </w:rPr>
      </w:pPr>
      <w:r>
        <w:rPr>
          <w:lang w:val="en-US"/>
        </w:rPr>
        <w:t>Overall MariaDB is the clear winner in this study when it comes to performance</w:t>
      </w:r>
      <w:r w:rsidR="00D53B1E">
        <w:rPr>
          <w:lang w:val="en-US"/>
        </w:rPr>
        <w:t xml:space="preserve"> with more complex queries</w:t>
      </w:r>
      <w:r>
        <w:rPr>
          <w:lang w:val="en-US"/>
        </w:rPr>
        <w:t xml:space="preserve">. Especially the query test for querying invoice price when complex query is excited that selects a big datasets MariaDB shows its performance. Indexing also gives clear benefits in MariaDB. Especially with recursive queries the improvement was dramatical. </w:t>
      </w:r>
      <w:r w:rsidR="00876D66">
        <w:rPr>
          <w:lang w:val="en-US"/>
        </w:rPr>
        <w:t xml:space="preserve">The results in this study show how a relational database is still a strong alternative when it comes to performance when compared to NoSQL graph database. </w:t>
      </w:r>
    </w:p>
    <w:p w14:paraId="6EE07416" w14:textId="77777777" w:rsidR="002B2A85" w:rsidRDefault="002B2A85" w:rsidP="002B2A85">
      <w:pPr>
        <w:rPr>
          <w:lang w:val="en-US"/>
        </w:rPr>
      </w:pP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1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 xml:space="preserve">McColl, Robert Campbell, et al. "A performance evaluation of </w:t>
      </w:r>
      <w:proofErr w:type="gramStart"/>
      <w:r w:rsidRPr="009777AF">
        <w:rPr>
          <w:rFonts w:ascii="Arial" w:hAnsi="Arial" w:cs="Arial"/>
          <w:color w:val="222222"/>
          <w:sz w:val="20"/>
          <w:szCs w:val="20"/>
          <w:shd w:val="clear" w:color="auto" w:fill="FFFFFF"/>
          <w:lang w:val="en-US"/>
        </w:rPr>
        <w:t>open source</w:t>
      </w:r>
      <w:proofErr w:type="gramEnd"/>
      <w:r w:rsidRPr="009777AF">
        <w:rPr>
          <w:rFonts w:ascii="Arial" w:hAnsi="Arial" w:cs="Arial"/>
          <w:color w:val="222222"/>
          <w:sz w:val="20"/>
          <w:szCs w:val="20"/>
          <w:shd w:val="clear" w:color="auto" w:fill="FFFFFF"/>
          <w:lang w:val="en-US"/>
        </w:rPr>
        <w:t xml:space="preserv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13"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05D17069" w:rsidR="006169F0" w:rsidRDefault="005E478D" w:rsidP="0012228C">
      <w:pPr>
        <w:rPr>
          <w:lang w:val="en-US"/>
        </w:rPr>
      </w:pPr>
      <w:r>
        <w:rPr>
          <w:lang w:val="en-US"/>
        </w:rPr>
        <w:t xml:space="preserve">[MariaDB1] </w:t>
      </w:r>
      <w:proofErr w:type="spellStart"/>
      <w:r w:rsidR="006169F0" w:rsidRPr="006169F0">
        <w:rPr>
          <w:lang w:val="en-US"/>
        </w:rPr>
        <w:t>Tongkaw</w:t>
      </w:r>
      <w:proofErr w:type="spellEnd"/>
      <w:r w:rsidR="006169F0" w:rsidRPr="006169F0">
        <w:rPr>
          <w:lang w:val="en-US"/>
        </w:rPr>
        <w:t xml:space="preserve">, </w:t>
      </w:r>
      <w:proofErr w:type="spellStart"/>
      <w:r w:rsidR="006169F0" w:rsidRPr="006169F0">
        <w:rPr>
          <w:lang w:val="en-US"/>
        </w:rPr>
        <w:t>Sasalak</w:t>
      </w:r>
      <w:proofErr w:type="spellEnd"/>
      <w:r w:rsidR="006169F0" w:rsidRPr="006169F0">
        <w:rPr>
          <w:lang w:val="en-US"/>
        </w:rPr>
        <w:t xml:space="preserve">, and </w:t>
      </w:r>
      <w:proofErr w:type="spellStart"/>
      <w:r w:rsidR="006169F0" w:rsidRPr="006169F0">
        <w:rPr>
          <w:lang w:val="en-US"/>
        </w:rPr>
        <w:t>Aumnat</w:t>
      </w:r>
      <w:proofErr w:type="spellEnd"/>
      <w:r w:rsidR="006169F0" w:rsidRPr="006169F0">
        <w:rPr>
          <w:lang w:val="en-US"/>
        </w:rPr>
        <w:t xml:space="preserve"> </w:t>
      </w:r>
      <w:proofErr w:type="spellStart"/>
      <w:r w:rsidR="006169F0" w:rsidRPr="006169F0">
        <w:rPr>
          <w:lang w:val="en-US"/>
        </w:rPr>
        <w:t>Tongkaw</w:t>
      </w:r>
      <w:proofErr w:type="spellEnd"/>
      <w:r w:rsidR="006169F0" w:rsidRPr="006169F0">
        <w:rPr>
          <w:lang w:val="en-US"/>
        </w:rPr>
        <w:t>. "A comparison of database performance of MariaDB and MySQL with OLTP workload." 2016 IEEE conference on open systems (ICOS). IEEE, 2016.</w:t>
      </w:r>
    </w:p>
    <w:p w14:paraId="61E17E63" w14:textId="22BA89D0" w:rsidR="00030BC1" w:rsidRDefault="00030BC1" w:rsidP="0012228C">
      <w:pPr>
        <w:rPr>
          <w:lang w:val="en-US"/>
        </w:rPr>
      </w:pPr>
    </w:p>
    <w:p w14:paraId="6945AEFA" w14:textId="61C9E39F" w:rsidR="00030BC1" w:rsidRDefault="00030BC1" w:rsidP="0012228C">
      <w:pPr>
        <w:rPr>
          <w:lang w:val="en-US"/>
        </w:rPr>
      </w:pPr>
      <w:r w:rsidRPr="006169F0">
        <w:rPr>
          <w:lang w:val="en-US"/>
        </w:rPr>
        <w:t>[</w:t>
      </w:r>
      <w:proofErr w:type="spellStart"/>
      <w:r w:rsidRPr="006169F0">
        <w:rPr>
          <w:lang w:val="en-US"/>
        </w:rPr>
        <w:t>MariaDB</w:t>
      </w:r>
      <w:r>
        <w:rPr>
          <w:lang w:val="en-US"/>
        </w:rPr>
        <w:t>CTE</w:t>
      </w:r>
      <w:proofErr w:type="spellEnd"/>
      <w:r w:rsidRPr="006169F0">
        <w:rPr>
          <w:lang w:val="en-US"/>
        </w:rPr>
        <w:t xml:space="preserve">] </w:t>
      </w:r>
      <w:proofErr w:type="spellStart"/>
      <w:r w:rsidRPr="00030BC1">
        <w:rPr>
          <w:lang w:val="en-US"/>
        </w:rPr>
        <w:t>Shalygina</w:t>
      </w:r>
      <w:proofErr w:type="spellEnd"/>
      <w:r w:rsidRPr="00030BC1">
        <w:rPr>
          <w:lang w:val="en-US"/>
        </w:rPr>
        <w:t>, Galina, and Boris Novikov. "Implementing common table expressions for MariaDB." Second Conference on Software Engineering and Information Management (SEIM-</w:t>
      </w:r>
      <w:proofErr w:type="gramStart"/>
      <w:r w:rsidRPr="00030BC1">
        <w:rPr>
          <w:lang w:val="en-US"/>
        </w:rPr>
        <w:t>2017)(</w:t>
      </w:r>
      <w:proofErr w:type="gramEnd"/>
      <w:r w:rsidRPr="00030BC1">
        <w:rPr>
          <w:lang w:val="en-US"/>
        </w:rPr>
        <w:t>full papers). 2017.</w:t>
      </w:r>
    </w:p>
    <w:p w14:paraId="3B641C29" w14:textId="0A99244B" w:rsidR="006169F0" w:rsidRDefault="006169F0" w:rsidP="0012228C">
      <w:pPr>
        <w:rPr>
          <w:lang w:val="en-US"/>
        </w:rPr>
      </w:pPr>
    </w:p>
    <w:p w14:paraId="564B84F6" w14:textId="710B981E" w:rsidR="00445E88" w:rsidRDefault="00445E88" w:rsidP="00FB6163">
      <w:pPr>
        <w:rPr>
          <w:lang w:val="en-US"/>
        </w:rPr>
      </w:pPr>
      <w:r w:rsidRPr="00FE2710">
        <w:t xml:space="preserve">[MariaDBNVM1] </w:t>
      </w:r>
      <w:proofErr w:type="spellStart"/>
      <w:r w:rsidRPr="00FE2710">
        <w:t>Das</w:t>
      </w:r>
      <w:proofErr w:type="spellEnd"/>
      <w:r w:rsidRPr="00FE2710">
        <w:t xml:space="preserve">, </w:t>
      </w:r>
      <w:proofErr w:type="spellStart"/>
      <w:r w:rsidRPr="00FE2710">
        <w:t>Dhananjoy</w:t>
      </w:r>
      <w:proofErr w:type="spellEnd"/>
      <w:r w:rsidRPr="00FE2710">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 xml:space="preserve">[MariaDBNVM2]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75CE6D5B" w:rsidR="00FB6163" w:rsidRDefault="00FB6163" w:rsidP="00FB6163">
      <w:pPr>
        <w:rPr>
          <w:rFonts w:ascii="Arial" w:hAnsi="Arial" w:cs="Arial"/>
          <w:color w:val="222222"/>
          <w:sz w:val="20"/>
          <w:szCs w:val="20"/>
          <w:shd w:val="clear" w:color="auto" w:fill="FFFFFF"/>
          <w:lang w:val="en-US"/>
        </w:rPr>
      </w:pPr>
      <w:r w:rsidRPr="00FE2710">
        <w:rPr>
          <w:lang w:val="en-US"/>
        </w:rPr>
        <w:t xml:space="preserve">[OLTP] </w:t>
      </w:r>
      <w:proofErr w:type="spellStart"/>
      <w:r w:rsidRPr="00FE2710">
        <w:rPr>
          <w:rFonts w:ascii="Arial" w:hAnsi="Arial" w:cs="Arial"/>
          <w:color w:val="222222"/>
          <w:sz w:val="20"/>
          <w:szCs w:val="20"/>
          <w:shd w:val="clear" w:color="auto" w:fill="FFFFFF"/>
          <w:lang w:val="en-US"/>
        </w:rPr>
        <w:t>Difallah</w:t>
      </w:r>
      <w:proofErr w:type="spellEnd"/>
      <w:r w:rsidRPr="00FE2710">
        <w:rPr>
          <w:rFonts w:ascii="Arial" w:hAnsi="Arial" w:cs="Arial"/>
          <w:color w:val="222222"/>
          <w:sz w:val="20"/>
          <w:szCs w:val="20"/>
          <w:shd w:val="clear" w:color="auto" w:fill="FFFFFF"/>
          <w:lang w:val="en-US"/>
        </w:rPr>
        <w:t xml:space="preserve">, </w:t>
      </w:r>
      <w:proofErr w:type="spellStart"/>
      <w:r w:rsidRPr="00FE2710">
        <w:rPr>
          <w:rFonts w:ascii="Arial" w:hAnsi="Arial" w:cs="Arial"/>
          <w:color w:val="222222"/>
          <w:sz w:val="20"/>
          <w:szCs w:val="20"/>
          <w:shd w:val="clear" w:color="auto" w:fill="FFFFFF"/>
          <w:lang w:val="en-US"/>
        </w:rPr>
        <w:t>Djellel</w:t>
      </w:r>
      <w:proofErr w:type="spellEnd"/>
      <w:r w:rsidRPr="00FE2710">
        <w:rPr>
          <w:rFonts w:ascii="Arial" w:hAnsi="Arial" w:cs="Arial"/>
          <w:color w:val="222222"/>
          <w:sz w:val="20"/>
          <w:szCs w:val="20"/>
          <w:shd w:val="clear" w:color="auto" w:fill="FFFFFF"/>
          <w:lang w:val="en-US"/>
        </w:rPr>
        <w:t xml:space="preserve"> </w:t>
      </w:r>
      <w:proofErr w:type="spellStart"/>
      <w:r w:rsidRPr="00FE2710">
        <w:rPr>
          <w:rFonts w:ascii="Arial" w:hAnsi="Arial" w:cs="Arial"/>
          <w:color w:val="222222"/>
          <w:sz w:val="20"/>
          <w:szCs w:val="20"/>
          <w:shd w:val="clear" w:color="auto" w:fill="FFFFFF"/>
          <w:lang w:val="en-US"/>
        </w:rPr>
        <w:t>Eddine</w:t>
      </w:r>
      <w:proofErr w:type="spellEnd"/>
      <w:r w:rsidRPr="00FE2710">
        <w:rPr>
          <w:rFonts w:ascii="Arial" w:hAnsi="Arial" w:cs="Arial"/>
          <w:color w:val="222222"/>
          <w:sz w:val="20"/>
          <w:szCs w:val="20"/>
          <w:shd w:val="clear" w:color="auto" w:fill="FFFFFF"/>
          <w:lang w:val="en-US"/>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r w:rsidRPr="000B65A9">
        <w:rPr>
          <w:rFonts w:ascii="Arial" w:hAnsi="Arial" w:cs="Arial"/>
          <w:i/>
          <w:iCs/>
          <w:color w:val="222222"/>
          <w:sz w:val="20"/>
          <w:szCs w:val="20"/>
          <w:shd w:val="clear" w:color="auto" w:fill="FFFFFF"/>
          <w:lang w:val="en-US"/>
        </w:rPr>
        <w:t>Proceedings of the VLDB Endowment</w:t>
      </w:r>
      <w:r w:rsidRPr="000B65A9">
        <w:rPr>
          <w:rFonts w:ascii="Arial" w:hAnsi="Arial" w:cs="Arial"/>
          <w:color w:val="222222"/>
          <w:sz w:val="20"/>
          <w:szCs w:val="20"/>
          <w:shd w:val="clear" w:color="auto" w:fill="FFFFFF"/>
          <w:lang w:val="en-US"/>
        </w:rPr>
        <w:t> 7.4 (2013): 277-288.</w:t>
      </w:r>
    </w:p>
    <w:p w14:paraId="0B4632F9" w14:textId="1F1E3820" w:rsidR="0073094D" w:rsidRDefault="0073094D" w:rsidP="00FB6163">
      <w:pPr>
        <w:rPr>
          <w:rFonts w:ascii="Arial" w:hAnsi="Arial" w:cs="Arial"/>
          <w:color w:val="222222"/>
          <w:sz w:val="20"/>
          <w:szCs w:val="20"/>
          <w:shd w:val="clear" w:color="auto" w:fill="FFFFFF"/>
          <w:lang w:val="en-US"/>
        </w:rPr>
      </w:pPr>
    </w:p>
    <w:p w14:paraId="122951A9" w14:textId="6EF76D45" w:rsidR="0073094D" w:rsidRDefault="0073094D" w:rsidP="0073094D">
      <w:pPr>
        <w:rPr>
          <w:lang w:val="en-US"/>
        </w:rPr>
      </w:pPr>
      <w:r w:rsidRPr="00FE2710">
        <w:rPr>
          <w:lang w:val="en-US"/>
        </w:rPr>
        <w:t>[</w:t>
      </w:r>
      <w:r>
        <w:rPr>
          <w:lang w:val="en-US"/>
        </w:rPr>
        <w:t>YCSB</w:t>
      </w:r>
      <w:r w:rsidRPr="00FE2710">
        <w:rPr>
          <w:lang w:val="en-US"/>
        </w:rPr>
        <w:t xml:space="preserve">] </w:t>
      </w:r>
      <w:r w:rsidRPr="0073094D">
        <w:rPr>
          <w:lang w:val="en-US"/>
        </w:rPr>
        <w:t>Cooper, Brian F., et al. "Benchmarking cloud serving systems with YCSB." Proceedings of the 1st ACM symposium on Cloud computing. 2010.</w:t>
      </w:r>
    </w:p>
    <w:p w14:paraId="655BE9E8" w14:textId="77777777" w:rsidR="0073094D" w:rsidRPr="000B65A9" w:rsidRDefault="0073094D" w:rsidP="00FB6163">
      <w:pPr>
        <w:rPr>
          <w:lang w:val="en-US"/>
        </w:rPr>
      </w:pPr>
    </w:p>
    <w:p w14:paraId="30120B18" w14:textId="60467856" w:rsidR="006169F0" w:rsidRDefault="006169F0" w:rsidP="0012228C">
      <w:pPr>
        <w:rPr>
          <w:lang w:val="en-US"/>
        </w:rPr>
      </w:pPr>
    </w:p>
    <w:p w14:paraId="0A835349" w14:textId="7EC8DE4D" w:rsidR="00C028E3" w:rsidRDefault="00C028E3" w:rsidP="0012228C">
      <w:pPr>
        <w:rPr>
          <w:lang w:val="en-US"/>
        </w:rPr>
      </w:pPr>
      <w:r>
        <w:rPr>
          <w:lang w:val="en-US"/>
        </w:rPr>
        <w:t xml:space="preserve">[Neo4JCALL] </w:t>
      </w:r>
      <w:hyperlink r:id="rId14" w:history="1">
        <w:r w:rsidR="0073094D" w:rsidRPr="00791913">
          <w:rPr>
            <w:rStyle w:val="Hyperlinkki"/>
            <w:lang w:val="en-US"/>
          </w:rPr>
          <w:t>https://neo4j.com/docs/cypher-manual/current/clauses/call-subquery/</w:t>
        </w:r>
      </w:hyperlink>
    </w:p>
    <w:p w14:paraId="43D2EB4B" w14:textId="7B0538DD" w:rsidR="0073094D" w:rsidRDefault="0073094D" w:rsidP="0012228C">
      <w:pPr>
        <w:rPr>
          <w:lang w:val="en-US"/>
        </w:rPr>
      </w:pPr>
    </w:p>
    <w:sectPr w:rsidR="0073094D"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5D1113"/>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944786"/>
    <w:multiLevelType w:val="hybridMultilevel"/>
    <w:tmpl w:val="4BB2619C"/>
    <w:lvl w:ilvl="0" w:tplc="008A022A">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A6537E"/>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0"/>
  </w:num>
  <w:num w:numId="3">
    <w:abstractNumId w:val="16"/>
  </w:num>
  <w:num w:numId="4">
    <w:abstractNumId w:val="13"/>
  </w:num>
  <w:num w:numId="5">
    <w:abstractNumId w:val="8"/>
  </w:num>
  <w:num w:numId="6">
    <w:abstractNumId w:val="18"/>
  </w:num>
  <w:num w:numId="7">
    <w:abstractNumId w:val="22"/>
  </w:num>
  <w:num w:numId="8">
    <w:abstractNumId w:val="7"/>
  </w:num>
  <w:num w:numId="9">
    <w:abstractNumId w:val="1"/>
  </w:num>
  <w:num w:numId="10">
    <w:abstractNumId w:val="6"/>
  </w:num>
  <w:num w:numId="11">
    <w:abstractNumId w:val="17"/>
  </w:num>
  <w:num w:numId="12">
    <w:abstractNumId w:val="2"/>
  </w:num>
  <w:num w:numId="13">
    <w:abstractNumId w:val="12"/>
  </w:num>
  <w:num w:numId="14">
    <w:abstractNumId w:val="21"/>
  </w:num>
  <w:num w:numId="15">
    <w:abstractNumId w:val="20"/>
  </w:num>
  <w:num w:numId="16">
    <w:abstractNumId w:val="24"/>
  </w:num>
  <w:num w:numId="17">
    <w:abstractNumId w:val="15"/>
  </w:num>
  <w:num w:numId="18">
    <w:abstractNumId w:val="14"/>
  </w:num>
  <w:num w:numId="19">
    <w:abstractNumId w:val="3"/>
  </w:num>
  <w:num w:numId="20">
    <w:abstractNumId w:val="5"/>
  </w:num>
  <w:num w:numId="21">
    <w:abstractNumId w:val="4"/>
  </w:num>
  <w:num w:numId="22">
    <w:abstractNumId w:val="11"/>
  </w:num>
  <w:num w:numId="23">
    <w:abstractNumId w:val="23"/>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01530"/>
    <w:rsid w:val="000115F0"/>
    <w:rsid w:val="00012580"/>
    <w:rsid w:val="00013E28"/>
    <w:rsid w:val="00025EDE"/>
    <w:rsid w:val="00030BC1"/>
    <w:rsid w:val="000337F0"/>
    <w:rsid w:val="00041060"/>
    <w:rsid w:val="0004285A"/>
    <w:rsid w:val="00044A55"/>
    <w:rsid w:val="00047F4F"/>
    <w:rsid w:val="00051E83"/>
    <w:rsid w:val="0005526A"/>
    <w:rsid w:val="00061504"/>
    <w:rsid w:val="00064E38"/>
    <w:rsid w:val="00067B88"/>
    <w:rsid w:val="000723EF"/>
    <w:rsid w:val="000755C2"/>
    <w:rsid w:val="00080E64"/>
    <w:rsid w:val="000948C4"/>
    <w:rsid w:val="000A304E"/>
    <w:rsid w:val="000A3F22"/>
    <w:rsid w:val="000A4CCA"/>
    <w:rsid w:val="000A5935"/>
    <w:rsid w:val="000B05B4"/>
    <w:rsid w:val="000B0B98"/>
    <w:rsid w:val="000B152B"/>
    <w:rsid w:val="000B38DC"/>
    <w:rsid w:val="000B65A9"/>
    <w:rsid w:val="000E516B"/>
    <w:rsid w:val="000E6A4E"/>
    <w:rsid w:val="00101BF5"/>
    <w:rsid w:val="00102100"/>
    <w:rsid w:val="0010450E"/>
    <w:rsid w:val="001058B4"/>
    <w:rsid w:val="00110F52"/>
    <w:rsid w:val="0011454F"/>
    <w:rsid w:val="00121905"/>
    <w:rsid w:val="0012228C"/>
    <w:rsid w:val="00130647"/>
    <w:rsid w:val="00135D1D"/>
    <w:rsid w:val="001431E9"/>
    <w:rsid w:val="00143A17"/>
    <w:rsid w:val="00150104"/>
    <w:rsid w:val="00153613"/>
    <w:rsid w:val="00173B8E"/>
    <w:rsid w:val="00184839"/>
    <w:rsid w:val="00193891"/>
    <w:rsid w:val="001A339F"/>
    <w:rsid w:val="001B6E78"/>
    <w:rsid w:val="001C5F84"/>
    <w:rsid w:val="001D03C6"/>
    <w:rsid w:val="001D0E38"/>
    <w:rsid w:val="001D135D"/>
    <w:rsid w:val="001D42B0"/>
    <w:rsid w:val="001E07E5"/>
    <w:rsid w:val="001E233F"/>
    <w:rsid w:val="001E43F8"/>
    <w:rsid w:val="001F586C"/>
    <w:rsid w:val="002129DE"/>
    <w:rsid w:val="00212D8E"/>
    <w:rsid w:val="00215622"/>
    <w:rsid w:val="0023189F"/>
    <w:rsid w:val="002318C2"/>
    <w:rsid w:val="002372AB"/>
    <w:rsid w:val="00240B05"/>
    <w:rsid w:val="00241F62"/>
    <w:rsid w:val="00242FF3"/>
    <w:rsid w:val="00251701"/>
    <w:rsid w:val="00252BF9"/>
    <w:rsid w:val="00253704"/>
    <w:rsid w:val="0026060F"/>
    <w:rsid w:val="002610AF"/>
    <w:rsid w:val="00271995"/>
    <w:rsid w:val="00292D65"/>
    <w:rsid w:val="00293317"/>
    <w:rsid w:val="002960F7"/>
    <w:rsid w:val="002977A2"/>
    <w:rsid w:val="002A0890"/>
    <w:rsid w:val="002A488B"/>
    <w:rsid w:val="002B2A85"/>
    <w:rsid w:val="002C1C80"/>
    <w:rsid w:val="002C6D08"/>
    <w:rsid w:val="002D3CA0"/>
    <w:rsid w:val="002E7110"/>
    <w:rsid w:val="00306CD1"/>
    <w:rsid w:val="00310CFE"/>
    <w:rsid w:val="00320478"/>
    <w:rsid w:val="00323750"/>
    <w:rsid w:val="0033000D"/>
    <w:rsid w:val="0033331A"/>
    <w:rsid w:val="00333C87"/>
    <w:rsid w:val="003413DE"/>
    <w:rsid w:val="0034315A"/>
    <w:rsid w:val="00346DFD"/>
    <w:rsid w:val="0035073B"/>
    <w:rsid w:val="003516F4"/>
    <w:rsid w:val="00352A39"/>
    <w:rsid w:val="00353F0E"/>
    <w:rsid w:val="003560BF"/>
    <w:rsid w:val="00356331"/>
    <w:rsid w:val="003628B2"/>
    <w:rsid w:val="003750B0"/>
    <w:rsid w:val="00376CF0"/>
    <w:rsid w:val="00382392"/>
    <w:rsid w:val="00387872"/>
    <w:rsid w:val="00391BD1"/>
    <w:rsid w:val="00393C79"/>
    <w:rsid w:val="003A6638"/>
    <w:rsid w:val="003B4F1D"/>
    <w:rsid w:val="003B5172"/>
    <w:rsid w:val="003C197A"/>
    <w:rsid w:val="003C3A2F"/>
    <w:rsid w:val="003D66F1"/>
    <w:rsid w:val="003E67A4"/>
    <w:rsid w:val="003E67B6"/>
    <w:rsid w:val="003E6E97"/>
    <w:rsid w:val="00405944"/>
    <w:rsid w:val="00420901"/>
    <w:rsid w:val="00421F24"/>
    <w:rsid w:val="0042523B"/>
    <w:rsid w:val="00431DD1"/>
    <w:rsid w:val="00440FE4"/>
    <w:rsid w:val="00441A6A"/>
    <w:rsid w:val="00445E88"/>
    <w:rsid w:val="0044617B"/>
    <w:rsid w:val="004548B6"/>
    <w:rsid w:val="00456C8A"/>
    <w:rsid w:val="00466BF4"/>
    <w:rsid w:val="00474C1B"/>
    <w:rsid w:val="00484D63"/>
    <w:rsid w:val="00490111"/>
    <w:rsid w:val="00490CF1"/>
    <w:rsid w:val="00492A94"/>
    <w:rsid w:val="0049305A"/>
    <w:rsid w:val="004978BA"/>
    <w:rsid w:val="004A19BB"/>
    <w:rsid w:val="004A56EB"/>
    <w:rsid w:val="004A5E0A"/>
    <w:rsid w:val="004A5F1E"/>
    <w:rsid w:val="004B5967"/>
    <w:rsid w:val="004C0F15"/>
    <w:rsid w:val="004C78F6"/>
    <w:rsid w:val="004C7908"/>
    <w:rsid w:val="004D4CF2"/>
    <w:rsid w:val="004D507F"/>
    <w:rsid w:val="00500D5E"/>
    <w:rsid w:val="005033CB"/>
    <w:rsid w:val="00504A2C"/>
    <w:rsid w:val="00505F79"/>
    <w:rsid w:val="0050726D"/>
    <w:rsid w:val="00507FD8"/>
    <w:rsid w:val="00513A3F"/>
    <w:rsid w:val="0051405D"/>
    <w:rsid w:val="00525C48"/>
    <w:rsid w:val="00526D65"/>
    <w:rsid w:val="005306AD"/>
    <w:rsid w:val="005350A8"/>
    <w:rsid w:val="00536C95"/>
    <w:rsid w:val="00540C25"/>
    <w:rsid w:val="00542DE6"/>
    <w:rsid w:val="0054584C"/>
    <w:rsid w:val="0055127B"/>
    <w:rsid w:val="005532A4"/>
    <w:rsid w:val="0055489A"/>
    <w:rsid w:val="00557307"/>
    <w:rsid w:val="00571C85"/>
    <w:rsid w:val="00576DE4"/>
    <w:rsid w:val="0057785B"/>
    <w:rsid w:val="00580DC8"/>
    <w:rsid w:val="00582EBC"/>
    <w:rsid w:val="00584D14"/>
    <w:rsid w:val="00587852"/>
    <w:rsid w:val="005910AD"/>
    <w:rsid w:val="00595ACE"/>
    <w:rsid w:val="00595DB3"/>
    <w:rsid w:val="005A647A"/>
    <w:rsid w:val="005B5472"/>
    <w:rsid w:val="005C4331"/>
    <w:rsid w:val="005C4CDE"/>
    <w:rsid w:val="005C68AE"/>
    <w:rsid w:val="005C7827"/>
    <w:rsid w:val="005D3606"/>
    <w:rsid w:val="005D4A0B"/>
    <w:rsid w:val="005D6F1A"/>
    <w:rsid w:val="005E2CFF"/>
    <w:rsid w:val="005E478D"/>
    <w:rsid w:val="005E6181"/>
    <w:rsid w:val="005E753B"/>
    <w:rsid w:val="005F1BA7"/>
    <w:rsid w:val="005F5B11"/>
    <w:rsid w:val="006077F8"/>
    <w:rsid w:val="00612F5C"/>
    <w:rsid w:val="006169F0"/>
    <w:rsid w:val="006177A6"/>
    <w:rsid w:val="00621C4E"/>
    <w:rsid w:val="00625FCF"/>
    <w:rsid w:val="00626D80"/>
    <w:rsid w:val="00634D9C"/>
    <w:rsid w:val="00636B02"/>
    <w:rsid w:val="006453AD"/>
    <w:rsid w:val="0065041D"/>
    <w:rsid w:val="00650E30"/>
    <w:rsid w:val="006537DF"/>
    <w:rsid w:val="006550B2"/>
    <w:rsid w:val="00660135"/>
    <w:rsid w:val="00670D88"/>
    <w:rsid w:val="006740F3"/>
    <w:rsid w:val="006753E3"/>
    <w:rsid w:val="006810FE"/>
    <w:rsid w:val="0069019C"/>
    <w:rsid w:val="006929D5"/>
    <w:rsid w:val="006A21DB"/>
    <w:rsid w:val="006A40A6"/>
    <w:rsid w:val="006B074F"/>
    <w:rsid w:val="006B4A42"/>
    <w:rsid w:val="006C4E13"/>
    <w:rsid w:val="006C783C"/>
    <w:rsid w:val="006D267E"/>
    <w:rsid w:val="006D5EA3"/>
    <w:rsid w:val="006E0587"/>
    <w:rsid w:val="006E294E"/>
    <w:rsid w:val="006E6B56"/>
    <w:rsid w:val="006F4098"/>
    <w:rsid w:val="006F73E1"/>
    <w:rsid w:val="006F7E4D"/>
    <w:rsid w:val="0070438A"/>
    <w:rsid w:val="007115DD"/>
    <w:rsid w:val="0071531C"/>
    <w:rsid w:val="007216A9"/>
    <w:rsid w:val="007270F1"/>
    <w:rsid w:val="00727454"/>
    <w:rsid w:val="0073094D"/>
    <w:rsid w:val="00730FAC"/>
    <w:rsid w:val="0073278F"/>
    <w:rsid w:val="00743E75"/>
    <w:rsid w:val="007447AC"/>
    <w:rsid w:val="007500B9"/>
    <w:rsid w:val="00751560"/>
    <w:rsid w:val="00753BDE"/>
    <w:rsid w:val="007541F0"/>
    <w:rsid w:val="00762041"/>
    <w:rsid w:val="00763C60"/>
    <w:rsid w:val="0076699F"/>
    <w:rsid w:val="00771114"/>
    <w:rsid w:val="0077237C"/>
    <w:rsid w:val="00773EA2"/>
    <w:rsid w:val="007762FC"/>
    <w:rsid w:val="00785369"/>
    <w:rsid w:val="007853A1"/>
    <w:rsid w:val="007907D1"/>
    <w:rsid w:val="00793950"/>
    <w:rsid w:val="00793C01"/>
    <w:rsid w:val="0079544C"/>
    <w:rsid w:val="00797F14"/>
    <w:rsid w:val="007A4636"/>
    <w:rsid w:val="007B0CB0"/>
    <w:rsid w:val="007B49C4"/>
    <w:rsid w:val="007B7A9E"/>
    <w:rsid w:val="007C002B"/>
    <w:rsid w:val="007C4203"/>
    <w:rsid w:val="007D0E62"/>
    <w:rsid w:val="007D6168"/>
    <w:rsid w:val="007E045E"/>
    <w:rsid w:val="007E60A5"/>
    <w:rsid w:val="007F160F"/>
    <w:rsid w:val="007F35B7"/>
    <w:rsid w:val="007F4513"/>
    <w:rsid w:val="007F62A8"/>
    <w:rsid w:val="008030CB"/>
    <w:rsid w:val="00813F22"/>
    <w:rsid w:val="008169A3"/>
    <w:rsid w:val="008239BF"/>
    <w:rsid w:val="00824442"/>
    <w:rsid w:val="00826CE3"/>
    <w:rsid w:val="00833A4A"/>
    <w:rsid w:val="00845B84"/>
    <w:rsid w:val="008469EB"/>
    <w:rsid w:val="00847654"/>
    <w:rsid w:val="00852C52"/>
    <w:rsid w:val="00853B17"/>
    <w:rsid w:val="00861D2C"/>
    <w:rsid w:val="00876D66"/>
    <w:rsid w:val="00885A22"/>
    <w:rsid w:val="008960DF"/>
    <w:rsid w:val="008A02F8"/>
    <w:rsid w:val="008A21E0"/>
    <w:rsid w:val="008A5E5D"/>
    <w:rsid w:val="008A75B7"/>
    <w:rsid w:val="008B294A"/>
    <w:rsid w:val="008B3A23"/>
    <w:rsid w:val="008C3F66"/>
    <w:rsid w:val="008C6133"/>
    <w:rsid w:val="008C6B3C"/>
    <w:rsid w:val="008D34EB"/>
    <w:rsid w:val="008D3D36"/>
    <w:rsid w:val="008D429E"/>
    <w:rsid w:val="008F3495"/>
    <w:rsid w:val="008F406F"/>
    <w:rsid w:val="00900B50"/>
    <w:rsid w:val="0090433B"/>
    <w:rsid w:val="00905B8F"/>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C4C06"/>
    <w:rsid w:val="009C6DB5"/>
    <w:rsid w:val="009D04CF"/>
    <w:rsid w:val="009E2C61"/>
    <w:rsid w:val="009E334A"/>
    <w:rsid w:val="009E78F4"/>
    <w:rsid w:val="009F1C23"/>
    <w:rsid w:val="009F3553"/>
    <w:rsid w:val="009F47E0"/>
    <w:rsid w:val="009F6868"/>
    <w:rsid w:val="00A02367"/>
    <w:rsid w:val="00A05EA5"/>
    <w:rsid w:val="00A07EC8"/>
    <w:rsid w:val="00A10AC5"/>
    <w:rsid w:val="00A11157"/>
    <w:rsid w:val="00A13748"/>
    <w:rsid w:val="00A15C57"/>
    <w:rsid w:val="00A239B9"/>
    <w:rsid w:val="00A261D4"/>
    <w:rsid w:val="00A43DE7"/>
    <w:rsid w:val="00A44024"/>
    <w:rsid w:val="00A550CD"/>
    <w:rsid w:val="00A5599E"/>
    <w:rsid w:val="00A6052A"/>
    <w:rsid w:val="00A60CDF"/>
    <w:rsid w:val="00A73F02"/>
    <w:rsid w:val="00A81784"/>
    <w:rsid w:val="00A8426C"/>
    <w:rsid w:val="00A8482B"/>
    <w:rsid w:val="00A864A5"/>
    <w:rsid w:val="00A93C6C"/>
    <w:rsid w:val="00A96853"/>
    <w:rsid w:val="00AA0CC1"/>
    <w:rsid w:val="00AA25F6"/>
    <w:rsid w:val="00AA32C1"/>
    <w:rsid w:val="00AB0DDA"/>
    <w:rsid w:val="00AB349E"/>
    <w:rsid w:val="00AB5076"/>
    <w:rsid w:val="00AB5B33"/>
    <w:rsid w:val="00AB6325"/>
    <w:rsid w:val="00AD3A87"/>
    <w:rsid w:val="00AD7435"/>
    <w:rsid w:val="00AE2932"/>
    <w:rsid w:val="00AE46C3"/>
    <w:rsid w:val="00AE682B"/>
    <w:rsid w:val="00AF4F19"/>
    <w:rsid w:val="00B01318"/>
    <w:rsid w:val="00B03628"/>
    <w:rsid w:val="00B17A1A"/>
    <w:rsid w:val="00B20126"/>
    <w:rsid w:val="00B26069"/>
    <w:rsid w:val="00B33893"/>
    <w:rsid w:val="00B43767"/>
    <w:rsid w:val="00B52063"/>
    <w:rsid w:val="00B54468"/>
    <w:rsid w:val="00B550D7"/>
    <w:rsid w:val="00B5514B"/>
    <w:rsid w:val="00B60041"/>
    <w:rsid w:val="00B61E1A"/>
    <w:rsid w:val="00B6446A"/>
    <w:rsid w:val="00B733AA"/>
    <w:rsid w:val="00B739A6"/>
    <w:rsid w:val="00B83C4B"/>
    <w:rsid w:val="00B879C1"/>
    <w:rsid w:val="00B9456E"/>
    <w:rsid w:val="00B95346"/>
    <w:rsid w:val="00BC09BD"/>
    <w:rsid w:val="00BC4953"/>
    <w:rsid w:val="00BC65B3"/>
    <w:rsid w:val="00BC68E7"/>
    <w:rsid w:val="00BE6780"/>
    <w:rsid w:val="00BF0C31"/>
    <w:rsid w:val="00C028E3"/>
    <w:rsid w:val="00C04E7C"/>
    <w:rsid w:val="00C115B6"/>
    <w:rsid w:val="00C1270D"/>
    <w:rsid w:val="00C25A5F"/>
    <w:rsid w:val="00C276CF"/>
    <w:rsid w:val="00C3065B"/>
    <w:rsid w:val="00C43408"/>
    <w:rsid w:val="00C766CF"/>
    <w:rsid w:val="00C86AFC"/>
    <w:rsid w:val="00C8709F"/>
    <w:rsid w:val="00C95C69"/>
    <w:rsid w:val="00C96722"/>
    <w:rsid w:val="00CA0137"/>
    <w:rsid w:val="00CA0F1F"/>
    <w:rsid w:val="00CA6FF8"/>
    <w:rsid w:val="00CB567C"/>
    <w:rsid w:val="00CB6A6C"/>
    <w:rsid w:val="00CC09B3"/>
    <w:rsid w:val="00CC3C04"/>
    <w:rsid w:val="00CC45B5"/>
    <w:rsid w:val="00CC5E5A"/>
    <w:rsid w:val="00CC6614"/>
    <w:rsid w:val="00CD27C4"/>
    <w:rsid w:val="00CD4BDF"/>
    <w:rsid w:val="00CD5443"/>
    <w:rsid w:val="00CD660F"/>
    <w:rsid w:val="00CD66AF"/>
    <w:rsid w:val="00CE445A"/>
    <w:rsid w:val="00CE555A"/>
    <w:rsid w:val="00CE6E6B"/>
    <w:rsid w:val="00CF4FB8"/>
    <w:rsid w:val="00CF6FA9"/>
    <w:rsid w:val="00D0113D"/>
    <w:rsid w:val="00D0549E"/>
    <w:rsid w:val="00D069C0"/>
    <w:rsid w:val="00D073F3"/>
    <w:rsid w:val="00D1070E"/>
    <w:rsid w:val="00D11658"/>
    <w:rsid w:val="00D20474"/>
    <w:rsid w:val="00D23219"/>
    <w:rsid w:val="00D27A90"/>
    <w:rsid w:val="00D32EE8"/>
    <w:rsid w:val="00D3450C"/>
    <w:rsid w:val="00D34C46"/>
    <w:rsid w:val="00D452D8"/>
    <w:rsid w:val="00D45EED"/>
    <w:rsid w:val="00D53B1E"/>
    <w:rsid w:val="00D55003"/>
    <w:rsid w:val="00D57139"/>
    <w:rsid w:val="00D642C2"/>
    <w:rsid w:val="00D64D66"/>
    <w:rsid w:val="00D76F46"/>
    <w:rsid w:val="00D85274"/>
    <w:rsid w:val="00D90B01"/>
    <w:rsid w:val="00D91CCE"/>
    <w:rsid w:val="00D97500"/>
    <w:rsid w:val="00DA2AB8"/>
    <w:rsid w:val="00DA6CED"/>
    <w:rsid w:val="00DD500C"/>
    <w:rsid w:val="00DD7110"/>
    <w:rsid w:val="00DD7414"/>
    <w:rsid w:val="00DE2FB9"/>
    <w:rsid w:val="00DE58D8"/>
    <w:rsid w:val="00DE5BAB"/>
    <w:rsid w:val="00DE71D6"/>
    <w:rsid w:val="00DF2C01"/>
    <w:rsid w:val="00DF60FE"/>
    <w:rsid w:val="00E034CB"/>
    <w:rsid w:val="00E04BFB"/>
    <w:rsid w:val="00E10D46"/>
    <w:rsid w:val="00E16D1E"/>
    <w:rsid w:val="00E21AB5"/>
    <w:rsid w:val="00E306CD"/>
    <w:rsid w:val="00E30CDB"/>
    <w:rsid w:val="00E34566"/>
    <w:rsid w:val="00E3499E"/>
    <w:rsid w:val="00E36E14"/>
    <w:rsid w:val="00E41138"/>
    <w:rsid w:val="00E41975"/>
    <w:rsid w:val="00E43957"/>
    <w:rsid w:val="00E471F1"/>
    <w:rsid w:val="00E479A7"/>
    <w:rsid w:val="00E510CF"/>
    <w:rsid w:val="00E51CC3"/>
    <w:rsid w:val="00E54262"/>
    <w:rsid w:val="00E61A78"/>
    <w:rsid w:val="00E63B1D"/>
    <w:rsid w:val="00E63E61"/>
    <w:rsid w:val="00E63F48"/>
    <w:rsid w:val="00E6788B"/>
    <w:rsid w:val="00E70E87"/>
    <w:rsid w:val="00E76591"/>
    <w:rsid w:val="00EA128A"/>
    <w:rsid w:val="00EA6419"/>
    <w:rsid w:val="00EB07CF"/>
    <w:rsid w:val="00EB0AD5"/>
    <w:rsid w:val="00EB40A6"/>
    <w:rsid w:val="00EB6464"/>
    <w:rsid w:val="00EB7156"/>
    <w:rsid w:val="00EB7234"/>
    <w:rsid w:val="00EE0D46"/>
    <w:rsid w:val="00EE7595"/>
    <w:rsid w:val="00EF293F"/>
    <w:rsid w:val="00EF2C88"/>
    <w:rsid w:val="00EF4D8F"/>
    <w:rsid w:val="00EF6762"/>
    <w:rsid w:val="00F00F5B"/>
    <w:rsid w:val="00F02764"/>
    <w:rsid w:val="00F230A5"/>
    <w:rsid w:val="00F2346C"/>
    <w:rsid w:val="00F253ED"/>
    <w:rsid w:val="00F3191C"/>
    <w:rsid w:val="00F37333"/>
    <w:rsid w:val="00F425AF"/>
    <w:rsid w:val="00F4467D"/>
    <w:rsid w:val="00F469F8"/>
    <w:rsid w:val="00F50458"/>
    <w:rsid w:val="00F52F88"/>
    <w:rsid w:val="00F53FD2"/>
    <w:rsid w:val="00F54092"/>
    <w:rsid w:val="00F6397F"/>
    <w:rsid w:val="00F66BCA"/>
    <w:rsid w:val="00F70A4D"/>
    <w:rsid w:val="00F72A4C"/>
    <w:rsid w:val="00F83FE5"/>
    <w:rsid w:val="00F8666F"/>
    <w:rsid w:val="00F91C0F"/>
    <w:rsid w:val="00F924DC"/>
    <w:rsid w:val="00F9607A"/>
    <w:rsid w:val="00F96F6B"/>
    <w:rsid w:val="00FA2DAE"/>
    <w:rsid w:val="00FA323E"/>
    <w:rsid w:val="00FB2EDE"/>
    <w:rsid w:val="00FB51AC"/>
    <w:rsid w:val="00FB6163"/>
    <w:rsid w:val="00FD78CF"/>
    <w:rsid w:val="00FE17BE"/>
    <w:rsid w:val="00FE2710"/>
    <w:rsid w:val="00FE5A4B"/>
    <w:rsid w:val="00FE6DFC"/>
    <w:rsid w:val="00FE73A9"/>
    <w:rsid w:val="00FF2E85"/>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E60A5"/>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Otsikko3">
    <w:name w:val="heading 3"/>
    <w:basedOn w:val="Normaali"/>
    <w:next w:val="Normaali"/>
    <w:link w:val="Otsikko3Char"/>
    <w:uiPriority w:val="9"/>
    <w:unhideWhenUsed/>
    <w:qFormat/>
    <w:rsid w:val="0054584C"/>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 w:type="character" w:customStyle="1" w:styleId="Otsikko3Char">
    <w:name w:val="Otsikko 3 Char"/>
    <w:basedOn w:val="Kappaleenoletusfontti"/>
    <w:link w:val="Otsikko3"/>
    <w:uiPriority w:val="9"/>
    <w:rsid w:val="0054584C"/>
    <w:rPr>
      <w:rFonts w:asciiTheme="majorHAnsi" w:eastAsiaTheme="majorEastAsia" w:hAnsiTheme="majorHAnsi" w:cstheme="majorBidi"/>
      <w:color w:val="1F3763" w:themeColor="accent1" w:themeShade="7F"/>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66539250">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84426842">
      <w:bodyDiv w:val="1"/>
      <w:marLeft w:val="0"/>
      <w:marRight w:val="0"/>
      <w:marTop w:val="0"/>
      <w:marBottom w:val="0"/>
      <w:divBdr>
        <w:top w:val="none" w:sz="0" w:space="0" w:color="auto"/>
        <w:left w:val="none" w:sz="0" w:space="0" w:color="auto"/>
        <w:bottom w:val="none" w:sz="0" w:space="0" w:color="auto"/>
        <w:right w:val="none" w:sz="0" w:space="0" w:color="auto"/>
      </w:divBdr>
    </w:div>
    <w:div w:id="118498974">
      <w:bodyDiv w:val="1"/>
      <w:marLeft w:val="0"/>
      <w:marRight w:val="0"/>
      <w:marTop w:val="0"/>
      <w:marBottom w:val="0"/>
      <w:divBdr>
        <w:top w:val="none" w:sz="0" w:space="0" w:color="auto"/>
        <w:left w:val="none" w:sz="0" w:space="0" w:color="auto"/>
        <w:bottom w:val="none" w:sz="0" w:space="0" w:color="auto"/>
        <w:right w:val="none" w:sz="0" w:space="0" w:color="auto"/>
      </w:divBdr>
    </w:div>
    <w:div w:id="130097084">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205028544">
      <w:bodyDiv w:val="1"/>
      <w:marLeft w:val="0"/>
      <w:marRight w:val="0"/>
      <w:marTop w:val="0"/>
      <w:marBottom w:val="0"/>
      <w:divBdr>
        <w:top w:val="none" w:sz="0" w:space="0" w:color="auto"/>
        <w:left w:val="none" w:sz="0" w:space="0" w:color="auto"/>
        <w:bottom w:val="none" w:sz="0" w:space="0" w:color="auto"/>
        <w:right w:val="none" w:sz="0" w:space="0" w:color="auto"/>
      </w:divBdr>
    </w:div>
    <w:div w:id="244999038">
      <w:bodyDiv w:val="1"/>
      <w:marLeft w:val="0"/>
      <w:marRight w:val="0"/>
      <w:marTop w:val="0"/>
      <w:marBottom w:val="0"/>
      <w:divBdr>
        <w:top w:val="none" w:sz="0" w:space="0" w:color="auto"/>
        <w:left w:val="none" w:sz="0" w:space="0" w:color="auto"/>
        <w:bottom w:val="none" w:sz="0" w:space="0" w:color="auto"/>
        <w:right w:val="none" w:sz="0" w:space="0" w:color="auto"/>
      </w:divBdr>
    </w:div>
    <w:div w:id="308245457">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87786">
      <w:bodyDiv w:val="1"/>
      <w:marLeft w:val="0"/>
      <w:marRight w:val="0"/>
      <w:marTop w:val="0"/>
      <w:marBottom w:val="0"/>
      <w:divBdr>
        <w:top w:val="none" w:sz="0" w:space="0" w:color="auto"/>
        <w:left w:val="none" w:sz="0" w:space="0" w:color="auto"/>
        <w:bottom w:val="none" w:sz="0" w:space="0" w:color="auto"/>
        <w:right w:val="none" w:sz="0" w:space="0" w:color="auto"/>
      </w:divBdr>
    </w:div>
    <w:div w:id="358746331">
      <w:bodyDiv w:val="1"/>
      <w:marLeft w:val="0"/>
      <w:marRight w:val="0"/>
      <w:marTop w:val="0"/>
      <w:marBottom w:val="0"/>
      <w:divBdr>
        <w:top w:val="none" w:sz="0" w:space="0" w:color="auto"/>
        <w:left w:val="none" w:sz="0" w:space="0" w:color="auto"/>
        <w:bottom w:val="none" w:sz="0" w:space="0" w:color="auto"/>
        <w:right w:val="none" w:sz="0" w:space="0" w:color="auto"/>
      </w:divBdr>
    </w:div>
    <w:div w:id="377557777">
      <w:bodyDiv w:val="1"/>
      <w:marLeft w:val="0"/>
      <w:marRight w:val="0"/>
      <w:marTop w:val="0"/>
      <w:marBottom w:val="0"/>
      <w:divBdr>
        <w:top w:val="none" w:sz="0" w:space="0" w:color="auto"/>
        <w:left w:val="none" w:sz="0" w:space="0" w:color="auto"/>
        <w:bottom w:val="none" w:sz="0" w:space="0" w:color="auto"/>
        <w:right w:val="none" w:sz="0" w:space="0" w:color="auto"/>
      </w:divBdr>
    </w:div>
    <w:div w:id="388572379">
      <w:bodyDiv w:val="1"/>
      <w:marLeft w:val="0"/>
      <w:marRight w:val="0"/>
      <w:marTop w:val="0"/>
      <w:marBottom w:val="0"/>
      <w:divBdr>
        <w:top w:val="none" w:sz="0" w:space="0" w:color="auto"/>
        <w:left w:val="none" w:sz="0" w:space="0" w:color="auto"/>
        <w:bottom w:val="none" w:sz="0" w:space="0" w:color="auto"/>
        <w:right w:val="none" w:sz="0" w:space="0" w:color="auto"/>
      </w:divBdr>
    </w:div>
    <w:div w:id="390424407">
      <w:bodyDiv w:val="1"/>
      <w:marLeft w:val="0"/>
      <w:marRight w:val="0"/>
      <w:marTop w:val="0"/>
      <w:marBottom w:val="0"/>
      <w:divBdr>
        <w:top w:val="none" w:sz="0" w:space="0" w:color="auto"/>
        <w:left w:val="none" w:sz="0" w:space="0" w:color="auto"/>
        <w:bottom w:val="none" w:sz="0" w:space="0" w:color="auto"/>
        <w:right w:val="none" w:sz="0" w:space="0" w:color="auto"/>
      </w:divBdr>
    </w:div>
    <w:div w:id="395326538">
      <w:bodyDiv w:val="1"/>
      <w:marLeft w:val="0"/>
      <w:marRight w:val="0"/>
      <w:marTop w:val="0"/>
      <w:marBottom w:val="0"/>
      <w:divBdr>
        <w:top w:val="none" w:sz="0" w:space="0" w:color="auto"/>
        <w:left w:val="none" w:sz="0" w:space="0" w:color="auto"/>
        <w:bottom w:val="none" w:sz="0" w:space="0" w:color="auto"/>
        <w:right w:val="none" w:sz="0" w:space="0" w:color="auto"/>
      </w:divBdr>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40078633">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87158932">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613483182">
      <w:bodyDiv w:val="1"/>
      <w:marLeft w:val="0"/>
      <w:marRight w:val="0"/>
      <w:marTop w:val="0"/>
      <w:marBottom w:val="0"/>
      <w:divBdr>
        <w:top w:val="none" w:sz="0" w:space="0" w:color="auto"/>
        <w:left w:val="none" w:sz="0" w:space="0" w:color="auto"/>
        <w:bottom w:val="none" w:sz="0" w:space="0" w:color="auto"/>
        <w:right w:val="none" w:sz="0" w:space="0" w:color="auto"/>
      </w:divBdr>
    </w:div>
    <w:div w:id="672030841">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41365323">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53674126">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787578758">
      <w:bodyDiv w:val="1"/>
      <w:marLeft w:val="0"/>
      <w:marRight w:val="0"/>
      <w:marTop w:val="0"/>
      <w:marBottom w:val="0"/>
      <w:divBdr>
        <w:top w:val="none" w:sz="0" w:space="0" w:color="auto"/>
        <w:left w:val="none" w:sz="0" w:space="0" w:color="auto"/>
        <w:bottom w:val="none" w:sz="0" w:space="0" w:color="auto"/>
        <w:right w:val="none" w:sz="0" w:space="0" w:color="auto"/>
      </w:divBdr>
    </w:div>
    <w:div w:id="804854580">
      <w:bodyDiv w:val="1"/>
      <w:marLeft w:val="0"/>
      <w:marRight w:val="0"/>
      <w:marTop w:val="0"/>
      <w:marBottom w:val="0"/>
      <w:divBdr>
        <w:top w:val="none" w:sz="0" w:space="0" w:color="auto"/>
        <w:left w:val="none" w:sz="0" w:space="0" w:color="auto"/>
        <w:bottom w:val="none" w:sz="0" w:space="0" w:color="auto"/>
        <w:right w:val="none" w:sz="0" w:space="0" w:color="auto"/>
      </w:divBdr>
    </w:div>
    <w:div w:id="80885841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931552223">
      <w:bodyDiv w:val="1"/>
      <w:marLeft w:val="0"/>
      <w:marRight w:val="0"/>
      <w:marTop w:val="0"/>
      <w:marBottom w:val="0"/>
      <w:divBdr>
        <w:top w:val="none" w:sz="0" w:space="0" w:color="auto"/>
        <w:left w:val="none" w:sz="0" w:space="0" w:color="auto"/>
        <w:bottom w:val="none" w:sz="0" w:space="0" w:color="auto"/>
        <w:right w:val="none" w:sz="0" w:space="0" w:color="auto"/>
      </w:divBdr>
    </w:div>
    <w:div w:id="939097659">
      <w:bodyDiv w:val="1"/>
      <w:marLeft w:val="0"/>
      <w:marRight w:val="0"/>
      <w:marTop w:val="0"/>
      <w:marBottom w:val="0"/>
      <w:divBdr>
        <w:top w:val="none" w:sz="0" w:space="0" w:color="auto"/>
        <w:left w:val="none" w:sz="0" w:space="0" w:color="auto"/>
        <w:bottom w:val="none" w:sz="0" w:space="0" w:color="auto"/>
        <w:right w:val="none" w:sz="0" w:space="0" w:color="auto"/>
      </w:divBdr>
    </w:div>
    <w:div w:id="956909379">
      <w:bodyDiv w:val="1"/>
      <w:marLeft w:val="0"/>
      <w:marRight w:val="0"/>
      <w:marTop w:val="0"/>
      <w:marBottom w:val="0"/>
      <w:divBdr>
        <w:top w:val="none" w:sz="0" w:space="0" w:color="auto"/>
        <w:left w:val="none" w:sz="0" w:space="0" w:color="auto"/>
        <w:bottom w:val="none" w:sz="0" w:space="0" w:color="auto"/>
        <w:right w:val="none" w:sz="0" w:space="0" w:color="auto"/>
      </w:divBdr>
    </w:div>
    <w:div w:id="974407076">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54230466">
      <w:bodyDiv w:val="1"/>
      <w:marLeft w:val="0"/>
      <w:marRight w:val="0"/>
      <w:marTop w:val="0"/>
      <w:marBottom w:val="0"/>
      <w:divBdr>
        <w:top w:val="none" w:sz="0" w:space="0" w:color="auto"/>
        <w:left w:val="none" w:sz="0" w:space="0" w:color="auto"/>
        <w:bottom w:val="none" w:sz="0" w:space="0" w:color="auto"/>
        <w:right w:val="none" w:sz="0" w:space="0" w:color="auto"/>
      </w:divBdr>
    </w:div>
    <w:div w:id="1093671023">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13331804">
      <w:bodyDiv w:val="1"/>
      <w:marLeft w:val="0"/>
      <w:marRight w:val="0"/>
      <w:marTop w:val="0"/>
      <w:marBottom w:val="0"/>
      <w:divBdr>
        <w:top w:val="none" w:sz="0" w:space="0" w:color="auto"/>
        <w:left w:val="none" w:sz="0" w:space="0" w:color="auto"/>
        <w:bottom w:val="none" w:sz="0" w:space="0" w:color="auto"/>
        <w:right w:val="none" w:sz="0" w:space="0" w:color="auto"/>
      </w:divBdr>
    </w:div>
    <w:div w:id="1135952608">
      <w:bodyDiv w:val="1"/>
      <w:marLeft w:val="0"/>
      <w:marRight w:val="0"/>
      <w:marTop w:val="0"/>
      <w:marBottom w:val="0"/>
      <w:divBdr>
        <w:top w:val="none" w:sz="0" w:space="0" w:color="auto"/>
        <w:left w:val="none" w:sz="0" w:space="0" w:color="auto"/>
        <w:bottom w:val="none" w:sz="0" w:space="0" w:color="auto"/>
        <w:right w:val="none" w:sz="0" w:space="0" w:color="auto"/>
      </w:divBdr>
    </w:div>
    <w:div w:id="1138376065">
      <w:bodyDiv w:val="1"/>
      <w:marLeft w:val="0"/>
      <w:marRight w:val="0"/>
      <w:marTop w:val="0"/>
      <w:marBottom w:val="0"/>
      <w:divBdr>
        <w:top w:val="none" w:sz="0" w:space="0" w:color="auto"/>
        <w:left w:val="none" w:sz="0" w:space="0" w:color="auto"/>
        <w:bottom w:val="none" w:sz="0" w:space="0" w:color="auto"/>
        <w:right w:val="none" w:sz="0" w:space="0" w:color="auto"/>
      </w:divBdr>
    </w:div>
    <w:div w:id="1151093854">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188760995">
      <w:bodyDiv w:val="1"/>
      <w:marLeft w:val="0"/>
      <w:marRight w:val="0"/>
      <w:marTop w:val="0"/>
      <w:marBottom w:val="0"/>
      <w:divBdr>
        <w:top w:val="none" w:sz="0" w:space="0" w:color="auto"/>
        <w:left w:val="none" w:sz="0" w:space="0" w:color="auto"/>
        <w:bottom w:val="none" w:sz="0" w:space="0" w:color="auto"/>
        <w:right w:val="none" w:sz="0" w:space="0" w:color="auto"/>
      </w:divBdr>
    </w:div>
    <w:div w:id="1225484394">
      <w:bodyDiv w:val="1"/>
      <w:marLeft w:val="0"/>
      <w:marRight w:val="0"/>
      <w:marTop w:val="0"/>
      <w:marBottom w:val="0"/>
      <w:divBdr>
        <w:top w:val="none" w:sz="0" w:space="0" w:color="auto"/>
        <w:left w:val="none" w:sz="0" w:space="0" w:color="auto"/>
        <w:bottom w:val="none" w:sz="0" w:space="0" w:color="auto"/>
        <w:right w:val="none" w:sz="0" w:space="0" w:color="auto"/>
      </w:divBdr>
    </w:div>
    <w:div w:id="1242717165">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259757634">
      <w:bodyDiv w:val="1"/>
      <w:marLeft w:val="0"/>
      <w:marRight w:val="0"/>
      <w:marTop w:val="0"/>
      <w:marBottom w:val="0"/>
      <w:divBdr>
        <w:top w:val="none" w:sz="0" w:space="0" w:color="auto"/>
        <w:left w:val="none" w:sz="0" w:space="0" w:color="auto"/>
        <w:bottom w:val="none" w:sz="0" w:space="0" w:color="auto"/>
        <w:right w:val="none" w:sz="0" w:space="0" w:color="auto"/>
      </w:divBdr>
    </w:div>
    <w:div w:id="1283339573">
      <w:bodyDiv w:val="1"/>
      <w:marLeft w:val="0"/>
      <w:marRight w:val="0"/>
      <w:marTop w:val="0"/>
      <w:marBottom w:val="0"/>
      <w:divBdr>
        <w:top w:val="none" w:sz="0" w:space="0" w:color="auto"/>
        <w:left w:val="none" w:sz="0" w:space="0" w:color="auto"/>
        <w:bottom w:val="none" w:sz="0" w:space="0" w:color="auto"/>
        <w:right w:val="none" w:sz="0" w:space="0" w:color="auto"/>
      </w:divBdr>
    </w:div>
    <w:div w:id="1306082642">
      <w:bodyDiv w:val="1"/>
      <w:marLeft w:val="0"/>
      <w:marRight w:val="0"/>
      <w:marTop w:val="0"/>
      <w:marBottom w:val="0"/>
      <w:divBdr>
        <w:top w:val="none" w:sz="0" w:space="0" w:color="auto"/>
        <w:left w:val="none" w:sz="0" w:space="0" w:color="auto"/>
        <w:bottom w:val="none" w:sz="0" w:space="0" w:color="auto"/>
        <w:right w:val="none" w:sz="0" w:space="0" w:color="auto"/>
      </w:divBdr>
    </w:div>
    <w:div w:id="131957304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362053490">
      <w:bodyDiv w:val="1"/>
      <w:marLeft w:val="0"/>
      <w:marRight w:val="0"/>
      <w:marTop w:val="0"/>
      <w:marBottom w:val="0"/>
      <w:divBdr>
        <w:top w:val="none" w:sz="0" w:space="0" w:color="auto"/>
        <w:left w:val="none" w:sz="0" w:space="0" w:color="auto"/>
        <w:bottom w:val="none" w:sz="0" w:space="0" w:color="auto"/>
        <w:right w:val="none" w:sz="0" w:space="0" w:color="auto"/>
      </w:divBdr>
    </w:div>
    <w:div w:id="1388841476">
      <w:bodyDiv w:val="1"/>
      <w:marLeft w:val="0"/>
      <w:marRight w:val="0"/>
      <w:marTop w:val="0"/>
      <w:marBottom w:val="0"/>
      <w:divBdr>
        <w:top w:val="none" w:sz="0" w:space="0" w:color="auto"/>
        <w:left w:val="none" w:sz="0" w:space="0" w:color="auto"/>
        <w:bottom w:val="none" w:sz="0" w:space="0" w:color="auto"/>
        <w:right w:val="none" w:sz="0" w:space="0" w:color="auto"/>
      </w:divBdr>
    </w:div>
    <w:div w:id="1392729357">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45150905">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480655729">
      <w:bodyDiv w:val="1"/>
      <w:marLeft w:val="0"/>
      <w:marRight w:val="0"/>
      <w:marTop w:val="0"/>
      <w:marBottom w:val="0"/>
      <w:divBdr>
        <w:top w:val="none" w:sz="0" w:space="0" w:color="auto"/>
        <w:left w:val="none" w:sz="0" w:space="0" w:color="auto"/>
        <w:bottom w:val="none" w:sz="0" w:space="0" w:color="auto"/>
        <w:right w:val="none" w:sz="0" w:space="0" w:color="auto"/>
      </w:divBdr>
    </w:div>
    <w:div w:id="1484350145">
      <w:bodyDiv w:val="1"/>
      <w:marLeft w:val="0"/>
      <w:marRight w:val="0"/>
      <w:marTop w:val="0"/>
      <w:marBottom w:val="0"/>
      <w:divBdr>
        <w:top w:val="none" w:sz="0" w:space="0" w:color="auto"/>
        <w:left w:val="none" w:sz="0" w:space="0" w:color="auto"/>
        <w:bottom w:val="none" w:sz="0" w:space="0" w:color="auto"/>
        <w:right w:val="none" w:sz="0" w:space="0" w:color="auto"/>
      </w:divBdr>
    </w:div>
    <w:div w:id="1517573418">
      <w:bodyDiv w:val="1"/>
      <w:marLeft w:val="0"/>
      <w:marRight w:val="0"/>
      <w:marTop w:val="0"/>
      <w:marBottom w:val="0"/>
      <w:divBdr>
        <w:top w:val="none" w:sz="0" w:space="0" w:color="auto"/>
        <w:left w:val="none" w:sz="0" w:space="0" w:color="auto"/>
        <w:bottom w:val="none" w:sz="0" w:space="0" w:color="auto"/>
        <w:right w:val="none" w:sz="0" w:space="0" w:color="auto"/>
      </w:divBdr>
    </w:div>
    <w:div w:id="1529948619">
      <w:bodyDiv w:val="1"/>
      <w:marLeft w:val="0"/>
      <w:marRight w:val="0"/>
      <w:marTop w:val="0"/>
      <w:marBottom w:val="0"/>
      <w:divBdr>
        <w:top w:val="none" w:sz="0" w:space="0" w:color="auto"/>
        <w:left w:val="none" w:sz="0" w:space="0" w:color="auto"/>
        <w:bottom w:val="none" w:sz="0" w:space="0" w:color="auto"/>
        <w:right w:val="none" w:sz="0" w:space="0" w:color="auto"/>
      </w:divBdr>
    </w:div>
    <w:div w:id="1540975201">
      <w:bodyDiv w:val="1"/>
      <w:marLeft w:val="0"/>
      <w:marRight w:val="0"/>
      <w:marTop w:val="0"/>
      <w:marBottom w:val="0"/>
      <w:divBdr>
        <w:top w:val="none" w:sz="0" w:space="0" w:color="auto"/>
        <w:left w:val="none" w:sz="0" w:space="0" w:color="auto"/>
        <w:bottom w:val="none" w:sz="0" w:space="0" w:color="auto"/>
        <w:right w:val="none" w:sz="0" w:space="0" w:color="auto"/>
      </w:divBdr>
    </w:div>
    <w:div w:id="1556506370">
      <w:bodyDiv w:val="1"/>
      <w:marLeft w:val="0"/>
      <w:marRight w:val="0"/>
      <w:marTop w:val="0"/>
      <w:marBottom w:val="0"/>
      <w:divBdr>
        <w:top w:val="none" w:sz="0" w:space="0" w:color="auto"/>
        <w:left w:val="none" w:sz="0" w:space="0" w:color="auto"/>
        <w:bottom w:val="none" w:sz="0" w:space="0" w:color="auto"/>
        <w:right w:val="none" w:sz="0" w:space="0" w:color="auto"/>
      </w:divBdr>
    </w:div>
    <w:div w:id="1576668106">
      <w:bodyDiv w:val="1"/>
      <w:marLeft w:val="0"/>
      <w:marRight w:val="0"/>
      <w:marTop w:val="0"/>
      <w:marBottom w:val="0"/>
      <w:divBdr>
        <w:top w:val="none" w:sz="0" w:space="0" w:color="auto"/>
        <w:left w:val="none" w:sz="0" w:space="0" w:color="auto"/>
        <w:bottom w:val="none" w:sz="0" w:space="0" w:color="auto"/>
        <w:right w:val="none" w:sz="0" w:space="0" w:color="auto"/>
      </w:divBdr>
    </w:div>
    <w:div w:id="1597711092">
      <w:bodyDiv w:val="1"/>
      <w:marLeft w:val="0"/>
      <w:marRight w:val="0"/>
      <w:marTop w:val="0"/>
      <w:marBottom w:val="0"/>
      <w:divBdr>
        <w:top w:val="none" w:sz="0" w:space="0" w:color="auto"/>
        <w:left w:val="none" w:sz="0" w:space="0" w:color="auto"/>
        <w:bottom w:val="none" w:sz="0" w:space="0" w:color="auto"/>
        <w:right w:val="none" w:sz="0" w:space="0" w:color="auto"/>
      </w:divBdr>
    </w:div>
    <w:div w:id="1601255479">
      <w:bodyDiv w:val="1"/>
      <w:marLeft w:val="0"/>
      <w:marRight w:val="0"/>
      <w:marTop w:val="0"/>
      <w:marBottom w:val="0"/>
      <w:divBdr>
        <w:top w:val="none" w:sz="0" w:space="0" w:color="auto"/>
        <w:left w:val="none" w:sz="0" w:space="0" w:color="auto"/>
        <w:bottom w:val="none" w:sz="0" w:space="0" w:color="auto"/>
        <w:right w:val="none" w:sz="0" w:space="0" w:color="auto"/>
      </w:divBdr>
    </w:div>
    <w:div w:id="1627196149">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45156306">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5728597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20726372">
      <w:bodyDiv w:val="1"/>
      <w:marLeft w:val="0"/>
      <w:marRight w:val="0"/>
      <w:marTop w:val="0"/>
      <w:marBottom w:val="0"/>
      <w:divBdr>
        <w:top w:val="none" w:sz="0" w:space="0" w:color="auto"/>
        <w:left w:val="none" w:sz="0" w:space="0" w:color="auto"/>
        <w:bottom w:val="none" w:sz="0" w:space="0" w:color="auto"/>
        <w:right w:val="none" w:sz="0" w:space="0" w:color="auto"/>
      </w:divBdr>
    </w:div>
    <w:div w:id="1826431019">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1994328553">
      <w:bodyDiv w:val="1"/>
      <w:marLeft w:val="0"/>
      <w:marRight w:val="0"/>
      <w:marTop w:val="0"/>
      <w:marBottom w:val="0"/>
      <w:divBdr>
        <w:top w:val="none" w:sz="0" w:space="0" w:color="auto"/>
        <w:left w:val="none" w:sz="0" w:space="0" w:color="auto"/>
        <w:bottom w:val="none" w:sz="0" w:space="0" w:color="auto"/>
        <w:right w:val="none" w:sz="0" w:space="0" w:color="auto"/>
      </w:divBdr>
    </w:div>
    <w:div w:id="1998343032">
      <w:bodyDiv w:val="1"/>
      <w:marLeft w:val="0"/>
      <w:marRight w:val="0"/>
      <w:marTop w:val="0"/>
      <w:marBottom w:val="0"/>
      <w:divBdr>
        <w:top w:val="none" w:sz="0" w:space="0" w:color="auto"/>
        <w:left w:val="none" w:sz="0" w:space="0" w:color="auto"/>
        <w:bottom w:val="none" w:sz="0" w:space="0" w:color="auto"/>
        <w:right w:val="none" w:sz="0" w:space="0" w:color="auto"/>
      </w:divBdr>
    </w:div>
    <w:div w:id="2058620412">
      <w:bodyDiv w:val="1"/>
      <w:marLeft w:val="0"/>
      <w:marRight w:val="0"/>
      <w:marTop w:val="0"/>
      <w:marBottom w:val="0"/>
      <w:divBdr>
        <w:top w:val="none" w:sz="0" w:space="0" w:color="auto"/>
        <w:left w:val="none" w:sz="0" w:space="0" w:color="auto"/>
        <w:bottom w:val="none" w:sz="0" w:space="0" w:color="auto"/>
        <w:right w:val="none" w:sz="0" w:space="0" w:color="auto"/>
      </w:divBdr>
    </w:div>
    <w:div w:id="2071614377">
      <w:bodyDiv w:val="1"/>
      <w:marLeft w:val="0"/>
      <w:marRight w:val="0"/>
      <w:marTop w:val="0"/>
      <w:marBottom w:val="0"/>
      <w:divBdr>
        <w:top w:val="none" w:sz="0" w:space="0" w:color="auto"/>
        <w:left w:val="none" w:sz="0" w:space="0" w:color="auto"/>
        <w:bottom w:val="none" w:sz="0" w:space="0" w:color="auto"/>
        <w:right w:val="none" w:sz="0" w:space="0" w:color="auto"/>
      </w:divBdr>
    </w:div>
    <w:div w:id="2086879242">
      <w:bodyDiv w:val="1"/>
      <w:marLeft w:val="0"/>
      <w:marRight w:val="0"/>
      <w:marTop w:val="0"/>
      <w:marBottom w:val="0"/>
      <w:divBdr>
        <w:top w:val="none" w:sz="0" w:space="0" w:color="auto"/>
        <w:left w:val="none" w:sz="0" w:space="0" w:color="auto"/>
        <w:bottom w:val="none" w:sz="0" w:space="0" w:color="auto"/>
        <w:right w:val="none" w:sz="0" w:space="0" w:color="auto"/>
      </w:divBdr>
    </w:div>
    <w:div w:id="2087342866">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13091586">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 w:id="2138184745">
      <w:bodyDiv w:val="1"/>
      <w:marLeft w:val="0"/>
      <w:marRight w:val="0"/>
      <w:marTop w:val="0"/>
      <w:marBottom w:val="0"/>
      <w:divBdr>
        <w:top w:val="none" w:sz="0" w:space="0" w:color="auto"/>
        <w:left w:val="none" w:sz="0" w:space="0" w:color="auto"/>
        <w:bottom w:val="none" w:sz="0" w:space="0" w:color="auto"/>
        <w:right w:val="none" w:sz="0" w:space="0" w:color="auto"/>
      </w:divBdr>
    </w:div>
    <w:div w:id="214180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omebeach/graafitietokantaprojekti"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results.openaddresses.io/"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eo4j.com/docs/cypher-manual/current/clauses/call-subquery/"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18</Pages>
  <Words>4075</Words>
  <Characters>33009</Characters>
  <Application>Microsoft Office Word</Application>
  <DocSecurity>0</DocSecurity>
  <Lines>275</Lines>
  <Paragraphs>74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340</cp:revision>
  <dcterms:created xsi:type="dcterms:W3CDTF">2020-03-23T12:45:00Z</dcterms:created>
  <dcterms:modified xsi:type="dcterms:W3CDTF">2020-11-24T14:20:00Z</dcterms:modified>
</cp:coreProperties>
</file>