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令和8年10月19日</w:t>
      </w:r>
    </w:p>
    <w:p>
      <w:pPr>
        <w:spacing w:after="300" w:line="340"/>
        <w:jc w:val="left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中村 好一 様</w:t>
      </w:r>
    </w:p>
    <w:p>
      <w:pPr>
        <w:spacing w:after="0" w:line="280"/>
        <w:jc w:val="right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株式会社ホームクレバー</w:t>
      </w:r>
    </w:p>
    <w:p>
      <w:pPr>
        <w:spacing w:after="300" w:line="28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営業部　都築 将太郎</w:t>
      </w:r>
    </w:p>
    <w:p>
      <w:pPr>
        <w:pBdr>
          <w:bottom w:val="single" w:color="999999" w:sz="6" w:space="2"/>
        </w:pBdr>
        <w:spacing w:after="240" w:line="340"/>
        <w:jc w:val="center"/>
      </w:pPr>
      <w:r>
        <w:rPr>
          <w:rFonts w:ascii="游ゴシック" w:cs="游ゴシック" w:eastAsia="游ゴシック" w:hAnsi="游ゴシック"/>
          <w:b/>
          <w:bCs/>
          <w:sz w:val="30"/>
          <w:szCs w:val="30"/>
        </w:rPr>
        <w:t xml:space="preserve">業務処理状況報告書のご送付について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拝啓　時下ますますご清祥のこととお慶び申し上げます。平素は大変お世話になっております。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このたびは、床の張替えに続き、換気扇・ガス設備の交換も完了いただき、誠にありがとうございました。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さて、フジタ津田沼マンションA棟　205号室につきまして、今週分の業務処理状況報告書をお送りいたします。今週はお問合せ・ご案内ともにいただくに至らず、申し訳ございません。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一方、チラシが完成いたしましたので、今週から津田沼小学校区内を中心に配布を始めます（10月22日・23日予定）。配布した日・エリア・枚数と、その反響につきましては、次回以降の報告書で必ずご報告いたし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なお、工事後の写真も撮影いたしました。チラシおよび各広告媒体の記載を「交換済」に更新してまいります。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引き続き、どうぞよろしくお願い申し上げます。</w:t>
      </w:r>
    </w:p>
    <w:p>
      <w:pPr>
        <w:spacing w:after="300" w:line="3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敬具</w:t>
      </w:r>
    </w:p>
    <w:p>
      <w:pPr>
        <w:spacing w:after="100" w:line="34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記</w:t>
      </w:r>
    </w:p>
    <w:p>
      <w:pPr>
        <w:spacing w:after="40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同封書類：業務処理状況報告書（令和8年10月19日付）　1枚</w:t>
      </w:r>
    </w:p>
    <w:p>
      <w:pPr>
        <w:spacing w:after="35" w:line="240"/>
        <w:jc w:val="left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〒275-0016　千葉県習志野市津田沼5-10-1　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担当：営業部　都築 将太郎（携帯 080-5446-5525）</w:t>
      </w:r>
    </w:p>
    <w:p>
      <w:pPr>
        <w:pageBreakBefore/>
        <w:spacing w:after="40" w:line="280"/>
        <w:jc w:val="center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業務処理状況報告書</w:t>
      </w:r>
    </w:p>
    <w:p>
      <w:pPr>
        <w:spacing w:after="60" w:line="240"/>
        <w:jc w:val="center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（専属専任媒介契約に基づくご報告）</w:t>
      </w:r>
    </w:p>
    <w:p>
      <w:pPr>
        <w:spacing w:after="150" w:line="240"/>
        <w:jc w:val="center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対象物件：フジタ津田沼マンションA棟　205号室</w:t>
      </w:r>
    </w:p>
    <w:p>
      <w:pPr>
        <w:spacing w:after="130" w:line="2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令和8年10月19日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中村 好一 様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平素より格別のお引き立てを賜り、厚く御礼申し上げます。宅地建物取引業法第34条の2第9項に基づき、下記のとおりご報告申し上げます。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1．問合せ・ご案内の状況（令和8年10月11日〜10月19日）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期間内の問合せ件数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0件</w:t>
            </w:r>
          </w:p>
        </w:tc>
      </w:tr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期間内のご案内件数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0件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今期間も、お問合せ・ご案内ともにございませんでした。反響につなげるため、下記のとおり、チラシの配布を開始いたします。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2．工事のお礼</w:t>
      </w: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このたびは、洋室・LDK・廊下の床張替えに続き、キッチン換気扇・ガス設備の交換も完了いただき、誠にありがとうございました。お手配からご負担まで、心より御礼申し上げます。</w:t>
      </w: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工事後の室内・設備の写真も撮影いたしました。チラシおよび各広告媒体の表示を「交換済」に更新してまいります。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3．販売活動の状況</w:t>
      </w:r>
    </w:p>
    <w:p>
      <w:pPr>
        <w:spacing w:after="5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ポスティング用チラシが完成いたしましたので、今週から配布を開始いたします。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掲載内容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床張替え後の室内写真（6枚）を大きく掲載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換気扇・ガス設備の交換済みもあわせてご案内</w:t>
            </w:r>
          </w:p>
        </w:tc>
      </w:tr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配布予定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1回目：1,500枚（10月22日（木）・23日（金）予定／津田沼小学校区内を中心に）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2回目：1,500枚（別のエリアへ配布）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配布した日・エリア・枚数は、次回以降のご報告にてお知らせいたします。あわせて、不動産ポータルサイトおよび自社ホームページへの掲載も継続しております。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4．今後の業務方針</w:t>
      </w: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チラシ配布後の反響は、次回以降のご報告にて速やかにお知らせいたします。換気扇・ガス設備の工事完了を受け、販売図面および各広告媒体の表示を「交換済」に更新し、あらためて訴求してまいります。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また、オープンハウスの開催についても検討を進めており、日程が固まりましたらご相談させていただきます。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ご不明な点やご要望がございましたら、お気軽にお申し付けください。引き続きよろしくお願い申し上げます。</w:t>
      </w:r>
    </w:p>
    <w:p>
      <w:pPr>
        <w:pBdr>
          <w:top w:val="single" w:color="999999" w:sz="6" w:space="4"/>
        </w:pBdr>
        <w:spacing w:after="35" w:before="10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〒275-0016　千葉県習志野市津田沼5-10-1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担当：営業部　都築 将太郎</w:t>
      </w:r>
    </w:p>
    <w:sectPr>
      <w:pgSz w:w="11906" w:h="16838" w:orient="portrait"/>
      <w:pgMar w:top="780" w:right="1050" w:bottom="68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2026-10-10T07:21:56.166Z</dcterms:created>
  <dcterms:modified xsi:type="dcterms:W3CDTF">2026-10-10T07:21:56.172Z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