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A039" w14:textId="77777777" w:rsidR="004E5C7D" w:rsidRDefault="004E5C7D" w:rsidP="004E5C7D">
      <w:pPr>
        <w:pStyle w:val="Heading1"/>
        <w:rPr>
          <w:lang w:val="en-GB"/>
        </w:rPr>
      </w:pPr>
      <w:r>
        <w:rPr>
          <w:lang w:val="en-GB"/>
        </w:rPr>
        <w:t>Design Documentation</w:t>
      </w:r>
    </w:p>
    <w:p w14:paraId="262F8D17" w14:textId="77777777" w:rsidR="004E5C7D" w:rsidRDefault="004E5C7D" w:rsidP="004E5C7D">
      <w:pPr>
        <w:rPr>
          <w:lang w:val="en-GB"/>
        </w:rPr>
      </w:pPr>
    </w:p>
    <w:p w14:paraId="094471CB" w14:textId="34D07CDB" w:rsidR="004E5C7D" w:rsidRDefault="001B60BC" w:rsidP="004E5C7D">
      <w:pPr>
        <w:pStyle w:val="Heading1"/>
        <w:rPr>
          <w:lang w:val="en-GB"/>
        </w:rPr>
      </w:pPr>
      <w:r>
        <w:rPr>
          <w:lang w:val="en-SE"/>
        </w:rPr>
        <w:t xml:space="preserve">Homedork - </w:t>
      </w:r>
      <w:r w:rsidR="00CA1261">
        <w:rPr>
          <w:lang w:val="en-GB"/>
        </w:rPr>
        <w:t>Interactive House</w:t>
      </w:r>
    </w:p>
    <w:p w14:paraId="21CE2255" w14:textId="77777777" w:rsidR="004E5C7D" w:rsidRDefault="004E5C7D" w:rsidP="004E5C7D">
      <w:pPr>
        <w:rPr>
          <w:lang w:val="en-GB"/>
        </w:rPr>
      </w:pPr>
    </w:p>
    <w:p w14:paraId="7C07E972" w14:textId="77777777" w:rsidR="004E5C7D" w:rsidRDefault="004E5C7D" w:rsidP="004E5C7D">
      <w:pPr>
        <w:rPr>
          <w:lang w:val="en-GB"/>
        </w:rPr>
      </w:pPr>
    </w:p>
    <w:p w14:paraId="5693C10F" w14:textId="0428F207" w:rsidR="004E5C7D" w:rsidRDefault="004E5C7D" w:rsidP="004E5C7D">
      <w:pPr>
        <w:pStyle w:val="Title"/>
      </w:pPr>
      <w:r>
        <w:t>Revision History</w:t>
      </w:r>
    </w:p>
    <w:p w14:paraId="31D9B2B6" w14:textId="07A9C47D" w:rsidR="00632901" w:rsidRDefault="00632901" w:rsidP="00632901">
      <w:pPr>
        <w:rPr>
          <w:lang w:val="en-US" w:eastAsia="en-US"/>
        </w:rPr>
      </w:pPr>
    </w:p>
    <w:tbl>
      <w:tblPr>
        <w:tblStyle w:val="TableGrid"/>
        <w:tblW w:w="0" w:type="auto"/>
        <w:tblLook w:val="04A0" w:firstRow="1" w:lastRow="0" w:firstColumn="1" w:lastColumn="0" w:noHBand="0" w:noVBand="1"/>
      </w:tblPr>
      <w:tblGrid>
        <w:gridCol w:w="4698"/>
        <w:gridCol w:w="4698"/>
      </w:tblGrid>
      <w:tr w:rsidR="00550AB2" w14:paraId="212BCCC9" w14:textId="77777777" w:rsidTr="00CF1223">
        <w:tc>
          <w:tcPr>
            <w:tcW w:w="4698" w:type="dxa"/>
          </w:tcPr>
          <w:p w14:paraId="17045E6A" w14:textId="77777777" w:rsidR="00550AB2" w:rsidRPr="00282F5A" w:rsidRDefault="00550AB2" w:rsidP="00CF1223">
            <w:pPr>
              <w:jc w:val="center"/>
              <w:rPr>
                <w:b/>
                <w:bCs/>
                <w:lang w:val="en-GB"/>
              </w:rPr>
            </w:pPr>
            <w:bookmarkStart w:id="0" w:name="_Hlk84423879"/>
            <w:r w:rsidRPr="00282F5A">
              <w:rPr>
                <w:b/>
                <w:bCs/>
                <w:lang w:val="en-GB"/>
              </w:rPr>
              <w:t>Name</w:t>
            </w:r>
          </w:p>
        </w:tc>
        <w:tc>
          <w:tcPr>
            <w:tcW w:w="4698" w:type="dxa"/>
          </w:tcPr>
          <w:p w14:paraId="1DA6C04B" w14:textId="77777777" w:rsidR="00550AB2" w:rsidRPr="00282F5A" w:rsidRDefault="00550AB2" w:rsidP="00CF1223">
            <w:pPr>
              <w:jc w:val="center"/>
              <w:rPr>
                <w:b/>
                <w:bCs/>
                <w:lang w:val="en-GB"/>
              </w:rPr>
            </w:pPr>
            <w:r w:rsidRPr="00282F5A">
              <w:rPr>
                <w:b/>
                <w:bCs/>
                <w:lang w:val="en-GB"/>
              </w:rPr>
              <w:t>Associated Letter</w:t>
            </w:r>
          </w:p>
        </w:tc>
      </w:tr>
      <w:tr w:rsidR="00550AB2" w14:paraId="05B68B27" w14:textId="77777777" w:rsidTr="00CF1223">
        <w:tc>
          <w:tcPr>
            <w:tcW w:w="4698" w:type="dxa"/>
          </w:tcPr>
          <w:p w14:paraId="285BFA73" w14:textId="77777777" w:rsidR="00550AB2" w:rsidRDefault="00550AB2" w:rsidP="00CF1223">
            <w:pPr>
              <w:jc w:val="center"/>
              <w:rPr>
                <w:lang w:val="en-GB"/>
              </w:rPr>
            </w:pPr>
            <w:r>
              <w:rPr>
                <w:lang w:val="en-GB"/>
              </w:rPr>
              <w:t>Lukas Olsson</w:t>
            </w:r>
          </w:p>
        </w:tc>
        <w:tc>
          <w:tcPr>
            <w:tcW w:w="4698" w:type="dxa"/>
          </w:tcPr>
          <w:p w14:paraId="6BA3CB2E" w14:textId="77777777" w:rsidR="00550AB2" w:rsidRDefault="00550AB2" w:rsidP="00CF1223">
            <w:pPr>
              <w:jc w:val="center"/>
              <w:rPr>
                <w:lang w:val="en-GB"/>
              </w:rPr>
            </w:pPr>
            <w:r>
              <w:rPr>
                <w:lang w:val="en-GB"/>
              </w:rPr>
              <w:t>A</w:t>
            </w:r>
          </w:p>
        </w:tc>
      </w:tr>
      <w:tr w:rsidR="00550AB2" w14:paraId="580F52FE" w14:textId="77777777" w:rsidTr="00CF1223">
        <w:tc>
          <w:tcPr>
            <w:tcW w:w="4698" w:type="dxa"/>
          </w:tcPr>
          <w:p w14:paraId="47051489" w14:textId="77777777" w:rsidR="00550AB2" w:rsidRDefault="00550AB2" w:rsidP="00CF1223">
            <w:pPr>
              <w:jc w:val="center"/>
              <w:rPr>
                <w:lang w:val="en-GB"/>
              </w:rPr>
            </w:pPr>
            <w:r>
              <w:rPr>
                <w:lang w:val="en-GB"/>
              </w:rPr>
              <w:t>Wills Ekanem</w:t>
            </w:r>
          </w:p>
        </w:tc>
        <w:tc>
          <w:tcPr>
            <w:tcW w:w="4698" w:type="dxa"/>
          </w:tcPr>
          <w:p w14:paraId="28F19C8B" w14:textId="77777777" w:rsidR="00550AB2" w:rsidRDefault="00550AB2" w:rsidP="00CF1223">
            <w:pPr>
              <w:jc w:val="center"/>
              <w:rPr>
                <w:lang w:val="en-GB"/>
              </w:rPr>
            </w:pPr>
            <w:r>
              <w:rPr>
                <w:lang w:val="en-GB"/>
              </w:rPr>
              <w:t>B</w:t>
            </w:r>
          </w:p>
        </w:tc>
      </w:tr>
      <w:tr w:rsidR="00550AB2" w14:paraId="46B87B69" w14:textId="77777777" w:rsidTr="00CF1223">
        <w:tc>
          <w:tcPr>
            <w:tcW w:w="4698" w:type="dxa"/>
          </w:tcPr>
          <w:p w14:paraId="5EEFB396" w14:textId="77777777" w:rsidR="00550AB2" w:rsidRDefault="00550AB2" w:rsidP="00CF1223">
            <w:pPr>
              <w:jc w:val="center"/>
              <w:rPr>
                <w:lang w:val="en-GB"/>
              </w:rPr>
            </w:pPr>
            <w:r>
              <w:rPr>
                <w:lang w:val="en-GB"/>
              </w:rPr>
              <w:t>Bujar Rabushaj</w:t>
            </w:r>
          </w:p>
        </w:tc>
        <w:tc>
          <w:tcPr>
            <w:tcW w:w="4698" w:type="dxa"/>
          </w:tcPr>
          <w:p w14:paraId="2CC96F1D" w14:textId="77777777" w:rsidR="00550AB2" w:rsidRDefault="00550AB2" w:rsidP="00CF1223">
            <w:pPr>
              <w:jc w:val="center"/>
              <w:rPr>
                <w:lang w:val="en-GB"/>
              </w:rPr>
            </w:pPr>
            <w:r>
              <w:rPr>
                <w:lang w:val="en-GB"/>
              </w:rPr>
              <w:t>C</w:t>
            </w:r>
          </w:p>
        </w:tc>
      </w:tr>
      <w:tr w:rsidR="00550AB2" w14:paraId="17752B83" w14:textId="77777777" w:rsidTr="00CF1223">
        <w:tc>
          <w:tcPr>
            <w:tcW w:w="4698" w:type="dxa"/>
          </w:tcPr>
          <w:p w14:paraId="2E6336C0" w14:textId="77777777" w:rsidR="00550AB2" w:rsidRDefault="00550AB2" w:rsidP="00CF1223">
            <w:pPr>
              <w:jc w:val="center"/>
              <w:rPr>
                <w:lang w:val="en-GB"/>
              </w:rPr>
            </w:pPr>
            <w:r>
              <w:rPr>
                <w:lang w:val="en-GB"/>
              </w:rPr>
              <w:t>Besnik Rabushaj</w:t>
            </w:r>
          </w:p>
        </w:tc>
        <w:tc>
          <w:tcPr>
            <w:tcW w:w="4698" w:type="dxa"/>
          </w:tcPr>
          <w:p w14:paraId="2F3821CB" w14:textId="77777777" w:rsidR="00550AB2" w:rsidRDefault="00550AB2" w:rsidP="00CF1223">
            <w:pPr>
              <w:jc w:val="center"/>
              <w:rPr>
                <w:lang w:val="en-GB"/>
              </w:rPr>
            </w:pPr>
            <w:r>
              <w:rPr>
                <w:lang w:val="en-GB"/>
              </w:rPr>
              <w:t>D</w:t>
            </w:r>
          </w:p>
        </w:tc>
      </w:tr>
      <w:bookmarkEnd w:id="0"/>
    </w:tbl>
    <w:p w14:paraId="0512EE00" w14:textId="77777777" w:rsidR="00550AB2" w:rsidRPr="00632901" w:rsidRDefault="00550AB2" w:rsidP="00550AB2">
      <w:pPr>
        <w:rPr>
          <w:lang w:val="en-US" w:eastAsia="en-US"/>
        </w:rPr>
      </w:pPr>
    </w:p>
    <w:p w14:paraId="42412C53" w14:textId="77777777" w:rsidR="00550AB2" w:rsidRDefault="00550AB2" w:rsidP="00550AB2">
      <w:pPr>
        <w:rPr>
          <w:lang w:val="en-GB"/>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550AB2" w14:paraId="783EE177" w14:textId="77777777" w:rsidTr="00CF1223">
        <w:tc>
          <w:tcPr>
            <w:tcW w:w="2304" w:type="dxa"/>
            <w:tcBorders>
              <w:top w:val="single" w:sz="6" w:space="0" w:color="auto"/>
              <w:left w:val="single" w:sz="6" w:space="0" w:color="auto"/>
              <w:bottom w:val="single" w:sz="6" w:space="0" w:color="auto"/>
              <w:right w:val="single" w:sz="6" w:space="0" w:color="auto"/>
            </w:tcBorders>
            <w:hideMark/>
          </w:tcPr>
          <w:p w14:paraId="594E3A14" w14:textId="77777777" w:rsidR="00550AB2" w:rsidRDefault="00550AB2" w:rsidP="00CF1223">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2916E783" w14:textId="77777777" w:rsidR="00550AB2" w:rsidRDefault="00550AB2" w:rsidP="00CF1223">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hideMark/>
          </w:tcPr>
          <w:p w14:paraId="6EBC42B0" w14:textId="77777777" w:rsidR="00550AB2" w:rsidRDefault="00550AB2" w:rsidP="00CF1223">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hideMark/>
          </w:tcPr>
          <w:p w14:paraId="47573952" w14:textId="77777777" w:rsidR="00550AB2" w:rsidRDefault="00550AB2" w:rsidP="00CF1223">
            <w:pPr>
              <w:pStyle w:val="Tabletext"/>
              <w:jc w:val="center"/>
              <w:rPr>
                <w:b/>
              </w:rPr>
            </w:pPr>
            <w:r>
              <w:rPr>
                <w:b/>
              </w:rPr>
              <w:t>Author</w:t>
            </w:r>
          </w:p>
        </w:tc>
      </w:tr>
      <w:tr w:rsidR="00550AB2" w14:paraId="54319504" w14:textId="77777777" w:rsidTr="00CF1223">
        <w:tc>
          <w:tcPr>
            <w:tcW w:w="2304" w:type="dxa"/>
            <w:tcBorders>
              <w:top w:val="single" w:sz="6" w:space="0" w:color="auto"/>
              <w:left w:val="single" w:sz="6" w:space="0" w:color="auto"/>
              <w:bottom w:val="single" w:sz="6" w:space="0" w:color="auto"/>
              <w:right w:val="single" w:sz="6" w:space="0" w:color="auto"/>
            </w:tcBorders>
            <w:hideMark/>
          </w:tcPr>
          <w:p w14:paraId="1F5C9AE7" w14:textId="77777777" w:rsidR="00550AB2" w:rsidRDefault="00550AB2" w:rsidP="00CF1223">
            <w:pPr>
              <w:pStyle w:val="Tabletext"/>
            </w:pPr>
            <w:r>
              <w:t>16/9/2021</w:t>
            </w:r>
          </w:p>
        </w:tc>
        <w:tc>
          <w:tcPr>
            <w:tcW w:w="1152" w:type="dxa"/>
            <w:tcBorders>
              <w:top w:val="single" w:sz="6" w:space="0" w:color="auto"/>
              <w:left w:val="single" w:sz="6" w:space="0" w:color="auto"/>
              <w:bottom w:val="single" w:sz="6" w:space="0" w:color="auto"/>
              <w:right w:val="single" w:sz="6" w:space="0" w:color="auto"/>
            </w:tcBorders>
            <w:hideMark/>
          </w:tcPr>
          <w:p w14:paraId="3EAF4F62" w14:textId="77777777" w:rsidR="00550AB2" w:rsidRDefault="00550AB2" w:rsidP="00CF1223">
            <w:pPr>
              <w:pStyle w:val="Tabletext"/>
            </w:pPr>
            <w:r>
              <w:t>0.0</w:t>
            </w:r>
          </w:p>
        </w:tc>
        <w:tc>
          <w:tcPr>
            <w:tcW w:w="3744" w:type="dxa"/>
            <w:tcBorders>
              <w:top w:val="single" w:sz="6" w:space="0" w:color="auto"/>
              <w:left w:val="single" w:sz="6" w:space="0" w:color="auto"/>
              <w:bottom w:val="single" w:sz="6" w:space="0" w:color="auto"/>
              <w:right w:val="single" w:sz="6" w:space="0" w:color="auto"/>
            </w:tcBorders>
            <w:hideMark/>
          </w:tcPr>
          <w:p w14:paraId="668536AB" w14:textId="77777777" w:rsidR="00550AB2" w:rsidRDefault="00550AB2" w:rsidP="00CF1223">
            <w:pPr>
              <w:pStyle w:val="Tabletext"/>
            </w:pPr>
            <w:r>
              <w:t>Initial Design Draft</w:t>
            </w:r>
          </w:p>
        </w:tc>
        <w:tc>
          <w:tcPr>
            <w:tcW w:w="2304" w:type="dxa"/>
            <w:tcBorders>
              <w:top w:val="single" w:sz="6" w:space="0" w:color="auto"/>
              <w:left w:val="single" w:sz="6" w:space="0" w:color="auto"/>
              <w:bottom w:val="single" w:sz="6" w:space="0" w:color="auto"/>
              <w:right w:val="single" w:sz="6" w:space="0" w:color="auto"/>
            </w:tcBorders>
            <w:hideMark/>
          </w:tcPr>
          <w:p w14:paraId="1F8F36AF" w14:textId="77777777" w:rsidR="00550AB2" w:rsidRDefault="00550AB2" w:rsidP="00CF1223">
            <w:pPr>
              <w:pStyle w:val="Tabletext"/>
            </w:pPr>
            <w:r>
              <w:t xml:space="preserve"> A, B, C, D</w:t>
            </w:r>
          </w:p>
        </w:tc>
      </w:tr>
      <w:tr w:rsidR="00550AB2" w14:paraId="1E4DFE99" w14:textId="77777777" w:rsidTr="00CF1223">
        <w:tc>
          <w:tcPr>
            <w:tcW w:w="2304" w:type="dxa"/>
            <w:tcBorders>
              <w:top w:val="single" w:sz="6" w:space="0" w:color="auto"/>
              <w:left w:val="single" w:sz="6" w:space="0" w:color="auto"/>
              <w:bottom w:val="single" w:sz="6" w:space="0" w:color="auto"/>
              <w:right w:val="single" w:sz="6" w:space="0" w:color="auto"/>
            </w:tcBorders>
          </w:tcPr>
          <w:p w14:paraId="0D2E9233" w14:textId="77777777" w:rsidR="00550AB2" w:rsidRDefault="00550AB2" w:rsidP="00CF1223">
            <w:pPr>
              <w:pStyle w:val="Tabletext"/>
            </w:pPr>
            <w:r>
              <w:t>6/10/2021</w:t>
            </w:r>
          </w:p>
        </w:tc>
        <w:tc>
          <w:tcPr>
            <w:tcW w:w="1152" w:type="dxa"/>
            <w:tcBorders>
              <w:top w:val="single" w:sz="6" w:space="0" w:color="auto"/>
              <w:left w:val="single" w:sz="6" w:space="0" w:color="auto"/>
              <w:bottom w:val="single" w:sz="6" w:space="0" w:color="auto"/>
              <w:right w:val="single" w:sz="6" w:space="0" w:color="auto"/>
            </w:tcBorders>
          </w:tcPr>
          <w:p w14:paraId="4EAB568A" w14:textId="77777777" w:rsidR="00550AB2" w:rsidRDefault="00550AB2" w:rsidP="00CF1223">
            <w:pPr>
              <w:pStyle w:val="Tabletext"/>
            </w:pPr>
            <w:r>
              <w:t>0.1</w:t>
            </w:r>
          </w:p>
        </w:tc>
        <w:tc>
          <w:tcPr>
            <w:tcW w:w="3744" w:type="dxa"/>
            <w:tcBorders>
              <w:top w:val="single" w:sz="6" w:space="0" w:color="auto"/>
              <w:left w:val="single" w:sz="6" w:space="0" w:color="auto"/>
              <w:bottom w:val="single" w:sz="6" w:space="0" w:color="auto"/>
              <w:right w:val="single" w:sz="6" w:space="0" w:color="auto"/>
            </w:tcBorders>
          </w:tcPr>
          <w:p w14:paraId="1E23C5D3" w14:textId="57A5AA4A" w:rsidR="00550AB2" w:rsidRDefault="00550AB2" w:rsidP="00CF1223">
            <w:pPr>
              <w:pStyle w:val="Tabletext"/>
            </w:pPr>
            <w:r>
              <w:t xml:space="preserve">Secondary </w:t>
            </w:r>
            <w:r w:rsidR="0020326F">
              <w:t>Revision</w:t>
            </w:r>
          </w:p>
        </w:tc>
        <w:tc>
          <w:tcPr>
            <w:tcW w:w="2304" w:type="dxa"/>
            <w:tcBorders>
              <w:top w:val="single" w:sz="6" w:space="0" w:color="auto"/>
              <w:left w:val="single" w:sz="6" w:space="0" w:color="auto"/>
              <w:bottom w:val="single" w:sz="6" w:space="0" w:color="auto"/>
              <w:right w:val="single" w:sz="6" w:space="0" w:color="auto"/>
            </w:tcBorders>
          </w:tcPr>
          <w:p w14:paraId="5D68F363" w14:textId="77777777" w:rsidR="00550AB2" w:rsidRDefault="00550AB2" w:rsidP="00CF1223">
            <w:pPr>
              <w:pStyle w:val="Tabletext"/>
            </w:pPr>
            <w:r>
              <w:t xml:space="preserve"> A, B, C, D</w:t>
            </w:r>
          </w:p>
        </w:tc>
      </w:tr>
      <w:tr w:rsidR="00550AB2" w14:paraId="2457E7FD" w14:textId="77777777" w:rsidTr="00CF1223">
        <w:tc>
          <w:tcPr>
            <w:tcW w:w="2304" w:type="dxa"/>
            <w:tcBorders>
              <w:top w:val="single" w:sz="6" w:space="0" w:color="auto"/>
              <w:left w:val="single" w:sz="6" w:space="0" w:color="auto"/>
              <w:bottom w:val="single" w:sz="6" w:space="0" w:color="auto"/>
              <w:right w:val="single" w:sz="6" w:space="0" w:color="auto"/>
            </w:tcBorders>
          </w:tcPr>
          <w:p w14:paraId="312D010F" w14:textId="7CBAB73F" w:rsidR="00550AB2" w:rsidRPr="00C41DBA" w:rsidRDefault="00C41DBA" w:rsidP="00CF1223">
            <w:pPr>
              <w:pStyle w:val="Tabletext"/>
              <w:rPr>
                <w:lang w:val="en-SE"/>
              </w:rPr>
            </w:pPr>
            <w:r>
              <w:rPr>
                <w:lang w:val="en-SE"/>
              </w:rPr>
              <w:t>21/10/2021</w:t>
            </w:r>
          </w:p>
        </w:tc>
        <w:tc>
          <w:tcPr>
            <w:tcW w:w="1152" w:type="dxa"/>
            <w:tcBorders>
              <w:top w:val="single" w:sz="6" w:space="0" w:color="auto"/>
              <w:left w:val="single" w:sz="6" w:space="0" w:color="auto"/>
              <w:bottom w:val="single" w:sz="6" w:space="0" w:color="auto"/>
              <w:right w:val="single" w:sz="6" w:space="0" w:color="auto"/>
            </w:tcBorders>
          </w:tcPr>
          <w:p w14:paraId="268E6F3F" w14:textId="23593736" w:rsidR="00550AB2" w:rsidRPr="00C41DBA" w:rsidRDefault="00C41DBA" w:rsidP="00CF1223">
            <w:pPr>
              <w:pStyle w:val="Tabletext"/>
              <w:rPr>
                <w:lang w:val="en-SE"/>
              </w:rPr>
            </w:pPr>
            <w:r>
              <w:rPr>
                <w:lang w:val="en-SE"/>
              </w:rPr>
              <w:t>0.2</w:t>
            </w:r>
          </w:p>
        </w:tc>
        <w:tc>
          <w:tcPr>
            <w:tcW w:w="3744" w:type="dxa"/>
            <w:tcBorders>
              <w:top w:val="single" w:sz="6" w:space="0" w:color="auto"/>
              <w:left w:val="single" w:sz="6" w:space="0" w:color="auto"/>
              <w:bottom w:val="single" w:sz="6" w:space="0" w:color="auto"/>
              <w:right w:val="single" w:sz="6" w:space="0" w:color="auto"/>
            </w:tcBorders>
          </w:tcPr>
          <w:p w14:paraId="414E92B6" w14:textId="6ED93079" w:rsidR="00550AB2" w:rsidRPr="00C41DBA" w:rsidRDefault="00C93414" w:rsidP="00CF1223">
            <w:pPr>
              <w:pStyle w:val="Tabletext"/>
              <w:rPr>
                <w:lang w:val="en-SE"/>
              </w:rPr>
            </w:pPr>
            <w:r>
              <w:rPr>
                <w:lang w:val="en-SE"/>
              </w:rPr>
              <w:t xml:space="preserve">Added </w:t>
            </w:r>
            <w:r w:rsidR="00C41DBA">
              <w:rPr>
                <w:lang w:val="en-SE"/>
              </w:rPr>
              <w:t xml:space="preserve">API resources class diagrams and </w:t>
            </w:r>
            <w:r>
              <w:rPr>
                <w:lang w:val="en-SE"/>
              </w:rPr>
              <w:t>updated existing diagrams. Clarified API and DBS communication method.</w:t>
            </w:r>
          </w:p>
        </w:tc>
        <w:tc>
          <w:tcPr>
            <w:tcW w:w="2304" w:type="dxa"/>
            <w:tcBorders>
              <w:top w:val="single" w:sz="6" w:space="0" w:color="auto"/>
              <w:left w:val="single" w:sz="6" w:space="0" w:color="auto"/>
              <w:bottom w:val="single" w:sz="6" w:space="0" w:color="auto"/>
              <w:right w:val="single" w:sz="6" w:space="0" w:color="auto"/>
            </w:tcBorders>
          </w:tcPr>
          <w:p w14:paraId="7E5F2D40" w14:textId="0D60E07E" w:rsidR="00550AB2" w:rsidRPr="00C41DBA" w:rsidRDefault="00C41DBA" w:rsidP="00CF1223">
            <w:pPr>
              <w:pStyle w:val="Tabletext"/>
              <w:rPr>
                <w:lang w:val="en-SE"/>
              </w:rPr>
            </w:pPr>
            <w:r>
              <w:rPr>
                <w:lang w:val="en-SE"/>
              </w:rPr>
              <w:t>B</w:t>
            </w:r>
          </w:p>
        </w:tc>
      </w:tr>
      <w:tr w:rsidR="00550AB2" w14:paraId="1250E6B5" w14:textId="77777777" w:rsidTr="00CF1223">
        <w:tc>
          <w:tcPr>
            <w:tcW w:w="2304" w:type="dxa"/>
            <w:tcBorders>
              <w:top w:val="single" w:sz="6" w:space="0" w:color="auto"/>
              <w:left w:val="single" w:sz="6" w:space="0" w:color="auto"/>
              <w:bottom w:val="single" w:sz="6" w:space="0" w:color="auto"/>
              <w:right w:val="single" w:sz="6" w:space="0" w:color="auto"/>
            </w:tcBorders>
          </w:tcPr>
          <w:p w14:paraId="5B6B9293" w14:textId="77777777" w:rsidR="00550AB2" w:rsidRDefault="00550AB2" w:rsidP="00CF1223">
            <w:pPr>
              <w:pStyle w:val="Tabletext"/>
            </w:pPr>
          </w:p>
        </w:tc>
        <w:tc>
          <w:tcPr>
            <w:tcW w:w="1152" w:type="dxa"/>
            <w:tcBorders>
              <w:top w:val="single" w:sz="6" w:space="0" w:color="auto"/>
              <w:left w:val="single" w:sz="6" w:space="0" w:color="auto"/>
              <w:bottom w:val="single" w:sz="6" w:space="0" w:color="auto"/>
              <w:right w:val="single" w:sz="6" w:space="0" w:color="auto"/>
            </w:tcBorders>
          </w:tcPr>
          <w:p w14:paraId="48E2FE0C" w14:textId="77777777" w:rsidR="00550AB2" w:rsidRDefault="00550AB2" w:rsidP="00CF1223">
            <w:pPr>
              <w:pStyle w:val="Tabletext"/>
            </w:pPr>
          </w:p>
        </w:tc>
        <w:tc>
          <w:tcPr>
            <w:tcW w:w="3744" w:type="dxa"/>
            <w:tcBorders>
              <w:top w:val="single" w:sz="6" w:space="0" w:color="auto"/>
              <w:left w:val="single" w:sz="6" w:space="0" w:color="auto"/>
              <w:bottom w:val="single" w:sz="6" w:space="0" w:color="auto"/>
              <w:right w:val="single" w:sz="6" w:space="0" w:color="auto"/>
            </w:tcBorders>
          </w:tcPr>
          <w:p w14:paraId="4738FABC" w14:textId="77777777" w:rsidR="00550AB2" w:rsidRDefault="00550AB2" w:rsidP="00CF1223">
            <w:pPr>
              <w:pStyle w:val="Tabletext"/>
            </w:pPr>
          </w:p>
        </w:tc>
        <w:tc>
          <w:tcPr>
            <w:tcW w:w="2304" w:type="dxa"/>
            <w:tcBorders>
              <w:top w:val="single" w:sz="6" w:space="0" w:color="auto"/>
              <w:left w:val="single" w:sz="6" w:space="0" w:color="auto"/>
              <w:bottom w:val="single" w:sz="6" w:space="0" w:color="auto"/>
              <w:right w:val="single" w:sz="6" w:space="0" w:color="auto"/>
            </w:tcBorders>
          </w:tcPr>
          <w:p w14:paraId="6FF7D91B" w14:textId="77777777" w:rsidR="00550AB2" w:rsidRDefault="00550AB2" w:rsidP="00CF1223">
            <w:pPr>
              <w:pStyle w:val="Tabletext"/>
            </w:pPr>
          </w:p>
        </w:tc>
      </w:tr>
    </w:tbl>
    <w:p w14:paraId="7C782A59" w14:textId="77777777" w:rsidR="004E5C7D" w:rsidRDefault="004E5C7D" w:rsidP="004E5C7D">
      <w:pPr>
        <w:rPr>
          <w:lang w:val="en-US"/>
        </w:rPr>
      </w:pPr>
    </w:p>
    <w:p w14:paraId="28FD9457" w14:textId="77777777" w:rsidR="004E5C7D" w:rsidRDefault="004E5C7D" w:rsidP="004E5C7D">
      <w:pPr>
        <w:pStyle w:val="Title"/>
      </w:pPr>
      <w:r>
        <w:t>Design item List</w:t>
      </w:r>
    </w:p>
    <w:tbl>
      <w:tblPr>
        <w:tblpPr w:leftFromText="180" w:rightFromText="180" w:vertAnchor="text" w:horzAnchor="margin" w:tblpXSpec="center" w:tblpY="489"/>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5401"/>
        <w:gridCol w:w="3975"/>
      </w:tblGrid>
      <w:tr w:rsidR="004E5C7D" w14:paraId="1CCC1CD0" w14:textId="77777777" w:rsidTr="004E5C7D">
        <w:trPr>
          <w:trHeight w:val="551"/>
        </w:trPr>
        <w:tc>
          <w:tcPr>
            <w:tcW w:w="2880" w:type="pct"/>
            <w:tcBorders>
              <w:top w:val="single" w:sz="12" w:space="0" w:color="auto"/>
              <w:left w:val="single" w:sz="12" w:space="0" w:color="auto"/>
              <w:bottom w:val="single" w:sz="6" w:space="0" w:color="auto"/>
              <w:right w:val="single" w:sz="6" w:space="0" w:color="auto"/>
            </w:tcBorders>
            <w:shd w:val="clear" w:color="auto" w:fill="CCCCCC"/>
            <w:vAlign w:val="center"/>
            <w:hideMark/>
          </w:tcPr>
          <w:p w14:paraId="233098C3" w14:textId="77777777" w:rsidR="004E5C7D" w:rsidRDefault="004E5C7D">
            <w:pPr>
              <w:pStyle w:val="Footer"/>
              <w:spacing w:before="120" w:after="120"/>
              <w:rPr>
                <w:rFonts w:ascii="Arial" w:hAnsi="Arial" w:cs="Arial"/>
                <w:b/>
              </w:rPr>
            </w:pPr>
            <w:r>
              <w:rPr>
                <w:rFonts w:ascii="Arial" w:hAnsi="Arial" w:cs="Arial"/>
                <w:b/>
              </w:rPr>
              <w:t xml:space="preserve">Requirement Name  </w:t>
            </w:r>
          </w:p>
        </w:tc>
        <w:tc>
          <w:tcPr>
            <w:tcW w:w="2120" w:type="pct"/>
            <w:tcBorders>
              <w:top w:val="single" w:sz="12" w:space="0" w:color="auto"/>
              <w:left w:val="single" w:sz="6" w:space="0" w:color="auto"/>
              <w:bottom w:val="single" w:sz="6" w:space="0" w:color="auto"/>
              <w:right w:val="single" w:sz="12" w:space="0" w:color="auto"/>
            </w:tcBorders>
            <w:shd w:val="clear" w:color="auto" w:fill="CCCCCC"/>
            <w:vAlign w:val="center"/>
            <w:hideMark/>
          </w:tcPr>
          <w:p w14:paraId="1A612B70" w14:textId="77777777" w:rsidR="004E5C7D" w:rsidRDefault="004E5C7D">
            <w:pPr>
              <w:pStyle w:val="Footer"/>
              <w:spacing w:before="120" w:after="120"/>
              <w:jc w:val="center"/>
              <w:rPr>
                <w:rFonts w:ascii="Arial" w:hAnsi="Arial" w:cs="Arial"/>
                <w:b/>
              </w:rPr>
            </w:pPr>
            <w:r>
              <w:rPr>
                <w:rFonts w:ascii="Arial" w:hAnsi="Arial" w:cs="Arial"/>
                <w:b/>
              </w:rPr>
              <w:t>Priority</w:t>
            </w:r>
          </w:p>
        </w:tc>
      </w:tr>
      <w:tr w:rsidR="004E5C7D" w14:paraId="7F8F77E1" w14:textId="77777777" w:rsidTr="004E5C7D">
        <w:trPr>
          <w:trHeight w:val="546"/>
        </w:trPr>
        <w:tc>
          <w:tcPr>
            <w:tcW w:w="2880" w:type="pct"/>
            <w:tcBorders>
              <w:top w:val="single" w:sz="6" w:space="0" w:color="auto"/>
              <w:left w:val="single" w:sz="12" w:space="0" w:color="auto"/>
              <w:bottom w:val="single" w:sz="6" w:space="0" w:color="auto"/>
              <w:right w:val="single" w:sz="6" w:space="0" w:color="auto"/>
            </w:tcBorders>
            <w:hideMark/>
          </w:tcPr>
          <w:p w14:paraId="5D7A2915" w14:textId="37FEF8E4" w:rsidR="004E5C7D" w:rsidRDefault="004E5C7D">
            <w:pPr>
              <w:tabs>
                <w:tab w:val="right" w:pos="3617"/>
              </w:tabs>
              <w:autoSpaceDE w:val="0"/>
              <w:autoSpaceDN w:val="0"/>
              <w:adjustRightInd w:val="0"/>
              <w:spacing w:before="120" w:after="120"/>
              <w:rPr>
                <w:lang w:val="en-GB"/>
              </w:rPr>
            </w:pPr>
            <w:r>
              <w:rPr>
                <w:lang w:val="en-GB"/>
              </w:rPr>
              <w:t>D1.  System Architecture</w:t>
            </w:r>
          </w:p>
        </w:tc>
        <w:tc>
          <w:tcPr>
            <w:tcW w:w="2120" w:type="pct"/>
            <w:tcBorders>
              <w:top w:val="single" w:sz="6" w:space="0" w:color="auto"/>
              <w:left w:val="single" w:sz="6" w:space="0" w:color="auto"/>
              <w:bottom w:val="single" w:sz="6" w:space="0" w:color="auto"/>
              <w:right w:val="single" w:sz="12" w:space="0" w:color="auto"/>
            </w:tcBorders>
            <w:hideMark/>
          </w:tcPr>
          <w:p w14:paraId="3286FC72" w14:textId="2FE55745" w:rsidR="004E5C7D" w:rsidRDefault="004E5C7D">
            <w:pPr>
              <w:pStyle w:val="Footer"/>
              <w:spacing w:before="120" w:after="120"/>
              <w:jc w:val="center"/>
            </w:pPr>
            <w:r>
              <w:t>Essential</w:t>
            </w:r>
          </w:p>
        </w:tc>
      </w:tr>
      <w:tr w:rsidR="004E5C7D" w14:paraId="7A71329D" w14:textId="77777777" w:rsidTr="004E5C7D">
        <w:trPr>
          <w:trHeight w:val="546"/>
        </w:trPr>
        <w:tc>
          <w:tcPr>
            <w:tcW w:w="2880" w:type="pct"/>
            <w:tcBorders>
              <w:top w:val="single" w:sz="6" w:space="0" w:color="auto"/>
              <w:left w:val="single" w:sz="12" w:space="0" w:color="auto"/>
              <w:bottom w:val="single" w:sz="6" w:space="0" w:color="auto"/>
              <w:right w:val="single" w:sz="6" w:space="0" w:color="auto"/>
            </w:tcBorders>
            <w:hideMark/>
          </w:tcPr>
          <w:p w14:paraId="3DF6E41B" w14:textId="789ECF76" w:rsidR="004E5C7D" w:rsidRDefault="004E5C7D">
            <w:pPr>
              <w:tabs>
                <w:tab w:val="right" w:pos="3617"/>
              </w:tabs>
              <w:autoSpaceDE w:val="0"/>
              <w:autoSpaceDN w:val="0"/>
              <w:adjustRightInd w:val="0"/>
              <w:spacing w:before="120" w:after="120"/>
              <w:rPr>
                <w:lang w:val="en-GB"/>
              </w:rPr>
            </w:pPr>
            <w:r>
              <w:rPr>
                <w:lang w:val="en-GB"/>
              </w:rPr>
              <w:t>D2.  Server Architecture</w:t>
            </w:r>
          </w:p>
        </w:tc>
        <w:tc>
          <w:tcPr>
            <w:tcW w:w="2120" w:type="pct"/>
            <w:tcBorders>
              <w:top w:val="single" w:sz="6" w:space="0" w:color="auto"/>
              <w:left w:val="single" w:sz="6" w:space="0" w:color="auto"/>
              <w:bottom w:val="single" w:sz="6" w:space="0" w:color="auto"/>
              <w:right w:val="single" w:sz="12" w:space="0" w:color="auto"/>
            </w:tcBorders>
            <w:hideMark/>
          </w:tcPr>
          <w:p w14:paraId="4399B2E7" w14:textId="66BE495A" w:rsidR="004E5C7D" w:rsidRDefault="004E5C7D">
            <w:pPr>
              <w:pStyle w:val="Footer"/>
              <w:spacing w:before="120" w:after="120"/>
              <w:jc w:val="center"/>
            </w:pPr>
            <w:r>
              <w:t>Essential</w:t>
            </w:r>
          </w:p>
        </w:tc>
      </w:tr>
      <w:tr w:rsidR="004E5C7D" w14:paraId="6DBDD1E1" w14:textId="77777777" w:rsidTr="004E5C7D">
        <w:trPr>
          <w:trHeight w:val="546"/>
        </w:trPr>
        <w:tc>
          <w:tcPr>
            <w:tcW w:w="2880" w:type="pct"/>
            <w:tcBorders>
              <w:top w:val="single" w:sz="6" w:space="0" w:color="auto"/>
              <w:left w:val="single" w:sz="12" w:space="0" w:color="auto"/>
              <w:bottom w:val="single" w:sz="6" w:space="0" w:color="auto"/>
              <w:right w:val="single" w:sz="6" w:space="0" w:color="auto"/>
            </w:tcBorders>
            <w:hideMark/>
          </w:tcPr>
          <w:p w14:paraId="63AFA40C" w14:textId="38D5504C" w:rsidR="004E5C7D" w:rsidRDefault="004E5C7D">
            <w:pPr>
              <w:tabs>
                <w:tab w:val="right" w:pos="3617"/>
              </w:tabs>
              <w:autoSpaceDE w:val="0"/>
              <w:autoSpaceDN w:val="0"/>
              <w:adjustRightInd w:val="0"/>
              <w:spacing w:before="120" w:after="120"/>
              <w:rPr>
                <w:lang w:val="en-GB"/>
              </w:rPr>
            </w:pPr>
            <w:r>
              <w:rPr>
                <w:lang w:val="en-GB"/>
              </w:rPr>
              <w:t>D3.  Communication Design</w:t>
            </w:r>
          </w:p>
        </w:tc>
        <w:tc>
          <w:tcPr>
            <w:tcW w:w="2120" w:type="pct"/>
            <w:tcBorders>
              <w:top w:val="single" w:sz="6" w:space="0" w:color="auto"/>
              <w:left w:val="single" w:sz="6" w:space="0" w:color="auto"/>
              <w:bottom w:val="single" w:sz="6" w:space="0" w:color="auto"/>
              <w:right w:val="single" w:sz="12" w:space="0" w:color="auto"/>
            </w:tcBorders>
            <w:hideMark/>
          </w:tcPr>
          <w:p w14:paraId="643559AB" w14:textId="543ABE0F" w:rsidR="004E5C7D" w:rsidRDefault="004E5C7D">
            <w:pPr>
              <w:pStyle w:val="Footer"/>
              <w:spacing w:before="120" w:after="120"/>
              <w:jc w:val="center"/>
            </w:pPr>
            <w:r>
              <w:t>Essential</w:t>
            </w:r>
          </w:p>
        </w:tc>
      </w:tr>
      <w:tr w:rsidR="004E5C7D" w14:paraId="61F78E2F" w14:textId="77777777" w:rsidTr="004E5C7D">
        <w:trPr>
          <w:trHeight w:val="546"/>
        </w:trPr>
        <w:tc>
          <w:tcPr>
            <w:tcW w:w="2880" w:type="pct"/>
            <w:tcBorders>
              <w:top w:val="single" w:sz="6" w:space="0" w:color="auto"/>
              <w:left w:val="single" w:sz="12" w:space="0" w:color="auto"/>
              <w:bottom w:val="single" w:sz="12" w:space="0" w:color="auto"/>
              <w:right w:val="single" w:sz="6" w:space="0" w:color="auto"/>
            </w:tcBorders>
            <w:hideMark/>
          </w:tcPr>
          <w:p w14:paraId="26299FFF" w14:textId="1E31907A" w:rsidR="004E5C7D" w:rsidRDefault="009C1A8C">
            <w:pPr>
              <w:autoSpaceDE w:val="0"/>
              <w:autoSpaceDN w:val="0"/>
              <w:adjustRightInd w:val="0"/>
              <w:spacing w:before="120" w:after="120"/>
              <w:rPr>
                <w:lang w:val="en-GB"/>
              </w:rPr>
            </w:pPr>
            <w:r>
              <w:rPr>
                <w:lang w:val="en-GB"/>
              </w:rPr>
              <w:t>D4. Class Diagrams</w:t>
            </w:r>
          </w:p>
        </w:tc>
        <w:tc>
          <w:tcPr>
            <w:tcW w:w="2120" w:type="pct"/>
            <w:tcBorders>
              <w:top w:val="single" w:sz="6" w:space="0" w:color="auto"/>
              <w:left w:val="single" w:sz="6" w:space="0" w:color="auto"/>
              <w:bottom w:val="single" w:sz="12" w:space="0" w:color="auto"/>
              <w:right w:val="single" w:sz="12" w:space="0" w:color="auto"/>
            </w:tcBorders>
            <w:hideMark/>
          </w:tcPr>
          <w:p w14:paraId="25EBCBD6" w14:textId="6A9D580A" w:rsidR="004E5C7D" w:rsidRDefault="009C1A8C">
            <w:pPr>
              <w:pStyle w:val="Footer"/>
              <w:spacing w:before="120" w:after="120"/>
              <w:jc w:val="center"/>
            </w:pPr>
            <w:r>
              <w:t>Essential</w:t>
            </w:r>
          </w:p>
        </w:tc>
      </w:tr>
    </w:tbl>
    <w:p w14:paraId="711678D0" w14:textId="77777777" w:rsidR="004E5C7D" w:rsidRDefault="004E5C7D" w:rsidP="004E5C7D">
      <w:pPr>
        <w:rPr>
          <w:lang w:val="en-US"/>
        </w:rPr>
      </w:pPr>
    </w:p>
    <w:p w14:paraId="0625B84E" w14:textId="50FFA44A" w:rsidR="004E5C7D" w:rsidRDefault="004E5C7D" w:rsidP="004E5C7D">
      <w:pPr>
        <w:pStyle w:val="Title"/>
      </w:pPr>
    </w:p>
    <w:p w14:paraId="7A4E9760" w14:textId="34123EAE" w:rsidR="00FA4CBA" w:rsidRDefault="00FA4CBA" w:rsidP="00FA4CBA">
      <w:pPr>
        <w:rPr>
          <w:lang w:val="en-US" w:eastAsia="en-US"/>
        </w:rPr>
      </w:pPr>
    </w:p>
    <w:p w14:paraId="3AFB55FA" w14:textId="571E3D92" w:rsidR="00FA4CBA" w:rsidRDefault="00FA4CBA" w:rsidP="00FA4CBA">
      <w:pPr>
        <w:rPr>
          <w:lang w:val="en-US" w:eastAsia="en-US"/>
        </w:rPr>
      </w:pPr>
    </w:p>
    <w:p w14:paraId="3E2CFD81" w14:textId="5F06142E" w:rsidR="00FA4CBA" w:rsidRDefault="00FA4CBA" w:rsidP="00FA4CBA">
      <w:pPr>
        <w:rPr>
          <w:lang w:val="en-US" w:eastAsia="en-US"/>
        </w:rPr>
      </w:pPr>
    </w:p>
    <w:p w14:paraId="07410C25" w14:textId="657B9C57" w:rsidR="00FA4CBA" w:rsidRDefault="00FA4CBA" w:rsidP="00FA4CBA">
      <w:pPr>
        <w:rPr>
          <w:lang w:val="en-US" w:eastAsia="en-US"/>
        </w:rPr>
      </w:pPr>
    </w:p>
    <w:p w14:paraId="52299896" w14:textId="20CF8A4F" w:rsidR="00FA4CBA" w:rsidRDefault="00FA4CBA" w:rsidP="00FA4CBA">
      <w:pPr>
        <w:rPr>
          <w:lang w:val="en-US" w:eastAsia="en-US"/>
        </w:rPr>
      </w:pPr>
    </w:p>
    <w:p w14:paraId="54F9CE0B" w14:textId="77777777" w:rsidR="00FA4CBA" w:rsidRPr="00FA4CBA" w:rsidRDefault="00FA4CBA" w:rsidP="00FA4CBA">
      <w:pPr>
        <w:rPr>
          <w:lang w:val="en-US" w:eastAsia="en-US"/>
        </w:rPr>
      </w:pPr>
    </w:p>
    <w:p w14:paraId="701C3BCF" w14:textId="77777777" w:rsidR="004E5C7D" w:rsidRDefault="004E5C7D" w:rsidP="004E5C7D">
      <w:pPr>
        <w:pStyle w:val="Title"/>
      </w:pPr>
      <w:r>
        <w:t>Design Item Descriptions</w:t>
      </w:r>
    </w:p>
    <w:p w14:paraId="062F6C3D" w14:textId="091F3597" w:rsidR="004E5C7D" w:rsidRDefault="004E5C7D" w:rsidP="004E5C7D">
      <w:pPr>
        <w:pStyle w:val="Heading3"/>
        <w:rPr>
          <w:lang w:val="en-US" w:eastAsia="en-US"/>
        </w:rPr>
      </w:pPr>
      <w:r>
        <w:rPr>
          <w:lang w:val="en-US" w:eastAsia="en-US"/>
        </w:rPr>
        <w:t>D1</w:t>
      </w:r>
      <w:r w:rsidR="009C1A8C">
        <w:rPr>
          <w:lang w:val="en-US" w:eastAsia="en-US"/>
        </w:rPr>
        <w:t xml:space="preserve"> </w:t>
      </w:r>
      <w:r w:rsidR="009C1A8C">
        <w:rPr>
          <w:lang w:val="en-GB"/>
        </w:rPr>
        <w:t>System Architecture</w:t>
      </w:r>
    </w:p>
    <w:p w14:paraId="4B6CFA80" w14:textId="37C33BB0" w:rsidR="009C1A8C" w:rsidRDefault="008A4F7F" w:rsidP="009C1A8C">
      <w:pPr>
        <w:keepNext/>
      </w:pPr>
      <w:r w:rsidRPr="008A4F7F">
        <w:rPr>
          <w:noProof/>
        </w:rPr>
        <w:drawing>
          <wp:inline distT="0" distB="0" distL="0" distR="0" wp14:anchorId="57D5A507" wp14:editId="25A119B7">
            <wp:extent cx="5972810" cy="3989070"/>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stretch>
                      <a:fillRect/>
                    </a:stretch>
                  </pic:blipFill>
                  <pic:spPr>
                    <a:xfrm>
                      <a:off x="0" y="0"/>
                      <a:ext cx="5972810" cy="3989070"/>
                    </a:xfrm>
                    <a:prstGeom prst="rect">
                      <a:avLst/>
                    </a:prstGeom>
                  </pic:spPr>
                </pic:pic>
              </a:graphicData>
            </a:graphic>
          </wp:inline>
        </w:drawing>
      </w:r>
    </w:p>
    <w:p w14:paraId="11EEB3DA" w14:textId="761F6BFD" w:rsidR="009C1A8C" w:rsidRPr="009C1A8C" w:rsidRDefault="009C1A8C" w:rsidP="00751FDB">
      <w:pPr>
        <w:pStyle w:val="Caption"/>
        <w:ind w:left="2880" w:firstLine="720"/>
        <w:rPr>
          <w:lang w:val="en-US" w:eastAsia="en-US"/>
        </w:rPr>
      </w:pPr>
      <w:r w:rsidRPr="009C1A8C">
        <w:rPr>
          <w:lang w:val="en-US"/>
        </w:rPr>
        <w:t xml:space="preserve">Figure </w:t>
      </w:r>
      <w:r>
        <w:fldChar w:fldCharType="begin"/>
      </w:r>
      <w:r w:rsidRPr="009C1A8C">
        <w:rPr>
          <w:lang w:val="en-US"/>
        </w:rPr>
        <w:instrText xml:space="preserve"> SEQ Figure \* ARABIC </w:instrText>
      </w:r>
      <w:r>
        <w:fldChar w:fldCharType="separate"/>
      </w:r>
      <w:r w:rsidR="00347266">
        <w:rPr>
          <w:noProof/>
          <w:lang w:val="en-US"/>
        </w:rPr>
        <w:t>1</w:t>
      </w:r>
      <w:r>
        <w:fldChar w:fldCharType="end"/>
      </w:r>
      <w:r w:rsidRPr="009C1A8C">
        <w:rPr>
          <w:lang w:val="en-US"/>
        </w:rPr>
        <w:t xml:space="preserve">: </w:t>
      </w:r>
      <w:r w:rsidRPr="009C1A8C">
        <w:rPr>
          <w:noProof/>
          <w:lang w:val="en-US"/>
        </w:rPr>
        <w:t>System Architecture</w:t>
      </w:r>
    </w:p>
    <w:p w14:paraId="30AD81B9" w14:textId="761E0580" w:rsidR="004E5C7D" w:rsidRDefault="004E5C7D" w:rsidP="004E5C7D">
      <w:pPr>
        <w:pStyle w:val="Heading3"/>
        <w:rPr>
          <w:lang w:val="en-US" w:eastAsia="en-US"/>
        </w:rPr>
      </w:pPr>
    </w:p>
    <w:p w14:paraId="74E6EA5A" w14:textId="77777777" w:rsidR="00E83A77" w:rsidRDefault="0020326F">
      <w:pPr>
        <w:spacing w:after="160" w:line="259" w:lineRule="auto"/>
        <w:rPr>
          <w:lang w:val="en-SE" w:eastAsia="en-US"/>
        </w:rPr>
      </w:pPr>
      <w:r w:rsidRPr="00714A1B">
        <w:rPr>
          <w:i/>
          <w:iCs/>
          <w:lang w:val="en-SE" w:eastAsia="en-US"/>
        </w:rPr>
        <w:t>Figure 1</w:t>
      </w:r>
      <w:r>
        <w:rPr>
          <w:lang w:val="en-SE" w:eastAsia="en-US"/>
        </w:rPr>
        <w:t xml:space="preserve"> shows a native</w:t>
      </w:r>
      <w:r w:rsidR="00714A1B">
        <w:rPr>
          <w:lang w:val="en-SE" w:eastAsia="en-US"/>
        </w:rPr>
        <w:t>/</w:t>
      </w:r>
      <w:r>
        <w:rPr>
          <w:lang w:val="en-SE" w:eastAsia="en-US"/>
        </w:rPr>
        <w:t xml:space="preserve">far view of the architecture of the entire project without going into the </w:t>
      </w:r>
      <w:r w:rsidR="008A4F7F">
        <w:rPr>
          <w:lang w:val="en-SE" w:eastAsia="en-US"/>
        </w:rPr>
        <w:t>sub</w:t>
      </w:r>
      <w:r w:rsidR="00714A1B">
        <w:rPr>
          <w:lang w:val="en-SE" w:eastAsia="en-US"/>
        </w:rPr>
        <w:t>-</w:t>
      </w:r>
      <w:r w:rsidR="008A4F7F">
        <w:rPr>
          <w:lang w:val="en-SE" w:eastAsia="en-US"/>
        </w:rPr>
        <w:t>components</w:t>
      </w:r>
      <w:r>
        <w:rPr>
          <w:lang w:val="en-SE" w:eastAsia="en-US"/>
        </w:rPr>
        <w:t xml:space="preserve"> of the </w:t>
      </w:r>
      <w:r w:rsidR="008A4F7F">
        <w:rPr>
          <w:lang w:val="en-SE" w:eastAsia="en-US"/>
        </w:rPr>
        <w:t>main components</w:t>
      </w:r>
      <w:r w:rsidR="00714A1B">
        <w:rPr>
          <w:lang w:val="en-SE" w:eastAsia="en-US"/>
        </w:rPr>
        <w:t xml:space="preserve"> of the smart house system</w:t>
      </w:r>
      <w:r w:rsidR="008A4F7F">
        <w:rPr>
          <w:lang w:val="en-SE" w:eastAsia="en-US"/>
        </w:rPr>
        <w:t xml:space="preserve">. API request/response </w:t>
      </w:r>
      <w:r w:rsidR="00714A1B">
        <w:rPr>
          <w:lang w:val="en-SE" w:eastAsia="en-US"/>
        </w:rPr>
        <w:t>are</w:t>
      </w:r>
      <w:r w:rsidR="008A4F7F">
        <w:rPr>
          <w:lang w:val="en-SE" w:eastAsia="en-US"/>
        </w:rPr>
        <w:t xml:space="preserve"> the standard communication </w:t>
      </w:r>
      <w:r w:rsidR="00714A1B">
        <w:rPr>
          <w:lang w:val="en-SE" w:eastAsia="en-US"/>
        </w:rPr>
        <w:t>format</w:t>
      </w:r>
      <w:r w:rsidR="008A4F7F">
        <w:rPr>
          <w:lang w:val="en-SE" w:eastAsia="en-US"/>
        </w:rPr>
        <w:t xml:space="preserve"> between and API server and client.</w:t>
      </w:r>
    </w:p>
    <w:p w14:paraId="4982C793" w14:textId="2542D509" w:rsidR="008A4F7F" w:rsidRDefault="00E83A77">
      <w:pPr>
        <w:spacing w:after="160" w:line="259" w:lineRule="auto"/>
        <w:rPr>
          <w:lang w:val="en-SE" w:eastAsia="en-US"/>
        </w:rPr>
      </w:pPr>
      <w:r>
        <w:rPr>
          <w:lang w:val="en-SE" w:eastAsia="en-US"/>
        </w:rPr>
        <w:t>Using this structure will result on a turn of unnecessary load on the server which result in us breaking down into several other components which handle specific tasks in a chain like mechanism.</w:t>
      </w:r>
      <w:r w:rsidR="008A4F7F">
        <w:rPr>
          <w:lang w:val="en-SE" w:eastAsia="en-US"/>
        </w:rPr>
        <w:t xml:space="preserve"> </w:t>
      </w:r>
    </w:p>
    <w:p w14:paraId="6C5DD433" w14:textId="77777777" w:rsidR="00714A1B" w:rsidRDefault="008A4F7F">
      <w:pPr>
        <w:spacing w:after="160" w:line="259" w:lineRule="auto"/>
        <w:rPr>
          <w:lang w:val="en-SE" w:eastAsia="en-US"/>
        </w:rPr>
      </w:pPr>
      <w:r>
        <w:rPr>
          <w:lang w:val="en-SE" w:eastAsia="en-US"/>
        </w:rPr>
        <w:t xml:space="preserve">The server in figure 1 if deeped are two servers, an </w:t>
      </w:r>
      <w:r w:rsidRPr="00714A1B">
        <w:rPr>
          <w:u w:val="single"/>
          <w:lang w:val="en-SE" w:eastAsia="en-US"/>
        </w:rPr>
        <w:t xml:space="preserve">API server for handling </w:t>
      </w:r>
      <w:r w:rsidR="00714A1B">
        <w:rPr>
          <w:u w:val="single"/>
          <w:lang w:val="en-SE" w:eastAsia="en-US"/>
        </w:rPr>
        <w:t xml:space="preserve">http </w:t>
      </w:r>
      <w:r w:rsidRPr="00714A1B">
        <w:rPr>
          <w:u w:val="single"/>
          <w:lang w:val="en-SE" w:eastAsia="en-US"/>
        </w:rPr>
        <w:t>req</w:t>
      </w:r>
      <w:r w:rsidR="00714A1B">
        <w:rPr>
          <w:u w:val="single"/>
          <w:lang w:val="en-SE" w:eastAsia="en-US"/>
        </w:rPr>
        <w:t>/res</w:t>
      </w:r>
      <w:r>
        <w:rPr>
          <w:lang w:val="en-SE" w:eastAsia="en-US"/>
        </w:rPr>
        <w:t xml:space="preserve"> and a </w:t>
      </w:r>
      <w:r w:rsidRPr="00714A1B">
        <w:rPr>
          <w:u w:val="single"/>
          <w:lang w:val="en-SE" w:eastAsia="en-US"/>
        </w:rPr>
        <w:t>database server</w:t>
      </w:r>
      <w:r>
        <w:rPr>
          <w:lang w:val="en-SE" w:eastAsia="en-US"/>
        </w:rPr>
        <w:t xml:space="preserve"> which holds current/updated state of all connected devices and user related information. </w:t>
      </w:r>
    </w:p>
    <w:p w14:paraId="1EF20698" w14:textId="4A5A0E50" w:rsidR="004E5C7D" w:rsidRDefault="004E5C7D">
      <w:pPr>
        <w:spacing w:after="160" w:line="259" w:lineRule="auto"/>
        <w:rPr>
          <w:lang w:val="en-US" w:eastAsia="en-US"/>
        </w:rPr>
      </w:pPr>
      <w:r>
        <w:rPr>
          <w:lang w:val="en-US" w:eastAsia="en-US"/>
        </w:rPr>
        <w:br w:type="page"/>
      </w:r>
    </w:p>
    <w:p w14:paraId="35314B36" w14:textId="77777777" w:rsidR="0020326F" w:rsidRDefault="0020326F">
      <w:pPr>
        <w:spacing w:after="160" w:line="259" w:lineRule="auto"/>
        <w:rPr>
          <w:rFonts w:ascii="Arial" w:hAnsi="Arial" w:cs="Arial"/>
          <w:b/>
          <w:bCs/>
          <w:sz w:val="26"/>
          <w:szCs w:val="26"/>
          <w:lang w:val="en-US" w:eastAsia="en-US"/>
        </w:rPr>
      </w:pPr>
    </w:p>
    <w:p w14:paraId="6F997D25" w14:textId="020CDF93" w:rsidR="004E5C7D" w:rsidRDefault="004E5C7D" w:rsidP="004E5C7D">
      <w:pPr>
        <w:pStyle w:val="Heading3"/>
        <w:rPr>
          <w:lang w:val="en-US" w:eastAsia="en-US"/>
        </w:rPr>
      </w:pPr>
      <w:r>
        <w:rPr>
          <w:lang w:val="en-US" w:eastAsia="en-US"/>
        </w:rPr>
        <w:t>D2</w:t>
      </w:r>
      <w:r w:rsidR="009C1A8C">
        <w:rPr>
          <w:lang w:val="en-US" w:eastAsia="en-US"/>
        </w:rPr>
        <w:t xml:space="preserve"> </w:t>
      </w:r>
      <w:r w:rsidR="009C1A8C">
        <w:rPr>
          <w:lang w:val="en-GB"/>
        </w:rPr>
        <w:t>Server Architecture</w:t>
      </w:r>
    </w:p>
    <w:p w14:paraId="76C9C5D8" w14:textId="77777777" w:rsidR="009C1A8C" w:rsidRDefault="009C1A8C" w:rsidP="009C1A8C">
      <w:pPr>
        <w:keepNext/>
      </w:pPr>
      <w:r>
        <w:rPr>
          <w:noProof/>
        </w:rPr>
        <w:drawing>
          <wp:inline distT="0" distB="0" distL="0" distR="0" wp14:anchorId="09090EEA" wp14:editId="6578C21A">
            <wp:extent cx="5972810" cy="4273550"/>
            <wp:effectExtent l="0" t="0" r="889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4273550"/>
                    </a:xfrm>
                    <a:prstGeom prst="rect">
                      <a:avLst/>
                    </a:prstGeom>
                    <a:noFill/>
                    <a:ln>
                      <a:noFill/>
                    </a:ln>
                  </pic:spPr>
                </pic:pic>
              </a:graphicData>
            </a:graphic>
          </wp:inline>
        </w:drawing>
      </w:r>
    </w:p>
    <w:p w14:paraId="6164B4F9" w14:textId="340B90EC" w:rsidR="004E5C7D" w:rsidRDefault="009C1A8C" w:rsidP="00BF4A4E">
      <w:pPr>
        <w:pStyle w:val="Caption"/>
        <w:ind w:left="2880" w:firstLine="720"/>
        <w:rPr>
          <w:lang w:val="en-US"/>
        </w:rPr>
      </w:pPr>
      <w:r w:rsidRPr="009C1A8C">
        <w:rPr>
          <w:lang w:val="en-US"/>
        </w:rPr>
        <w:t xml:space="preserve">Figure </w:t>
      </w:r>
      <w:r>
        <w:fldChar w:fldCharType="begin"/>
      </w:r>
      <w:r w:rsidRPr="009C1A8C">
        <w:rPr>
          <w:lang w:val="en-US"/>
        </w:rPr>
        <w:instrText xml:space="preserve"> SEQ Figure \* ARABIC </w:instrText>
      </w:r>
      <w:r>
        <w:fldChar w:fldCharType="separate"/>
      </w:r>
      <w:r w:rsidR="00347266">
        <w:rPr>
          <w:noProof/>
          <w:lang w:val="en-US"/>
        </w:rPr>
        <w:t>2</w:t>
      </w:r>
      <w:r>
        <w:fldChar w:fldCharType="end"/>
      </w:r>
      <w:r w:rsidRPr="009C1A8C">
        <w:rPr>
          <w:lang w:val="en-US"/>
        </w:rPr>
        <w:t>: Server Architecture</w:t>
      </w:r>
    </w:p>
    <w:p w14:paraId="7E423DE4" w14:textId="4E4D50A8" w:rsidR="008A4F7F" w:rsidRPr="008A4F7F" w:rsidRDefault="008A4F7F" w:rsidP="008A4F7F">
      <w:pPr>
        <w:rPr>
          <w:lang w:val="en-US" w:eastAsia="en-US"/>
        </w:rPr>
      </w:pPr>
    </w:p>
    <w:p w14:paraId="071C2E8D" w14:textId="5F3291D1" w:rsidR="008A4F7F" w:rsidRPr="008A4F7F" w:rsidRDefault="008A4F7F" w:rsidP="008A4F7F">
      <w:pPr>
        <w:rPr>
          <w:lang w:val="en-US" w:eastAsia="en-US"/>
        </w:rPr>
      </w:pPr>
    </w:p>
    <w:p w14:paraId="3210DA6A" w14:textId="4B97E608" w:rsidR="008A4F7F" w:rsidRPr="008A4F7F" w:rsidRDefault="008A4F7F" w:rsidP="008A4F7F">
      <w:pPr>
        <w:rPr>
          <w:lang w:val="en-US" w:eastAsia="en-US"/>
        </w:rPr>
      </w:pPr>
    </w:p>
    <w:p w14:paraId="1217E55E" w14:textId="0D1878AE" w:rsidR="008A4F7F" w:rsidRDefault="008A4F7F" w:rsidP="008A4F7F">
      <w:pPr>
        <w:rPr>
          <w:lang w:val="en-SE" w:eastAsia="en-US"/>
        </w:rPr>
      </w:pPr>
      <w:r>
        <w:rPr>
          <w:lang w:val="en-SE" w:eastAsia="en-US"/>
        </w:rPr>
        <w:t xml:space="preserve">An API server is deployed between the </w:t>
      </w:r>
      <w:r w:rsidRPr="00714A1B">
        <w:rPr>
          <w:b/>
          <w:bCs/>
          <w:lang w:val="en-SE" w:eastAsia="en-US"/>
        </w:rPr>
        <w:t>private database server</w:t>
      </w:r>
      <w:r>
        <w:rPr>
          <w:lang w:val="en-SE" w:eastAsia="en-US"/>
        </w:rPr>
        <w:t xml:space="preserve"> running in the background to handle </w:t>
      </w:r>
      <w:r w:rsidRPr="00714A1B">
        <w:rPr>
          <w:b/>
          <w:bCs/>
          <w:lang w:val="en-SE" w:eastAsia="en-US"/>
        </w:rPr>
        <w:t xml:space="preserve">API </w:t>
      </w:r>
      <w:r w:rsidR="00714A1B" w:rsidRPr="00714A1B">
        <w:rPr>
          <w:b/>
          <w:bCs/>
          <w:lang w:val="en-SE" w:eastAsia="en-US"/>
        </w:rPr>
        <w:t>clients’</w:t>
      </w:r>
      <w:r>
        <w:rPr>
          <w:lang w:val="en-SE" w:eastAsia="en-US"/>
        </w:rPr>
        <w:t xml:space="preserve"> </w:t>
      </w:r>
      <w:r w:rsidRPr="00714A1B">
        <w:rPr>
          <w:u w:val="single"/>
          <w:lang w:val="en-SE" w:eastAsia="en-US"/>
        </w:rPr>
        <w:t>requests</w:t>
      </w:r>
      <w:r>
        <w:rPr>
          <w:lang w:val="en-SE" w:eastAsia="en-US"/>
        </w:rPr>
        <w:t xml:space="preserve"> and </w:t>
      </w:r>
      <w:r w:rsidRPr="00714A1B">
        <w:rPr>
          <w:u w:val="single"/>
          <w:lang w:val="en-SE" w:eastAsia="en-US"/>
        </w:rPr>
        <w:t>response</w:t>
      </w:r>
      <w:r w:rsidR="00714A1B">
        <w:rPr>
          <w:lang w:val="en-SE" w:eastAsia="en-US"/>
        </w:rPr>
        <w:t xml:space="preserve"> and the unit devices (Clients)</w:t>
      </w:r>
      <w:r>
        <w:rPr>
          <w:lang w:val="en-SE" w:eastAsia="en-US"/>
        </w:rPr>
        <w:t>. The database in this case only has one function and that is to store/update states of devices</w:t>
      </w:r>
      <w:r w:rsidR="00714A1B">
        <w:rPr>
          <w:lang w:val="en-SE" w:eastAsia="en-US"/>
        </w:rPr>
        <w:t xml:space="preserve">, mostly </w:t>
      </w:r>
      <w:r w:rsidR="00714A1B" w:rsidRPr="00714A1B">
        <w:rPr>
          <w:b/>
          <w:bCs/>
          <w:lang w:val="en-SE" w:eastAsia="en-US"/>
        </w:rPr>
        <w:t>DB CRUD</w:t>
      </w:r>
      <w:r w:rsidR="00714A1B">
        <w:rPr>
          <w:lang w:val="en-SE" w:eastAsia="en-US"/>
        </w:rPr>
        <w:t xml:space="preserve"> operations corresponding to the HTTP request sent (GET, POST, PUT, DELETE)</w:t>
      </w:r>
      <w:r>
        <w:rPr>
          <w:lang w:val="en-SE" w:eastAsia="en-US"/>
        </w:rPr>
        <w:t>. On request</w:t>
      </w:r>
      <w:r w:rsidR="00714A1B">
        <w:rPr>
          <w:lang w:val="en-SE" w:eastAsia="en-US"/>
        </w:rPr>
        <w:t xml:space="preserve"> sent</w:t>
      </w:r>
      <w:r>
        <w:rPr>
          <w:lang w:val="en-SE" w:eastAsia="en-US"/>
        </w:rPr>
        <w:t xml:space="preserve"> to API server from any client, a query string is </w:t>
      </w:r>
      <w:r w:rsidR="00714A1B">
        <w:rPr>
          <w:lang w:val="en-SE" w:eastAsia="en-US"/>
        </w:rPr>
        <w:t>built/</w:t>
      </w:r>
      <w:r>
        <w:rPr>
          <w:lang w:val="en-SE" w:eastAsia="en-US"/>
        </w:rPr>
        <w:t>sent to the DB server, DB server respon</w:t>
      </w:r>
      <w:r w:rsidR="00714A1B">
        <w:rPr>
          <w:lang w:val="en-SE" w:eastAsia="en-US"/>
        </w:rPr>
        <w:t>ds</w:t>
      </w:r>
      <w:r>
        <w:rPr>
          <w:lang w:val="en-SE" w:eastAsia="en-US"/>
        </w:rPr>
        <w:t xml:space="preserve"> with a </w:t>
      </w:r>
      <w:r w:rsidRPr="00714A1B">
        <w:rPr>
          <w:u w:val="single"/>
          <w:lang w:val="en-SE" w:eastAsia="en-US"/>
        </w:rPr>
        <w:t>json object of the fetch</w:t>
      </w:r>
      <w:r w:rsidR="00714A1B" w:rsidRPr="00714A1B">
        <w:rPr>
          <w:u w:val="single"/>
          <w:lang w:val="en-SE" w:eastAsia="en-US"/>
        </w:rPr>
        <w:t>ed</w:t>
      </w:r>
      <w:r w:rsidRPr="00714A1B">
        <w:rPr>
          <w:u w:val="single"/>
          <w:lang w:val="en-SE" w:eastAsia="en-US"/>
        </w:rPr>
        <w:t xml:space="preserve"> object and a response string</w:t>
      </w:r>
      <w:r>
        <w:rPr>
          <w:lang w:val="en-SE" w:eastAsia="en-US"/>
        </w:rPr>
        <w:t>(code)[control message], then the API</w:t>
      </w:r>
      <w:r w:rsidR="00714A1B">
        <w:rPr>
          <w:lang w:val="en-SE" w:eastAsia="en-US"/>
        </w:rPr>
        <w:t xml:space="preserve"> maps the json object to it appropriate representation and responds with json back to the client.</w:t>
      </w:r>
    </w:p>
    <w:p w14:paraId="7337C0B7" w14:textId="3CE921AB" w:rsidR="00714A1B" w:rsidRDefault="00714A1B" w:rsidP="008A4F7F">
      <w:pPr>
        <w:rPr>
          <w:lang w:val="en-SE" w:eastAsia="en-US"/>
        </w:rPr>
      </w:pPr>
    </w:p>
    <w:p w14:paraId="56BD7A42" w14:textId="0AEA744E" w:rsidR="00714A1B" w:rsidRPr="008A4F7F" w:rsidRDefault="00714A1B" w:rsidP="008A4F7F">
      <w:pPr>
        <w:rPr>
          <w:lang w:val="en-SE" w:eastAsia="en-US"/>
        </w:rPr>
      </w:pPr>
      <w:r>
        <w:rPr>
          <w:lang w:val="en-SE" w:eastAsia="en-US"/>
        </w:rPr>
        <w:t>A NGINX server is also deployed right in front of the API, on the same machine and acts as a reverse proxy (on which the clients are connected to) to prevent the API from being accessible from the public internet directly. NGINX helps with load balancing in case of future expansion of the project.</w:t>
      </w:r>
    </w:p>
    <w:p w14:paraId="6F7F8E4B" w14:textId="4C99A9F0" w:rsidR="004E5C7D" w:rsidRDefault="004E5C7D" w:rsidP="004E5C7D">
      <w:pPr>
        <w:pStyle w:val="Heading3"/>
        <w:rPr>
          <w:lang w:val="en-US" w:eastAsia="en-US"/>
        </w:rPr>
      </w:pPr>
      <w:r>
        <w:rPr>
          <w:lang w:val="en-US" w:eastAsia="en-US"/>
        </w:rPr>
        <w:lastRenderedPageBreak/>
        <w:t>D3</w:t>
      </w:r>
      <w:r w:rsidR="009C1A8C" w:rsidRPr="009C1A8C">
        <w:rPr>
          <w:lang w:val="en-GB"/>
        </w:rPr>
        <w:t xml:space="preserve"> </w:t>
      </w:r>
      <w:r w:rsidR="009C1A8C">
        <w:rPr>
          <w:lang w:val="en-GB"/>
        </w:rPr>
        <w:t>Communication Design</w:t>
      </w:r>
    </w:p>
    <w:p w14:paraId="0443698D" w14:textId="77777777" w:rsidR="009C1A8C" w:rsidRDefault="0076011A" w:rsidP="002D72C7">
      <w:pPr>
        <w:keepNext/>
        <w:ind w:left="-426" w:firstLine="284"/>
      </w:pPr>
      <w:r>
        <w:rPr>
          <w:noProof/>
        </w:rPr>
        <w:drawing>
          <wp:inline distT="0" distB="0" distL="0" distR="0" wp14:anchorId="643A1495" wp14:editId="6CFAD179">
            <wp:extent cx="5972810" cy="3629660"/>
            <wp:effectExtent l="0" t="0" r="8890" b="889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2810" cy="3629660"/>
                    </a:xfrm>
                    <a:prstGeom prst="rect">
                      <a:avLst/>
                    </a:prstGeom>
                    <a:noFill/>
                    <a:ln>
                      <a:noFill/>
                    </a:ln>
                  </pic:spPr>
                </pic:pic>
              </a:graphicData>
            </a:graphic>
          </wp:inline>
        </w:drawing>
      </w:r>
    </w:p>
    <w:p w14:paraId="468460B3" w14:textId="4FEB99C9" w:rsidR="00873AFE" w:rsidRDefault="009C1A8C" w:rsidP="001E7CA1">
      <w:pPr>
        <w:pStyle w:val="Caption"/>
        <w:ind w:left="2880"/>
      </w:pPr>
      <w:r>
        <w:t xml:space="preserve">Figure </w:t>
      </w:r>
      <w:r>
        <w:fldChar w:fldCharType="begin"/>
      </w:r>
      <w:r>
        <w:instrText xml:space="preserve"> SEQ Figure \* ARABIC </w:instrText>
      </w:r>
      <w:r>
        <w:fldChar w:fldCharType="separate"/>
      </w:r>
      <w:r w:rsidR="00347266">
        <w:rPr>
          <w:noProof/>
        </w:rPr>
        <w:t>3</w:t>
      </w:r>
      <w:r>
        <w:fldChar w:fldCharType="end"/>
      </w:r>
      <w:r>
        <w:t xml:space="preserve">: </w:t>
      </w:r>
      <w:r w:rsidRPr="00186696">
        <w:t>Communication Design</w:t>
      </w:r>
    </w:p>
    <w:p w14:paraId="273CD591" w14:textId="176DA3D5" w:rsidR="00E83A77" w:rsidRDefault="00E83A77">
      <w:pPr>
        <w:spacing w:after="160" w:line="259" w:lineRule="auto"/>
      </w:pPr>
    </w:p>
    <w:p w14:paraId="6432D8DA" w14:textId="77777777" w:rsidR="00FA4CBA" w:rsidRDefault="00FA4CBA">
      <w:pPr>
        <w:spacing w:after="160" w:line="259" w:lineRule="auto"/>
      </w:pPr>
    </w:p>
    <w:p w14:paraId="3A4ED9E2" w14:textId="77777777" w:rsidR="00E83A77" w:rsidRDefault="00E83A77">
      <w:pPr>
        <w:spacing w:after="160" w:line="259" w:lineRule="auto"/>
        <w:rPr>
          <w:lang w:val="en-SE"/>
        </w:rPr>
      </w:pPr>
      <w:r w:rsidRPr="00DB3142">
        <w:rPr>
          <w:i/>
          <w:iCs/>
          <w:lang w:val="en-SE"/>
        </w:rPr>
        <w:t>Figure 3</w:t>
      </w:r>
      <w:r>
        <w:rPr>
          <w:lang w:val="en-SE"/>
        </w:rPr>
        <w:t xml:space="preserve"> is practically a scenario like diagram. User decides to </w:t>
      </w:r>
      <w:r w:rsidRPr="00E83A77">
        <w:rPr>
          <w:u w:val="single"/>
          <w:lang w:val="en-SE"/>
        </w:rPr>
        <w:t xml:space="preserve">turn lamp with </w:t>
      </w:r>
      <w:r>
        <w:rPr>
          <w:u w:val="single"/>
          <w:lang w:val="en-SE"/>
        </w:rPr>
        <w:t>“</w:t>
      </w:r>
      <w:r w:rsidRPr="00E83A77">
        <w:rPr>
          <w:u w:val="single"/>
          <w:lang w:val="en-SE"/>
        </w:rPr>
        <w:t>id=231</w:t>
      </w:r>
      <w:r>
        <w:rPr>
          <w:u w:val="single"/>
          <w:lang w:val="en-SE"/>
        </w:rPr>
        <w:t>”</w:t>
      </w:r>
      <w:r w:rsidRPr="00E83A77">
        <w:rPr>
          <w:u w:val="single"/>
          <w:lang w:val="en-SE"/>
        </w:rPr>
        <w:t xml:space="preserve"> </w:t>
      </w:r>
      <w:r>
        <w:rPr>
          <w:u w:val="single"/>
          <w:lang w:val="en-SE"/>
        </w:rPr>
        <w:t>-“</w:t>
      </w:r>
      <w:r w:rsidRPr="00E83A77">
        <w:rPr>
          <w:u w:val="single"/>
          <w:lang w:val="en-SE"/>
        </w:rPr>
        <w:t>off</w:t>
      </w:r>
      <w:r>
        <w:rPr>
          <w:u w:val="single"/>
          <w:lang w:val="en-SE"/>
        </w:rPr>
        <w:t>”</w:t>
      </w:r>
      <w:r>
        <w:rPr>
          <w:lang w:val="en-SE"/>
        </w:rPr>
        <w:t>.</w:t>
      </w:r>
    </w:p>
    <w:p w14:paraId="0A8955C2" w14:textId="0A28A6D5" w:rsidR="00E83A77" w:rsidRDefault="00E83A77">
      <w:pPr>
        <w:spacing w:after="160" w:line="259" w:lineRule="auto"/>
        <w:rPr>
          <w:lang w:val="en-SE"/>
        </w:rPr>
      </w:pPr>
      <w:r>
        <w:rPr>
          <w:lang w:val="en-SE"/>
        </w:rPr>
        <w:t xml:space="preserve">A JSON object of this is sent up to the API with a </w:t>
      </w:r>
      <w:r w:rsidRPr="00DB3142">
        <w:rPr>
          <w:u w:val="single"/>
          <w:lang w:val="en-SE"/>
        </w:rPr>
        <w:t>HTTP put</w:t>
      </w:r>
      <w:r>
        <w:rPr>
          <w:lang w:val="en-SE"/>
        </w:rPr>
        <w:t xml:space="preserve"> method since its a regular update, the API builds the appropriate query string to update the </w:t>
      </w:r>
      <w:r w:rsidRPr="00E83A77">
        <w:rPr>
          <w:b/>
          <w:bCs/>
          <w:lang w:val="en-SE"/>
        </w:rPr>
        <w:t>state</w:t>
      </w:r>
      <w:r>
        <w:rPr>
          <w:lang w:val="en-SE"/>
        </w:rPr>
        <w:t xml:space="preserve"> of </w:t>
      </w:r>
      <w:r w:rsidRPr="00E83A77">
        <w:rPr>
          <w:u w:val="single"/>
          <w:lang w:val="en-SE"/>
        </w:rPr>
        <w:t xml:space="preserve">device with </w:t>
      </w:r>
      <w:r w:rsidRPr="00E83A77">
        <w:rPr>
          <w:b/>
          <w:bCs/>
          <w:u w:val="single"/>
          <w:lang w:val="en-SE"/>
        </w:rPr>
        <w:t>id=231</w:t>
      </w:r>
      <w:r>
        <w:rPr>
          <w:b/>
          <w:bCs/>
          <w:u w:val="single"/>
          <w:lang w:val="en-SE"/>
        </w:rPr>
        <w:t>.</w:t>
      </w:r>
    </w:p>
    <w:p w14:paraId="73D40D3D" w14:textId="1CC6F339" w:rsidR="00E83A77" w:rsidRDefault="00E83A77">
      <w:pPr>
        <w:spacing w:after="160" w:line="259" w:lineRule="auto"/>
        <w:rPr>
          <w:lang w:val="en-SE"/>
        </w:rPr>
      </w:pPr>
      <w:r>
        <w:rPr>
          <w:lang w:val="en-SE"/>
        </w:rPr>
        <w:t xml:space="preserve">The query is </w:t>
      </w:r>
      <w:r w:rsidR="00DB3142">
        <w:rPr>
          <w:lang w:val="en-SE"/>
        </w:rPr>
        <w:t>sent down</w:t>
      </w:r>
      <w:r>
        <w:rPr>
          <w:lang w:val="en-SE"/>
        </w:rPr>
        <w:t xml:space="preserve"> to the DB server </w:t>
      </w:r>
      <w:r w:rsidR="00DB3142">
        <w:rPr>
          <w:lang w:val="en-SE"/>
        </w:rPr>
        <w:t>via</w:t>
      </w:r>
      <w:r>
        <w:rPr>
          <w:lang w:val="en-SE"/>
        </w:rPr>
        <w:t xml:space="preserve"> an encrypted channel with already generated and pre-exchanged keys. Sever receives, handles </w:t>
      </w:r>
      <w:r w:rsidR="00DB3142">
        <w:rPr>
          <w:lang w:val="en-SE"/>
        </w:rPr>
        <w:t>decryption,</w:t>
      </w:r>
      <w:r>
        <w:rPr>
          <w:lang w:val="en-SE"/>
        </w:rPr>
        <w:t xml:space="preserve"> and passes the received query string into a </w:t>
      </w:r>
      <w:r w:rsidRPr="00DB3142">
        <w:rPr>
          <w:b/>
          <w:bCs/>
          <w:lang w:val="en-SE"/>
        </w:rPr>
        <w:t>statement</w:t>
      </w:r>
      <w:r w:rsidR="00DB3142">
        <w:rPr>
          <w:b/>
          <w:bCs/>
          <w:lang w:val="en-SE"/>
        </w:rPr>
        <w:t>(Java class)</w:t>
      </w:r>
      <w:r>
        <w:rPr>
          <w:lang w:val="en-SE"/>
        </w:rPr>
        <w:t>, and process</w:t>
      </w:r>
      <w:r w:rsidR="00DB3142">
        <w:rPr>
          <w:lang w:val="en-SE"/>
        </w:rPr>
        <w:t>es</w:t>
      </w:r>
      <w:r>
        <w:rPr>
          <w:lang w:val="en-SE"/>
        </w:rPr>
        <w:t xml:space="preserve"> the received data from the MySQL DB if any, wraps in</w:t>
      </w:r>
      <w:r w:rsidR="00DB3142">
        <w:rPr>
          <w:lang w:val="en-SE"/>
        </w:rPr>
        <w:t>to</w:t>
      </w:r>
      <w:r>
        <w:rPr>
          <w:lang w:val="en-SE"/>
        </w:rPr>
        <w:t xml:space="preserve"> a json object, prepend</w:t>
      </w:r>
      <w:r w:rsidR="00DB3142">
        <w:rPr>
          <w:lang w:val="en-SE"/>
        </w:rPr>
        <w:t xml:space="preserve">s </w:t>
      </w:r>
      <w:r>
        <w:rPr>
          <w:lang w:val="en-SE"/>
        </w:rPr>
        <w:t xml:space="preserve">a </w:t>
      </w:r>
      <w:r w:rsidRPr="00AB1E2E">
        <w:rPr>
          <w:b/>
          <w:bCs/>
          <w:lang w:val="en-SE"/>
        </w:rPr>
        <w:t>control message</w:t>
      </w:r>
      <w:r>
        <w:rPr>
          <w:lang w:val="en-SE"/>
        </w:rPr>
        <w:t xml:space="preserve"> understood at the API level, </w:t>
      </w:r>
      <w:r w:rsidR="00FA4CBA">
        <w:rPr>
          <w:lang w:val="en-SE"/>
        </w:rPr>
        <w:t>encrypt,</w:t>
      </w:r>
      <w:r>
        <w:rPr>
          <w:lang w:val="en-SE"/>
        </w:rPr>
        <w:t xml:space="preserve"> and sends it to the API.</w:t>
      </w:r>
    </w:p>
    <w:p w14:paraId="34454FF6" w14:textId="322969C6" w:rsidR="00DB3142" w:rsidRDefault="00DB3142">
      <w:pPr>
        <w:spacing w:after="160" w:line="259" w:lineRule="auto"/>
        <w:rPr>
          <w:lang w:val="en-SE"/>
        </w:rPr>
      </w:pPr>
      <w:r w:rsidRPr="00DB3142">
        <w:rPr>
          <w:u w:val="single"/>
          <w:lang w:val="en-SE"/>
        </w:rPr>
        <w:t>Example</w:t>
      </w:r>
      <w:r>
        <w:rPr>
          <w:lang w:val="en-SE"/>
        </w:rPr>
        <w:t>.</w:t>
      </w:r>
    </w:p>
    <w:p w14:paraId="200FD6B0" w14:textId="77777777" w:rsidR="00DB3142" w:rsidRDefault="00DB3142" w:rsidP="00DB3142">
      <w:pPr>
        <w:keepNext/>
        <w:spacing w:after="160" w:line="259" w:lineRule="auto"/>
        <w:ind w:left="2160" w:firstLine="720"/>
      </w:pPr>
      <w:r w:rsidRPr="00DB3142">
        <w:rPr>
          <w:noProof/>
          <w:lang w:val="en-SE"/>
        </w:rPr>
        <w:drawing>
          <wp:inline distT="0" distB="0" distL="0" distR="0" wp14:anchorId="48CFF6FD" wp14:editId="3E4867D6">
            <wp:extent cx="1548309" cy="834635"/>
            <wp:effectExtent l="0" t="0" r="0" b="381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0"/>
                    <a:stretch>
                      <a:fillRect/>
                    </a:stretch>
                  </pic:blipFill>
                  <pic:spPr>
                    <a:xfrm>
                      <a:off x="0" y="0"/>
                      <a:ext cx="1562558" cy="842316"/>
                    </a:xfrm>
                    <a:prstGeom prst="rect">
                      <a:avLst/>
                    </a:prstGeom>
                  </pic:spPr>
                </pic:pic>
              </a:graphicData>
            </a:graphic>
          </wp:inline>
        </w:drawing>
      </w:r>
    </w:p>
    <w:p w14:paraId="7811C5AB" w14:textId="1C4032B0" w:rsidR="00DB3142" w:rsidRDefault="00DB3142" w:rsidP="00DB3142">
      <w:pPr>
        <w:pStyle w:val="Caption"/>
        <w:ind w:left="1440" w:firstLine="720"/>
        <w:rPr>
          <w:lang w:val="en-SE"/>
        </w:rPr>
      </w:pPr>
      <w:r>
        <w:t xml:space="preserve">Figure </w:t>
      </w:r>
      <w:r>
        <w:fldChar w:fldCharType="begin"/>
      </w:r>
      <w:r>
        <w:instrText xml:space="preserve"> SEQ Figure \* ARABIC </w:instrText>
      </w:r>
      <w:r>
        <w:fldChar w:fldCharType="separate"/>
      </w:r>
      <w:r w:rsidR="00347266">
        <w:rPr>
          <w:noProof/>
        </w:rPr>
        <w:t>4</w:t>
      </w:r>
      <w:r>
        <w:fldChar w:fldCharType="end"/>
      </w:r>
      <w:r>
        <w:rPr>
          <w:lang w:val="en-SE"/>
        </w:rPr>
        <w:t xml:space="preserve"> - Example of response from DB server to API</w:t>
      </w:r>
    </w:p>
    <w:p w14:paraId="572862F3" w14:textId="4368D786" w:rsidR="00AB1E2E" w:rsidRDefault="00AB1E2E">
      <w:pPr>
        <w:spacing w:after="160" w:line="259" w:lineRule="auto"/>
        <w:rPr>
          <w:lang w:val="en-SE"/>
        </w:rPr>
      </w:pPr>
    </w:p>
    <w:p w14:paraId="4E7858BC" w14:textId="77777777" w:rsidR="003A635A" w:rsidRDefault="003A635A" w:rsidP="003A635A">
      <w:pPr>
        <w:keepNext/>
        <w:spacing w:after="160" w:line="259" w:lineRule="auto"/>
        <w:ind w:left="2160" w:firstLine="720"/>
      </w:pPr>
    </w:p>
    <w:p w14:paraId="430E89D3" w14:textId="3A399791" w:rsidR="003A635A" w:rsidRDefault="003A635A" w:rsidP="003A635A">
      <w:pPr>
        <w:keepNext/>
        <w:spacing w:after="160" w:line="259" w:lineRule="auto"/>
        <w:ind w:left="2160" w:firstLine="720"/>
      </w:pPr>
      <w:r w:rsidRPr="00AB1E2E">
        <w:rPr>
          <w:noProof/>
          <w:lang w:val="en-SE"/>
        </w:rPr>
        <w:drawing>
          <wp:inline distT="0" distB="0" distL="0" distR="0" wp14:anchorId="2A52D738" wp14:editId="47173B70">
            <wp:extent cx="2194560" cy="779447"/>
            <wp:effectExtent l="0" t="0" r="0" b="190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1"/>
                    <a:stretch>
                      <a:fillRect/>
                    </a:stretch>
                  </pic:blipFill>
                  <pic:spPr>
                    <a:xfrm>
                      <a:off x="0" y="0"/>
                      <a:ext cx="2199543" cy="781217"/>
                    </a:xfrm>
                    <a:prstGeom prst="rect">
                      <a:avLst/>
                    </a:prstGeom>
                  </pic:spPr>
                </pic:pic>
              </a:graphicData>
            </a:graphic>
          </wp:inline>
        </w:drawing>
      </w:r>
    </w:p>
    <w:p w14:paraId="1FCA2DFC" w14:textId="0E660EEA" w:rsidR="003A635A" w:rsidRDefault="003A635A" w:rsidP="003A635A">
      <w:pPr>
        <w:pStyle w:val="Caption"/>
        <w:ind w:left="2160" w:firstLine="720"/>
        <w:rPr>
          <w:lang w:val="en-SE"/>
        </w:rPr>
      </w:pPr>
      <w:r>
        <w:t xml:space="preserve">Figure </w:t>
      </w:r>
      <w:r>
        <w:fldChar w:fldCharType="begin"/>
      </w:r>
      <w:r>
        <w:instrText xml:space="preserve"> SEQ Figure \* ARABIC </w:instrText>
      </w:r>
      <w:r>
        <w:fldChar w:fldCharType="separate"/>
      </w:r>
      <w:r w:rsidR="00347266">
        <w:rPr>
          <w:noProof/>
        </w:rPr>
        <w:t>5</w:t>
      </w:r>
      <w:r>
        <w:fldChar w:fldCharType="end"/>
      </w:r>
      <w:r>
        <w:rPr>
          <w:lang w:val="en-SE"/>
        </w:rPr>
        <w:t xml:space="preserve"> - Database Server control messages and codes</w:t>
      </w:r>
    </w:p>
    <w:p w14:paraId="56277709" w14:textId="77777777" w:rsidR="003A635A" w:rsidRDefault="003A635A">
      <w:pPr>
        <w:spacing w:after="160" w:line="259" w:lineRule="auto"/>
        <w:rPr>
          <w:lang w:val="en-SE"/>
        </w:rPr>
      </w:pPr>
    </w:p>
    <w:p w14:paraId="50244B21" w14:textId="094C7B6B" w:rsidR="00E83A77" w:rsidRDefault="00E83A77">
      <w:pPr>
        <w:spacing w:after="160" w:line="259" w:lineRule="auto"/>
        <w:rPr>
          <w:lang w:val="en-SE"/>
        </w:rPr>
      </w:pPr>
      <w:r>
        <w:rPr>
          <w:lang w:val="en-SE"/>
        </w:rPr>
        <w:t>API gets it,</w:t>
      </w:r>
      <w:r w:rsidR="00DB3142">
        <w:rPr>
          <w:lang w:val="en-SE"/>
        </w:rPr>
        <w:t xml:space="preserve"> </w:t>
      </w:r>
      <w:r w:rsidR="00DB3142" w:rsidRPr="005769F5">
        <w:rPr>
          <w:u w:val="single"/>
          <w:lang w:val="en-SE"/>
        </w:rPr>
        <w:t>parses</w:t>
      </w:r>
      <w:r w:rsidR="005769F5" w:rsidRPr="005769F5">
        <w:rPr>
          <w:u w:val="single"/>
          <w:lang w:val="en-SE"/>
        </w:rPr>
        <w:t xml:space="preserve"> the</w:t>
      </w:r>
      <w:r w:rsidR="00DB3142" w:rsidRPr="005769F5">
        <w:rPr>
          <w:u w:val="single"/>
          <w:lang w:val="en-SE"/>
        </w:rPr>
        <w:t xml:space="preserve"> json object to its correct POJO representation using GSON</w:t>
      </w:r>
      <w:r w:rsidR="00DB3142">
        <w:rPr>
          <w:lang w:val="en-SE"/>
        </w:rPr>
        <w:t xml:space="preserve"> or some other lib and passes it between utility classes* and the corresponding service and resource class all the way down to the API client (Unit device).</w:t>
      </w:r>
    </w:p>
    <w:p w14:paraId="2F29C668" w14:textId="77777777" w:rsidR="00474569" w:rsidRPr="00474569" w:rsidRDefault="00474569" w:rsidP="00474569">
      <w:pPr>
        <w:rPr>
          <w:lang w:val="en-SE"/>
        </w:rPr>
      </w:pPr>
    </w:p>
    <w:p w14:paraId="7EC2319A" w14:textId="7AF5E304" w:rsidR="005769F5" w:rsidRDefault="005769F5">
      <w:pPr>
        <w:spacing w:after="160" w:line="259" w:lineRule="auto"/>
        <w:rPr>
          <w:lang w:val="en-SE"/>
        </w:rPr>
      </w:pPr>
    </w:p>
    <w:p w14:paraId="4188B38B" w14:textId="77777777" w:rsidR="005769F5" w:rsidRDefault="005769F5" w:rsidP="005769F5">
      <w:pPr>
        <w:keepNext/>
        <w:spacing w:after="160" w:line="259" w:lineRule="auto"/>
      </w:pPr>
      <w:r w:rsidRPr="005769F5">
        <w:rPr>
          <w:noProof/>
          <w:lang w:val="en-SE"/>
        </w:rPr>
        <w:drawing>
          <wp:inline distT="0" distB="0" distL="0" distR="0" wp14:anchorId="4F61BCDB" wp14:editId="4A54313E">
            <wp:extent cx="5670155" cy="2914650"/>
            <wp:effectExtent l="0" t="0" r="6985" b="0"/>
            <wp:docPr id="10" name="Picture 1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low confidence"/>
                    <pic:cNvPicPr/>
                  </pic:nvPicPr>
                  <pic:blipFill>
                    <a:blip r:embed="rId12"/>
                    <a:stretch>
                      <a:fillRect/>
                    </a:stretch>
                  </pic:blipFill>
                  <pic:spPr>
                    <a:xfrm>
                      <a:off x="0" y="0"/>
                      <a:ext cx="5681659" cy="2920564"/>
                    </a:xfrm>
                    <a:prstGeom prst="rect">
                      <a:avLst/>
                    </a:prstGeom>
                  </pic:spPr>
                </pic:pic>
              </a:graphicData>
            </a:graphic>
          </wp:inline>
        </w:drawing>
      </w:r>
    </w:p>
    <w:p w14:paraId="46131D3E" w14:textId="44C063D2" w:rsidR="005769F5" w:rsidRPr="003A635A" w:rsidRDefault="005769F5" w:rsidP="00D9538D">
      <w:pPr>
        <w:pStyle w:val="Caption"/>
        <w:ind w:left="2160"/>
        <w:rPr>
          <w:lang w:val="en-SE"/>
        </w:rPr>
      </w:pPr>
      <w:r>
        <w:t xml:space="preserve">Figure </w:t>
      </w:r>
      <w:r>
        <w:fldChar w:fldCharType="begin"/>
      </w:r>
      <w:r>
        <w:instrText xml:space="preserve"> SEQ Figure \* ARABIC </w:instrText>
      </w:r>
      <w:r>
        <w:fldChar w:fldCharType="separate"/>
      </w:r>
      <w:r w:rsidR="00347266">
        <w:rPr>
          <w:noProof/>
        </w:rPr>
        <w:t>6</w:t>
      </w:r>
      <w:r>
        <w:fldChar w:fldCharType="end"/>
      </w:r>
      <w:r>
        <w:rPr>
          <w:lang w:val="en-SE"/>
        </w:rPr>
        <w:t xml:space="preserve"> - Sequence diagram to turn </w:t>
      </w:r>
      <w:r w:rsidR="003A635A">
        <w:rPr>
          <w:lang w:val="en-SE"/>
        </w:rPr>
        <w:t>off user’s lamp</w:t>
      </w:r>
    </w:p>
    <w:p w14:paraId="183C51B9" w14:textId="5D17E7B1" w:rsidR="005769F5" w:rsidRDefault="005769F5">
      <w:pPr>
        <w:spacing w:after="160" w:line="259" w:lineRule="auto"/>
        <w:rPr>
          <w:lang w:val="en-SE"/>
        </w:rPr>
      </w:pPr>
    </w:p>
    <w:p w14:paraId="7920680F" w14:textId="7526D0BF" w:rsidR="005769F5" w:rsidRPr="00236ED6" w:rsidRDefault="00236ED6" w:rsidP="00236ED6">
      <w:pPr>
        <w:spacing w:after="160" w:line="259" w:lineRule="auto"/>
        <w:jc w:val="center"/>
        <w:rPr>
          <w:u w:val="single"/>
          <w:lang w:val="en-SE"/>
        </w:rPr>
      </w:pPr>
      <w:r w:rsidRPr="00236ED6">
        <w:rPr>
          <w:u w:val="single"/>
          <w:lang w:val="en-SE"/>
        </w:rPr>
        <w:t>API communication with Database server.</w:t>
      </w:r>
    </w:p>
    <w:p w14:paraId="7ACA3DAE" w14:textId="494A4224" w:rsidR="00236ED6" w:rsidRPr="00236ED6" w:rsidRDefault="00236ED6" w:rsidP="00236ED6">
      <w:pPr>
        <w:spacing w:after="160" w:line="259" w:lineRule="auto"/>
        <w:rPr>
          <w:lang w:val="en-SE"/>
        </w:rPr>
      </w:pPr>
      <w:r>
        <w:rPr>
          <w:lang w:val="en-SE"/>
        </w:rPr>
        <w:t xml:space="preserve">The API and the database server communicate and exchange data via an </w:t>
      </w:r>
      <w:r w:rsidRPr="00B14BED">
        <w:rPr>
          <w:b/>
          <w:bCs/>
          <w:lang w:val="en-SE"/>
        </w:rPr>
        <w:t>encrypted socket channel</w:t>
      </w:r>
      <w:r>
        <w:rPr>
          <w:lang w:val="en-SE"/>
        </w:rPr>
        <w:t>. The API acts as a client to the server socket running on the DB server and sends encrypted query strings that correspond</w:t>
      </w:r>
      <w:r w:rsidR="00B14BED">
        <w:rPr>
          <w:lang w:val="en-SE"/>
        </w:rPr>
        <w:t>s</w:t>
      </w:r>
      <w:r>
        <w:rPr>
          <w:lang w:val="en-SE"/>
        </w:rPr>
        <w:t xml:space="preserve"> to the </w:t>
      </w:r>
      <w:r w:rsidR="00B14BED" w:rsidRPr="00621B77">
        <w:rPr>
          <w:b/>
          <w:bCs/>
          <w:lang w:val="en-SE"/>
        </w:rPr>
        <w:t xml:space="preserve">http </w:t>
      </w:r>
      <w:r w:rsidRPr="00621B77">
        <w:rPr>
          <w:b/>
          <w:bCs/>
          <w:lang w:val="en-SE"/>
        </w:rPr>
        <w:t>request</w:t>
      </w:r>
      <w:r w:rsidR="00B14BED" w:rsidRPr="00621B77">
        <w:rPr>
          <w:b/>
          <w:bCs/>
          <w:lang w:val="en-SE"/>
        </w:rPr>
        <w:t>s</w:t>
      </w:r>
      <w:r>
        <w:rPr>
          <w:lang w:val="en-SE"/>
        </w:rPr>
        <w:t xml:space="preserve"> sent down from a unit client. Private key encryption is used between the API and DB server, keys are rightfully exchanged before the </w:t>
      </w:r>
      <w:r w:rsidR="00B14BED">
        <w:rPr>
          <w:lang w:val="en-SE"/>
        </w:rPr>
        <w:t>system</w:t>
      </w:r>
      <w:r>
        <w:rPr>
          <w:lang w:val="en-SE"/>
        </w:rPr>
        <w:t xml:space="preserve"> is </w:t>
      </w:r>
      <w:r w:rsidR="00B14BED">
        <w:rPr>
          <w:lang w:val="en-SE"/>
        </w:rPr>
        <w:t>up and running</w:t>
      </w:r>
      <w:r>
        <w:rPr>
          <w:lang w:val="en-SE"/>
        </w:rPr>
        <w:t xml:space="preserve">. </w:t>
      </w:r>
      <w:r w:rsidRPr="00B14BED">
        <w:rPr>
          <w:b/>
          <w:bCs/>
          <w:lang w:val="en-SE"/>
        </w:rPr>
        <w:t>AES</w:t>
      </w:r>
      <w:r>
        <w:rPr>
          <w:lang w:val="en-SE"/>
        </w:rPr>
        <w:t xml:space="preserve"> encryption is</w:t>
      </w:r>
      <w:r w:rsidR="00F54BBF">
        <w:rPr>
          <w:lang w:val="en-SE"/>
        </w:rPr>
        <w:t xml:space="preserve"> used</w:t>
      </w:r>
      <w:r>
        <w:rPr>
          <w:lang w:val="en-SE"/>
        </w:rPr>
        <w:t xml:space="preserve"> with padding. 256 bits key sizes are used for both encryption/decryption on both ends.</w:t>
      </w:r>
    </w:p>
    <w:p w14:paraId="1A06B074" w14:textId="77777777" w:rsidR="00FA4CBA" w:rsidRPr="00E83A77" w:rsidRDefault="00FA4CBA">
      <w:pPr>
        <w:spacing w:after="160" w:line="259" w:lineRule="auto"/>
      </w:pPr>
    </w:p>
    <w:p w14:paraId="6E906F56" w14:textId="669A28B0" w:rsidR="00236ED6" w:rsidRDefault="009C1A8C" w:rsidP="00236ED6">
      <w:pPr>
        <w:pStyle w:val="Heading3"/>
        <w:rPr>
          <w:lang w:val="en-GB"/>
        </w:rPr>
      </w:pPr>
      <w:r>
        <w:lastRenderedPageBreak/>
        <w:t xml:space="preserve">D4 </w:t>
      </w:r>
      <w:r>
        <w:rPr>
          <w:lang w:val="en-GB"/>
        </w:rPr>
        <w:t>Class Diagrams</w:t>
      </w:r>
    </w:p>
    <w:p w14:paraId="4317E165" w14:textId="062ECA65" w:rsidR="00236ED6" w:rsidRDefault="00236ED6" w:rsidP="00236ED6">
      <w:pPr>
        <w:rPr>
          <w:lang w:val="en-GB"/>
        </w:rPr>
      </w:pPr>
    </w:p>
    <w:p w14:paraId="4C172AFB" w14:textId="77777777" w:rsidR="00236ED6" w:rsidRPr="00236ED6" w:rsidRDefault="00236ED6" w:rsidP="00236ED6">
      <w:pPr>
        <w:rPr>
          <w:lang w:val="en-GB"/>
        </w:rPr>
      </w:pPr>
    </w:p>
    <w:p w14:paraId="08F44406" w14:textId="4581D82B" w:rsidR="009C1A8C" w:rsidRDefault="00236ED6" w:rsidP="00A06AEE">
      <w:pPr>
        <w:keepNext/>
        <w:ind w:firstLine="720"/>
      </w:pPr>
      <w:r w:rsidRPr="00236ED6">
        <w:rPr>
          <w:noProof/>
        </w:rPr>
        <w:drawing>
          <wp:inline distT="0" distB="0" distL="0" distR="0" wp14:anchorId="214ECBEE" wp14:editId="63058A5E">
            <wp:extent cx="4724400" cy="5314336"/>
            <wp:effectExtent l="0" t="0" r="0" b="63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3"/>
                    <a:stretch>
                      <a:fillRect/>
                    </a:stretch>
                  </pic:blipFill>
                  <pic:spPr>
                    <a:xfrm>
                      <a:off x="0" y="0"/>
                      <a:ext cx="4741053" cy="5333068"/>
                    </a:xfrm>
                    <a:prstGeom prst="rect">
                      <a:avLst/>
                    </a:prstGeom>
                  </pic:spPr>
                </pic:pic>
              </a:graphicData>
            </a:graphic>
          </wp:inline>
        </w:drawing>
      </w:r>
    </w:p>
    <w:p w14:paraId="2C89A7C0" w14:textId="628265ED" w:rsidR="009C1A8C" w:rsidRDefault="009C1A8C" w:rsidP="00A06AEE">
      <w:pPr>
        <w:pStyle w:val="Caption"/>
        <w:ind w:left="2880"/>
      </w:pPr>
      <w:r>
        <w:t xml:space="preserve">Figure </w:t>
      </w:r>
      <w:r>
        <w:fldChar w:fldCharType="begin"/>
      </w:r>
      <w:r>
        <w:instrText xml:space="preserve"> SEQ Figure \* ARABIC </w:instrText>
      </w:r>
      <w:r>
        <w:fldChar w:fldCharType="separate"/>
      </w:r>
      <w:r w:rsidR="00347266">
        <w:rPr>
          <w:noProof/>
        </w:rPr>
        <w:t>7</w:t>
      </w:r>
      <w:r>
        <w:fldChar w:fldCharType="end"/>
      </w:r>
      <w:r>
        <w:t>:</w:t>
      </w:r>
      <w:r w:rsidR="00236ED6">
        <w:rPr>
          <w:lang w:val="en-SE"/>
        </w:rPr>
        <w:t xml:space="preserve"> Model c</w:t>
      </w:r>
      <w:r w:rsidRPr="00C36BFE">
        <w:t>lass Diagrams</w:t>
      </w:r>
    </w:p>
    <w:p w14:paraId="229DC3ED" w14:textId="19721206" w:rsidR="00236ED6" w:rsidRDefault="00236ED6" w:rsidP="009C1A8C"/>
    <w:p w14:paraId="482A2920" w14:textId="77777777" w:rsidR="00236ED6" w:rsidRDefault="00236ED6" w:rsidP="009C1A8C"/>
    <w:p w14:paraId="67B1622A" w14:textId="69DCB8F9" w:rsidR="009C1A8C" w:rsidRDefault="00FA4CBA" w:rsidP="009C1A8C">
      <w:pPr>
        <w:rPr>
          <w:lang w:val="en-SE"/>
        </w:rPr>
      </w:pPr>
      <w:r w:rsidRPr="005769F5">
        <w:rPr>
          <w:i/>
          <w:iCs/>
          <w:lang w:val="en-SE"/>
        </w:rPr>
        <w:t xml:space="preserve">Figure </w:t>
      </w:r>
      <w:r w:rsidR="00DC0CE4">
        <w:rPr>
          <w:i/>
          <w:iCs/>
          <w:lang w:val="en-SE"/>
        </w:rPr>
        <w:t>7</w:t>
      </w:r>
      <w:r>
        <w:rPr>
          <w:lang w:val="en-SE"/>
        </w:rPr>
        <w:t xml:space="preserve"> shows an the already implemented classes, more will come after we are sure all types of devices will be working with. An </w:t>
      </w:r>
      <w:r w:rsidRPr="005769F5">
        <w:rPr>
          <w:b/>
          <w:bCs/>
          <w:lang w:val="en-SE"/>
        </w:rPr>
        <w:t>abstract device class</w:t>
      </w:r>
      <w:r>
        <w:rPr>
          <w:lang w:val="en-SE"/>
        </w:rPr>
        <w:t xml:space="preserve"> is used to store all devices since all devices(fan, lamp) practically share common attributes like </w:t>
      </w:r>
      <w:r w:rsidRPr="005769F5">
        <w:rPr>
          <w:b/>
          <w:bCs/>
          <w:lang w:val="en-SE"/>
        </w:rPr>
        <w:t>state</w:t>
      </w:r>
      <w:r>
        <w:rPr>
          <w:lang w:val="en-SE"/>
        </w:rPr>
        <w:t xml:space="preserve">, </w:t>
      </w:r>
      <w:r w:rsidRPr="005769F5">
        <w:rPr>
          <w:b/>
          <w:bCs/>
          <w:lang w:val="en-SE"/>
        </w:rPr>
        <w:t>level</w:t>
      </w:r>
      <w:r>
        <w:rPr>
          <w:lang w:val="en-SE"/>
        </w:rPr>
        <w:t xml:space="preserve">, and </w:t>
      </w:r>
      <w:r w:rsidRPr="005769F5">
        <w:rPr>
          <w:b/>
          <w:bCs/>
          <w:lang w:val="en-SE"/>
        </w:rPr>
        <w:t>ids</w:t>
      </w:r>
      <w:r>
        <w:rPr>
          <w:lang w:val="en-SE"/>
        </w:rPr>
        <w:t xml:space="preserve">. A device and be </w:t>
      </w:r>
      <w:r w:rsidRPr="005769F5">
        <w:rPr>
          <w:u w:val="single"/>
          <w:lang w:val="en-SE"/>
        </w:rPr>
        <w:t>turned off/on directly via inherited methods</w:t>
      </w:r>
      <w:r>
        <w:rPr>
          <w:lang w:val="en-SE"/>
        </w:rPr>
        <w:t>.</w:t>
      </w:r>
      <w:r w:rsidR="005769F5">
        <w:rPr>
          <w:lang w:val="en-SE"/>
        </w:rPr>
        <w:t xml:space="preserve"> Device level e.g., lamp brightness levels can be set directly through its setter and gotten via its getter</w:t>
      </w:r>
      <w:r w:rsidR="005769F5" w:rsidRPr="005769F5">
        <w:rPr>
          <w:lang w:val="en-SE"/>
        </w:rPr>
        <w:t>.</w:t>
      </w:r>
      <w:r w:rsidRPr="005769F5">
        <w:rPr>
          <w:u w:val="single"/>
          <w:lang w:val="en-SE"/>
        </w:rPr>
        <w:t xml:space="preserve"> An Enum is used to set the exact type of a device</w:t>
      </w:r>
      <w:r w:rsidR="005769F5" w:rsidRPr="001C6ED6">
        <w:rPr>
          <w:sz w:val="16"/>
          <w:szCs w:val="16"/>
          <w:u w:val="single"/>
          <w:lang w:val="en-SE"/>
        </w:rPr>
        <w:t xml:space="preserve"> </w:t>
      </w:r>
      <w:r w:rsidR="005769F5" w:rsidRPr="001C6ED6">
        <w:rPr>
          <w:sz w:val="16"/>
          <w:szCs w:val="16"/>
          <w:lang w:val="en-SE"/>
        </w:rPr>
        <w:t>(</w:t>
      </w:r>
      <w:r w:rsidR="005769F5" w:rsidRPr="00B626C3">
        <w:rPr>
          <w:b/>
          <w:bCs/>
          <w:sz w:val="16"/>
          <w:szCs w:val="16"/>
          <w:lang w:val="en-SE"/>
        </w:rPr>
        <w:t>FAN</w:t>
      </w:r>
      <w:r w:rsidR="005769F5" w:rsidRPr="001C6ED6">
        <w:rPr>
          <w:sz w:val="16"/>
          <w:szCs w:val="16"/>
          <w:lang w:val="en-SE"/>
        </w:rPr>
        <w:t xml:space="preserve">, </w:t>
      </w:r>
      <w:r w:rsidR="005769F5" w:rsidRPr="00B626C3">
        <w:rPr>
          <w:b/>
          <w:bCs/>
          <w:sz w:val="16"/>
          <w:szCs w:val="16"/>
          <w:lang w:val="en-SE"/>
        </w:rPr>
        <w:t>LAMP</w:t>
      </w:r>
      <w:r w:rsidR="005769F5" w:rsidRPr="001C6ED6">
        <w:rPr>
          <w:sz w:val="16"/>
          <w:szCs w:val="16"/>
          <w:lang w:val="en-SE"/>
        </w:rPr>
        <w:t>,</w:t>
      </w:r>
      <w:r w:rsidR="00DF44F7" w:rsidRPr="00B626C3">
        <w:rPr>
          <w:b/>
          <w:bCs/>
          <w:sz w:val="16"/>
          <w:szCs w:val="16"/>
          <w:lang w:val="en-SE"/>
        </w:rPr>
        <w:t>THERM</w:t>
      </w:r>
      <w:r w:rsidR="00DF44F7" w:rsidRPr="001C6ED6">
        <w:rPr>
          <w:sz w:val="16"/>
          <w:szCs w:val="16"/>
          <w:lang w:val="en-SE"/>
        </w:rPr>
        <w:t>,</w:t>
      </w:r>
      <w:r w:rsidR="00DF44F7" w:rsidRPr="00B626C3">
        <w:rPr>
          <w:b/>
          <w:bCs/>
          <w:sz w:val="16"/>
          <w:szCs w:val="16"/>
          <w:lang w:val="en-SE"/>
        </w:rPr>
        <w:t>CURTAIN</w:t>
      </w:r>
      <w:r w:rsidR="005769F5" w:rsidRPr="001C6ED6">
        <w:rPr>
          <w:sz w:val="16"/>
          <w:szCs w:val="16"/>
          <w:lang w:val="en-SE"/>
        </w:rPr>
        <w:t xml:space="preserve"> ...)</w:t>
      </w:r>
      <w:r w:rsidRPr="001C6ED6">
        <w:rPr>
          <w:sz w:val="16"/>
          <w:szCs w:val="16"/>
          <w:lang w:val="en-SE"/>
        </w:rPr>
        <w:t xml:space="preserve">, </w:t>
      </w:r>
      <w:r>
        <w:rPr>
          <w:lang w:val="en-SE"/>
        </w:rPr>
        <w:t>attributes that are not common between different type of devices are set as nullable and the device type Enum is present so that only fields that are not null are retrieved when needed.</w:t>
      </w:r>
    </w:p>
    <w:p w14:paraId="5FC5C9A8" w14:textId="677BAE2E" w:rsidR="00D507F6" w:rsidRDefault="00D507F6" w:rsidP="009C1A8C">
      <w:pPr>
        <w:rPr>
          <w:lang w:val="en-SE"/>
        </w:rPr>
      </w:pPr>
    </w:p>
    <w:p w14:paraId="5E899DDA" w14:textId="60799839" w:rsidR="00D507F6" w:rsidRDefault="00D507F6" w:rsidP="009C1A8C">
      <w:pPr>
        <w:rPr>
          <w:lang w:val="en-SE"/>
        </w:rPr>
      </w:pPr>
    </w:p>
    <w:p w14:paraId="33D1AF5B" w14:textId="44DCBF43" w:rsidR="00D507F6" w:rsidRDefault="00D507F6" w:rsidP="009C1A8C">
      <w:pPr>
        <w:rPr>
          <w:lang w:val="en-SE"/>
        </w:rPr>
      </w:pPr>
    </w:p>
    <w:p w14:paraId="63A23FE9" w14:textId="627AADED" w:rsidR="00512A88" w:rsidRDefault="00512A88" w:rsidP="009C1A8C">
      <w:pPr>
        <w:rPr>
          <w:lang w:val="en-SE"/>
        </w:rPr>
      </w:pPr>
    </w:p>
    <w:p w14:paraId="176F4699" w14:textId="77777777" w:rsidR="00512A88" w:rsidRDefault="00512A88" w:rsidP="009C1A8C">
      <w:pPr>
        <w:rPr>
          <w:lang w:val="en-SE"/>
        </w:rPr>
      </w:pPr>
    </w:p>
    <w:p w14:paraId="11A31266" w14:textId="740E2EC3" w:rsidR="00D507F6" w:rsidRDefault="0068394C" w:rsidP="005147B5">
      <w:pPr>
        <w:keepNext/>
        <w:ind w:hanging="142"/>
      </w:pPr>
      <w:r w:rsidRPr="0068394C">
        <w:drawing>
          <wp:inline distT="0" distB="0" distL="0" distR="0" wp14:anchorId="5F24D677" wp14:editId="1BE0E4C3">
            <wp:extent cx="5735303" cy="42367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5736841" cy="4237856"/>
                    </a:xfrm>
                    <a:prstGeom prst="rect">
                      <a:avLst/>
                    </a:prstGeom>
                  </pic:spPr>
                </pic:pic>
              </a:graphicData>
            </a:graphic>
          </wp:inline>
        </w:drawing>
      </w:r>
    </w:p>
    <w:p w14:paraId="0E810EC0" w14:textId="5E77A5F0" w:rsidR="00D507F6" w:rsidRPr="0068394C" w:rsidRDefault="0068394C" w:rsidP="0068394C">
      <w:pPr>
        <w:pStyle w:val="Caption"/>
        <w:rPr>
          <w:lang w:val="en-SE"/>
        </w:rPr>
      </w:pPr>
      <w:r>
        <w:rPr>
          <w:lang w:val="en-SE"/>
        </w:rPr>
        <w:t xml:space="preserve">   </w:t>
      </w:r>
      <w:r>
        <w:rPr>
          <w:lang w:val="en-SE"/>
        </w:rPr>
        <w:tab/>
      </w:r>
      <w:r>
        <w:rPr>
          <w:lang w:val="en-SE"/>
        </w:rPr>
        <w:tab/>
      </w:r>
      <w:r>
        <w:rPr>
          <w:lang w:val="en-SE"/>
        </w:rPr>
        <w:tab/>
      </w:r>
      <w:r w:rsidR="005147B5">
        <w:rPr>
          <w:lang w:val="en-SE"/>
        </w:rPr>
        <w:tab/>
      </w:r>
      <w:r w:rsidR="00D507F6">
        <w:t xml:space="preserve">Figure </w:t>
      </w:r>
      <w:r w:rsidR="00D507F6">
        <w:fldChar w:fldCharType="begin"/>
      </w:r>
      <w:r w:rsidR="00D507F6">
        <w:instrText xml:space="preserve"> SEQ Figure \* ARABIC </w:instrText>
      </w:r>
      <w:r w:rsidR="00D507F6">
        <w:fldChar w:fldCharType="separate"/>
      </w:r>
      <w:r w:rsidR="00347266">
        <w:rPr>
          <w:noProof/>
        </w:rPr>
        <w:t>8</w:t>
      </w:r>
      <w:r w:rsidR="00D507F6">
        <w:fldChar w:fldCharType="end"/>
      </w:r>
      <w:r w:rsidR="00D507F6">
        <w:rPr>
          <w:lang w:val="en-SE"/>
        </w:rPr>
        <w:t xml:space="preserve"> - API resource </w:t>
      </w:r>
      <w:r>
        <w:rPr>
          <w:lang w:val="en-SE"/>
        </w:rPr>
        <w:t>package and classes</w:t>
      </w:r>
    </w:p>
    <w:p w14:paraId="5884F559" w14:textId="7FC530A5" w:rsidR="00512A88" w:rsidRDefault="00512A88" w:rsidP="00512A88">
      <w:pPr>
        <w:rPr>
          <w:lang w:val="en-SE"/>
        </w:rPr>
      </w:pPr>
    </w:p>
    <w:p w14:paraId="4AE81790" w14:textId="77777777" w:rsidR="00512A88" w:rsidRPr="00512A88" w:rsidRDefault="00512A88" w:rsidP="00512A88">
      <w:pPr>
        <w:rPr>
          <w:lang w:val="en-SE"/>
        </w:rPr>
      </w:pPr>
    </w:p>
    <w:p w14:paraId="798E0EA0" w14:textId="77777777" w:rsidR="00236ED6" w:rsidRPr="00236ED6" w:rsidRDefault="00236ED6" w:rsidP="00236ED6">
      <w:pPr>
        <w:rPr>
          <w:lang w:val="en-SE"/>
        </w:rPr>
      </w:pPr>
    </w:p>
    <w:p w14:paraId="43DF69BC" w14:textId="161094EB" w:rsidR="00D507F6" w:rsidRDefault="00D507F6" w:rsidP="00D507F6">
      <w:pPr>
        <w:rPr>
          <w:lang w:val="en-SE"/>
        </w:rPr>
      </w:pPr>
      <w:r>
        <w:rPr>
          <w:lang w:val="en-SE"/>
        </w:rPr>
        <w:t>Homedork has “</w:t>
      </w:r>
      <w:r w:rsidRPr="00695DB1">
        <w:rPr>
          <w:b/>
          <w:bCs/>
          <w:lang w:val="en-SE"/>
        </w:rPr>
        <w:t>User Resource</w:t>
      </w:r>
      <w:r>
        <w:rPr>
          <w:lang w:val="en-SE"/>
        </w:rPr>
        <w:t>” class as its root class, all users and devices related operations are firstly routed via this class since variable userId is used as a unique user identifier. User related operations like posting a new user, get user profile, get user devices, edit user information a</w:t>
      </w:r>
      <w:r w:rsidR="008F0C4D">
        <w:rPr>
          <w:lang w:val="en-SE"/>
        </w:rPr>
        <w:t>re</w:t>
      </w:r>
      <w:r>
        <w:rPr>
          <w:lang w:val="en-SE"/>
        </w:rPr>
        <w:t xml:space="preserve"> handled in the </w:t>
      </w:r>
      <w:r w:rsidRPr="00D507F6">
        <w:rPr>
          <w:b/>
          <w:bCs/>
          <w:lang w:val="en-SE"/>
        </w:rPr>
        <w:t>UserResource</w:t>
      </w:r>
      <w:r>
        <w:rPr>
          <w:lang w:val="en-SE"/>
        </w:rPr>
        <w:t xml:space="preserve"> and </w:t>
      </w:r>
      <w:r w:rsidRPr="00D507F6">
        <w:rPr>
          <w:b/>
          <w:bCs/>
          <w:lang w:val="en-SE"/>
        </w:rPr>
        <w:t>UserServices</w:t>
      </w:r>
      <w:r>
        <w:rPr>
          <w:lang w:val="en-SE"/>
        </w:rPr>
        <w:t xml:space="preserve"> class</w:t>
      </w:r>
      <w:r w:rsidR="008F0C4D">
        <w:rPr>
          <w:lang w:val="en-SE"/>
        </w:rPr>
        <w:t>es</w:t>
      </w:r>
      <w:r>
        <w:rPr>
          <w:lang w:val="en-SE"/>
        </w:rPr>
        <w:t xml:space="preserve">, then down to the </w:t>
      </w:r>
      <w:r w:rsidRPr="00D507F6">
        <w:rPr>
          <w:b/>
          <w:bCs/>
          <w:lang w:val="en-SE"/>
        </w:rPr>
        <w:t>QueryBuilder</w:t>
      </w:r>
      <w:r>
        <w:rPr>
          <w:lang w:val="en-SE"/>
        </w:rPr>
        <w:t xml:space="preserve"> and </w:t>
      </w:r>
      <w:r w:rsidRPr="00D507F6">
        <w:rPr>
          <w:b/>
          <w:bCs/>
          <w:lang w:val="en-SE"/>
        </w:rPr>
        <w:t>Client</w:t>
      </w:r>
      <w:r>
        <w:rPr>
          <w:lang w:val="en-SE"/>
        </w:rPr>
        <w:t xml:space="preserve"> class</w:t>
      </w:r>
      <w:r w:rsidR="008F0C4D">
        <w:rPr>
          <w:lang w:val="en-SE"/>
        </w:rPr>
        <w:t>es</w:t>
      </w:r>
      <w:r>
        <w:rPr>
          <w:lang w:val="en-SE"/>
        </w:rPr>
        <w:t xml:space="preserve"> for communication with the Database server.</w:t>
      </w:r>
    </w:p>
    <w:p w14:paraId="5EA96AF3" w14:textId="2478E2E4" w:rsidR="00D507F6" w:rsidRDefault="00D507F6" w:rsidP="00D507F6">
      <w:pPr>
        <w:rPr>
          <w:lang w:val="en-SE"/>
        </w:rPr>
      </w:pPr>
    </w:p>
    <w:p w14:paraId="4CA50CE9" w14:textId="64F1E013" w:rsidR="00D507F6" w:rsidRPr="00D507F6" w:rsidRDefault="00D507F6" w:rsidP="00D507F6">
      <w:pPr>
        <w:rPr>
          <w:lang w:val="en-SE"/>
        </w:rPr>
      </w:pPr>
      <w:r>
        <w:rPr>
          <w:lang w:val="en-SE"/>
        </w:rPr>
        <w:t xml:space="preserve">Devices related like turn off/on a fan, lamp, curtain, or Music player are routed to </w:t>
      </w:r>
      <w:r w:rsidR="008F0C4D">
        <w:rPr>
          <w:lang w:val="en-SE"/>
        </w:rPr>
        <w:t>its</w:t>
      </w:r>
      <w:r>
        <w:rPr>
          <w:lang w:val="en-SE"/>
        </w:rPr>
        <w:t xml:space="preserve"> corresponding sub resource. A fan related operation like “turn a fan off” is routed to the </w:t>
      </w:r>
      <w:r w:rsidRPr="00D507F6">
        <w:rPr>
          <w:b/>
          <w:bCs/>
          <w:lang w:val="en-SE"/>
        </w:rPr>
        <w:t>FanResource</w:t>
      </w:r>
      <w:r>
        <w:rPr>
          <w:lang w:val="en-SE"/>
        </w:rPr>
        <w:t xml:space="preserve"> class from the </w:t>
      </w:r>
      <w:r w:rsidRPr="00D507F6">
        <w:rPr>
          <w:b/>
          <w:bCs/>
          <w:lang w:val="en-SE"/>
        </w:rPr>
        <w:t xml:space="preserve">root resource </w:t>
      </w:r>
      <w:r w:rsidRPr="00D507F6">
        <w:rPr>
          <w:lang w:val="en-SE"/>
        </w:rPr>
        <w:t>class</w:t>
      </w:r>
      <w:r w:rsidR="008F0C4D">
        <w:rPr>
          <w:lang w:val="en-SE"/>
        </w:rPr>
        <w:t>(</w:t>
      </w:r>
      <w:r w:rsidR="008F0C4D" w:rsidRPr="008F0C4D">
        <w:rPr>
          <w:b/>
          <w:bCs/>
          <w:lang w:val="en-SE"/>
        </w:rPr>
        <w:t>UserResource</w:t>
      </w:r>
      <w:r w:rsidR="008F0C4D">
        <w:rPr>
          <w:lang w:val="en-SE"/>
        </w:rPr>
        <w:t>)</w:t>
      </w:r>
      <w:r>
        <w:rPr>
          <w:lang w:val="en-SE"/>
        </w:rPr>
        <w:t>.</w:t>
      </w:r>
    </w:p>
    <w:p w14:paraId="3CC3C162" w14:textId="3CDE9941" w:rsidR="00D507F6" w:rsidRDefault="00D507F6" w:rsidP="009C1A8C">
      <w:pPr>
        <w:rPr>
          <w:lang w:val="en-SE"/>
        </w:rPr>
      </w:pPr>
    </w:p>
    <w:p w14:paraId="42AA257C" w14:textId="146CDBD8" w:rsidR="00D507F6" w:rsidRDefault="00D507F6" w:rsidP="009C1A8C">
      <w:pPr>
        <w:rPr>
          <w:lang w:val="en-SE"/>
        </w:rPr>
      </w:pPr>
    </w:p>
    <w:p w14:paraId="2F3AA01F" w14:textId="771D9701" w:rsidR="00D507F6" w:rsidRDefault="00D507F6" w:rsidP="009C1A8C">
      <w:pPr>
        <w:rPr>
          <w:lang w:val="en-SE"/>
        </w:rPr>
      </w:pPr>
    </w:p>
    <w:p w14:paraId="0B1884EE" w14:textId="46B06651" w:rsidR="00CB6D06" w:rsidRDefault="00CB6D06" w:rsidP="009C1A8C">
      <w:pPr>
        <w:rPr>
          <w:lang w:val="en-SE"/>
        </w:rPr>
      </w:pPr>
    </w:p>
    <w:p w14:paraId="785212AE" w14:textId="7FA39491" w:rsidR="00CB6D06" w:rsidRDefault="00CB6D06" w:rsidP="009C1A8C">
      <w:pPr>
        <w:rPr>
          <w:lang w:val="en-SE"/>
        </w:rPr>
      </w:pPr>
    </w:p>
    <w:p w14:paraId="1BFFF98E" w14:textId="47972020" w:rsidR="00CB6D06" w:rsidRDefault="001A63EF" w:rsidP="001A63EF">
      <w:pPr>
        <w:keepNext/>
        <w:ind w:left="720" w:hanging="720"/>
      </w:pPr>
      <w:r w:rsidRPr="001A63EF">
        <w:lastRenderedPageBreak/>
        <w:drawing>
          <wp:inline distT="0" distB="0" distL="0" distR="0" wp14:anchorId="0BB84851" wp14:editId="334CF7B9">
            <wp:extent cx="5462649" cy="6368638"/>
            <wp:effectExtent l="0" t="0" r="508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5492018" cy="6402878"/>
                    </a:xfrm>
                    <a:prstGeom prst="rect">
                      <a:avLst/>
                    </a:prstGeom>
                  </pic:spPr>
                </pic:pic>
              </a:graphicData>
            </a:graphic>
          </wp:inline>
        </w:drawing>
      </w:r>
    </w:p>
    <w:p w14:paraId="41878C84" w14:textId="6ACE8439" w:rsidR="00CB6D06" w:rsidRDefault="00CB6D06" w:rsidP="00DB77B5">
      <w:pPr>
        <w:pStyle w:val="Caption"/>
        <w:ind w:left="2160" w:firstLine="720"/>
        <w:rPr>
          <w:lang w:val="en-SE"/>
        </w:rPr>
      </w:pPr>
      <w:r>
        <w:t xml:space="preserve">Figure </w:t>
      </w:r>
      <w:r>
        <w:fldChar w:fldCharType="begin"/>
      </w:r>
      <w:r>
        <w:instrText xml:space="preserve"> SEQ Figure \* ARABIC </w:instrText>
      </w:r>
      <w:r>
        <w:fldChar w:fldCharType="separate"/>
      </w:r>
      <w:r w:rsidR="00347266">
        <w:rPr>
          <w:noProof/>
        </w:rPr>
        <w:t>9</w:t>
      </w:r>
      <w:r>
        <w:fldChar w:fldCharType="end"/>
      </w:r>
      <w:r>
        <w:rPr>
          <w:lang w:val="en-SE"/>
        </w:rPr>
        <w:t xml:space="preserve"> - Client and Query Builder class diagrams</w:t>
      </w:r>
    </w:p>
    <w:p w14:paraId="7C8E8773" w14:textId="02EF5465" w:rsidR="00CB6D06" w:rsidRDefault="00CB6D06" w:rsidP="00CB6D06">
      <w:pPr>
        <w:rPr>
          <w:lang w:val="en-SE"/>
        </w:rPr>
      </w:pPr>
    </w:p>
    <w:p w14:paraId="328565DB" w14:textId="0D8789CD" w:rsidR="00CB6D06" w:rsidRDefault="00CB6D06" w:rsidP="00CB6D06">
      <w:pPr>
        <w:rPr>
          <w:lang w:val="en-SE"/>
        </w:rPr>
      </w:pPr>
      <w:r w:rsidRPr="00CB6D06">
        <w:rPr>
          <w:i/>
          <w:iCs/>
          <w:lang w:val="en-SE"/>
        </w:rPr>
        <w:t xml:space="preserve">Figure </w:t>
      </w:r>
      <w:r w:rsidR="00DC0CE4">
        <w:rPr>
          <w:i/>
          <w:iCs/>
          <w:lang w:val="en-SE"/>
        </w:rPr>
        <w:t>9</w:t>
      </w:r>
      <w:r>
        <w:rPr>
          <w:lang w:val="en-SE"/>
        </w:rPr>
        <w:t xml:space="preserve"> shows a query builder class that builds queries based on parameters to be sent to the DB server side for database operations and gets the response afterwards via the client class </w:t>
      </w:r>
      <w:r w:rsidRPr="00CB6D06">
        <w:rPr>
          <w:b/>
          <w:bCs/>
          <w:lang w:val="en-SE"/>
        </w:rPr>
        <w:t>getResponse()</w:t>
      </w:r>
      <w:r>
        <w:rPr>
          <w:b/>
          <w:bCs/>
          <w:lang w:val="en-SE"/>
        </w:rPr>
        <w:t xml:space="preserve"> – returns json object</w:t>
      </w:r>
      <w:r>
        <w:rPr>
          <w:lang w:val="en-SE"/>
        </w:rPr>
        <w:t xml:space="preserve"> method. It is then parsed by a custom “</w:t>
      </w:r>
      <w:r w:rsidRPr="00CB6D06">
        <w:rPr>
          <w:b/>
          <w:bCs/>
          <w:lang w:val="en-SE"/>
        </w:rPr>
        <w:t>JSONJavaParser</w:t>
      </w:r>
      <w:r>
        <w:rPr>
          <w:lang w:val="en-SE"/>
        </w:rPr>
        <w:t>” class using the GSON lib to its appropriate java object.</w:t>
      </w:r>
    </w:p>
    <w:p w14:paraId="127CDCBA" w14:textId="22F42BD5" w:rsidR="00CB6D06" w:rsidRDefault="00CB6D06" w:rsidP="00CB6D06">
      <w:pPr>
        <w:rPr>
          <w:lang w:val="en-SE"/>
        </w:rPr>
      </w:pPr>
    </w:p>
    <w:p w14:paraId="0C425277" w14:textId="77777777" w:rsidR="00512A88" w:rsidRDefault="00512A88" w:rsidP="00CB6D06">
      <w:pPr>
        <w:rPr>
          <w:lang w:val="en-SE"/>
        </w:rPr>
      </w:pPr>
    </w:p>
    <w:p w14:paraId="56B0AE68" w14:textId="77777777" w:rsidR="00CB6D06" w:rsidRDefault="00CB6D06" w:rsidP="00CB6D06">
      <w:pPr>
        <w:rPr>
          <w:lang w:val="en-SE"/>
        </w:rPr>
      </w:pPr>
    </w:p>
    <w:p w14:paraId="0B10B10F" w14:textId="1A65307E" w:rsidR="00CB6D06" w:rsidRDefault="00CB6D06" w:rsidP="00CB6D06">
      <w:pPr>
        <w:rPr>
          <w:lang w:val="en-SE"/>
        </w:rPr>
      </w:pPr>
    </w:p>
    <w:p w14:paraId="3F4782BA" w14:textId="77777777" w:rsidR="00DA333B" w:rsidRDefault="00CB6D06" w:rsidP="00DA333B">
      <w:pPr>
        <w:keepNext/>
      </w:pPr>
      <w:r w:rsidRPr="00CB6D06">
        <w:rPr>
          <w:noProof/>
          <w:lang w:val="en-SE"/>
        </w:rPr>
        <w:lastRenderedPageBreak/>
        <w:drawing>
          <wp:inline distT="0" distB="0" distL="0" distR="0" wp14:anchorId="203EDAC8" wp14:editId="4E32AE8B">
            <wp:extent cx="1941362" cy="1524000"/>
            <wp:effectExtent l="0" t="0" r="190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6"/>
                    <a:stretch>
                      <a:fillRect/>
                    </a:stretch>
                  </pic:blipFill>
                  <pic:spPr>
                    <a:xfrm>
                      <a:off x="0" y="0"/>
                      <a:ext cx="1960225" cy="1538807"/>
                    </a:xfrm>
                    <a:prstGeom prst="rect">
                      <a:avLst/>
                    </a:prstGeom>
                  </pic:spPr>
                </pic:pic>
              </a:graphicData>
            </a:graphic>
          </wp:inline>
        </w:drawing>
      </w:r>
      <w:r w:rsidR="00DA333B">
        <w:rPr>
          <w:lang w:val="en-SE"/>
        </w:rPr>
        <w:t xml:space="preserve">      </w:t>
      </w:r>
      <w:r w:rsidR="00DA333B">
        <w:rPr>
          <w:noProof/>
        </w:rPr>
        <w:drawing>
          <wp:inline distT="0" distB="0" distL="0" distR="0" wp14:anchorId="247EF6F8" wp14:editId="0B611B2D">
            <wp:extent cx="3790950" cy="1568228"/>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4486" cy="1611058"/>
                    </a:xfrm>
                    <a:prstGeom prst="rect">
                      <a:avLst/>
                    </a:prstGeom>
                    <a:noFill/>
                    <a:ln>
                      <a:noFill/>
                    </a:ln>
                  </pic:spPr>
                </pic:pic>
              </a:graphicData>
            </a:graphic>
          </wp:inline>
        </w:drawing>
      </w:r>
    </w:p>
    <w:p w14:paraId="37021369" w14:textId="181C8C69" w:rsidR="00CB6D06" w:rsidRDefault="00DA333B" w:rsidP="00CB6D06">
      <w:pPr>
        <w:pStyle w:val="Caption"/>
        <w:rPr>
          <w:lang w:val="en-SE"/>
        </w:rPr>
      </w:pPr>
      <w:r>
        <w:t xml:space="preserve">Figure </w:t>
      </w:r>
      <w:r>
        <w:fldChar w:fldCharType="begin"/>
      </w:r>
      <w:r>
        <w:instrText xml:space="preserve"> SEQ Figure \* ARABIC </w:instrText>
      </w:r>
      <w:r>
        <w:fldChar w:fldCharType="separate"/>
      </w:r>
      <w:r w:rsidR="00347266">
        <w:rPr>
          <w:noProof/>
        </w:rPr>
        <w:t>10</w:t>
      </w:r>
      <w:r>
        <w:fldChar w:fldCharType="end"/>
      </w:r>
      <w:r>
        <w:rPr>
          <w:lang w:val="en-SE"/>
        </w:rPr>
        <w:t xml:space="preserve"> - JSONJavaParser class diagram</w:t>
      </w:r>
      <w:r>
        <w:t xml:space="preserve"> </w:t>
      </w:r>
      <w:r>
        <w:rPr>
          <w:lang w:val="en-SE"/>
        </w:rPr>
        <w:t xml:space="preserve">                      </w:t>
      </w:r>
      <w:r w:rsidR="00602576">
        <w:rPr>
          <w:lang w:val="en-SE"/>
        </w:rPr>
        <w:tab/>
      </w:r>
      <w:r w:rsidR="00602576">
        <w:rPr>
          <w:lang w:val="en-SE"/>
        </w:rPr>
        <w:tab/>
      </w:r>
      <w:r w:rsidR="00CB6D06">
        <w:t xml:space="preserve">Figure </w:t>
      </w:r>
      <w:r w:rsidR="00CB6D06">
        <w:fldChar w:fldCharType="begin"/>
      </w:r>
      <w:r w:rsidR="00CB6D06">
        <w:instrText xml:space="preserve"> SEQ Figure \* ARABIC </w:instrText>
      </w:r>
      <w:r w:rsidR="00CB6D06">
        <w:fldChar w:fldCharType="separate"/>
      </w:r>
      <w:r w:rsidR="00347266">
        <w:rPr>
          <w:noProof/>
        </w:rPr>
        <w:t>11</w:t>
      </w:r>
      <w:r w:rsidR="00CB6D06">
        <w:fldChar w:fldCharType="end"/>
      </w:r>
      <w:r w:rsidR="00CB6D06">
        <w:rPr>
          <w:lang w:val="en-SE"/>
        </w:rPr>
        <w:t xml:space="preserve"> - </w:t>
      </w:r>
      <w:r>
        <w:rPr>
          <w:lang w:val="en-SE"/>
        </w:rPr>
        <w:t xml:space="preserve">Database tables                                                         </w:t>
      </w:r>
    </w:p>
    <w:p w14:paraId="1A39627B" w14:textId="53B10657" w:rsidR="00CB6D06" w:rsidRDefault="00CB6D06" w:rsidP="00CB6D06">
      <w:pPr>
        <w:rPr>
          <w:lang w:val="en-SE"/>
        </w:rPr>
      </w:pPr>
    </w:p>
    <w:p w14:paraId="649332CB" w14:textId="46CBC115" w:rsidR="00DC0CE4" w:rsidRDefault="00DC0CE4" w:rsidP="00CB6D06">
      <w:pPr>
        <w:rPr>
          <w:lang w:val="en-SE"/>
        </w:rPr>
      </w:pPr>
      <w:r w:rsidRPr="00DC0CE4">
        <w:rPr>
          <w:i/>
          <w:iCs/>
          <w:lang w:val="en-SE"/>
        </w:rPr>
        <w:t>Figure 10</w:t>
      </w:r>
      <w:r>
        <w:rPr>
          <w:lang w:val="en-SE"/>
        </w:rPr>
        <w:t xml:space="preserve"> is the </w:t>
      </w:r>
      <w:r w:rsidRPr="00DC0CE4">
        <w:rPr>
          <w:b/>
          <w:bCs/>
          <w:lang w:val="en-SE"/>
        </w:rPr>
        <w:t>JsonJavaParser</w:t>
      </w:r>
      <w:r>
        <w:rPr>
          <w:lang w:val="en-SE"/>
        </w:rPr>
        <w:t xml:space="preserve"> class that parse</w:t>
      </w:r>
      <w:r w:rsidR="006075B7">
        <w:rPr>
          <w:lang w:val="en-SE"/>
        </w:rPr>
        <w:t>s</w:t>
      </w:r>
      <w:r>
        <w:rPr>
          <w:lang w:val="en-SE"/>
        </w:rPr>
        <w:t xml:space="preserve"> json object response</w:t>
      </w:r>
      <w:r w:rsidR="006075B7">
        <w:rPr>
          <w:lang w:val="en-SE"/>
        </w:rPr>
        <w:t>s received</w:t>
      </w:r>
      <w:r>
        <w:rPr>
          <w:lang w:val="en-SE"/>
        </w:rPr>
        <w:t xml:space="preserve"> from the database server into java objects.</w:t>
      </w:r>
    </w:p>
    <w:p w14:paraId="5A47C389" w14:textId="0E254679" w:rsidR="00DC0CE4" w:rsidRDefault="00DC0CE4" w:rsidP="00CB6D06">
      <w:pPr>
        <w:rPr>
          <w:lang w:val="en-SE"/>
        </w:rPr>
      </w:pPr>
    </w:p>
    <w:p w14:paraId="470D526B" w14:textId="5C44209D" w:rsidR="00DC0CE4" w:rsidRPr="00DC0CE4" w:rsidRDefault="00DC0CE4" w:rsidP="00CB6D06">
      <w:pPr>
        <w:rPr>
          <w:lang w:val="en-SE"/>
        </w:rPr>
      </w:pPr>
      <w:r w:rsidRPr="00DC0CE4">
        <w:rPr>
          <w:i/>
          <w:iCs/>
          <w:lang w:val="en-SE"/>
        </w:rPr>
        <w:t>Figure 11</w:t>
      </w:r>
      <w:r>
        <w:rPr>
          <w:lang w:val="en-SE"/>
        </w:rPr>
        <w:t xml:space="preserve"> shows the tables we have in </w:t>
      </w:r>
      <w:r w:rsidR="006075B7">
        <w:rPr>
          <w:lang w:val="en-SE"/>
        </w:rPr>
        <w:t>our</w:t>
      </w:r>
      <w:r>
        <w:rPr>
          <w:lang w:val="en-SE"/>
        </w:rPr>
        <w:t xml:space="preserve"> already made MySQL database.</w:t>
      </w:r>
    </w:p>
    <w:sectPr w:rsidR="00DC0CE4" w:rsidRPr="00DC0CE4">
      <w:footerReference w:type="default" r:id="rId1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70BFE" w14:textId="77777777" w:rsidR="008E5627" w:rsidRDefault="008E5627" w:rsidP="00FA4CBA">
      <w:r>
        <w:separator/>
      </w:r>
    </w:p>
  </w:endnote>
  <w:endnote w:type="continuationSeparator" w:id="0">
    <w:p w14:paraId="08901699" w14:textId="77777777" w:rsidR="008E5627" w:rsidRDefault="008E5627" w:rsidP="00FA4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716928"/>
      <w:docPartObj>
        <w:docPartGallery w:val="Page Numbers (Bottom of Page)"/>
        <w:docPartUnique/>
      </w:docPartObj>
    </w:sdtPr>
    <w:sdtEndPr>
      <w:rPr>
        <w:color w:val="7F7F7F" w:themeColor="background1" w:themeShade="7F"/>
        <w:spacing w:val="60"/>
      </w:rPr>
    </w:sdtEndPr>
    <w:sdtContent>
      <w:p w14:paraId="4433420B" w14:textId="374403ED" w:rsidR="00FA4CBA" w:rsidRDefault="00FA4CB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8CDE53" w14:textId="77777777" w:rsidR="00FA4CBA" w:rsidRDefault="00FA4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06E59" w14:textId="77777777" w:rsidR="008E5627" w:rsidRDefault="008E5627" w:rsidP="00FA4CBA">
      <w:r>
        <w:separator/>
      </w:r>
    </w:p>
  </w:footnote>
  <w:footnote w:type="continuationSeparator" w:id="0">
    <w:p w14:paraId="60765DFE" w14:textId="77777777" w:rsidR="008E5627" w:rsidRDefault="008E5627" w:rsidP="00FA4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0281D"/>
    <w:multiLevelType w:val="hybridMultilevel"/>
    <w:tmpl w:val="0DC6B6FE"/>
    <w:lvl w:ilvl="0" w:tplc="1FAEBCC2">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7D"/>
    <w:rsid w:val="00004E38"/>
    <w:rsid w:val="00014FB8"/>
    <w:rsid w:val="0019279E"/>
    <w:rsid w:val="001A63EF"/>
    <w:rsid w:val="001B60BC"/>
    <w:rsid w:val="001C6ED6"/>
    <w:rsid w:val="001D6C71"/>
    <w:rsid w:val="001E7CA1"/>
    <w:rsid w:val="0020326F"/>
    <w:rsid w:val="00236ED6"/>
    <w:rsid w:val="002D72C7"/>
    <w:rsid w:val="00347266"/>
    <w:rsid w:val="003A635A"/>
    <w:rsid w:val="003F4A6E"/>
    <w:rsid w:val="00474569"/>
    <w:rsid w:val="004B23CE"/>
    <w:rsid w:val="004E5C7D"/>
    <w:rsid w:val="00512A88"/>
    <w:rsid w:val="005147B5"/>
    <w:rsid w:val="00533DE0"/>
    <w:rsid w:val="00547721"/>
    <w:rsid w:val="00550AB2"/>
    <w:rsid w:val="00574E65"/>
    <w:rsid w:val="005769F5"/>
    <w:rsid w:val="00602576"/>
    <w:rsid w:val="006075B7"/>
    <w:rsid w:val="00621B77"/>
    <w:rsid w:val="00632901"/>
    <w:rsid w:val="00645D58"/>
    <w:rsid w:val="00661C0B"/>
    <w:rsid w:val="006818EA"/>
    <w:rsid w:val="0068394C"/>
    <w:rsid w:val="00695DB1"/>
    <w:rsid w:val="00714A1B"/>
    <w:rsid w:val="00751FDB"/>
    <w:rsid w:val="0076011A"/>
    <w:rsid w:val="00796D62"/>
    <w:rsid w:val="00873AFE"/>
    <w:rsid w:val="008A4F7F"/>
    <w:rsid w:val="008D4C45"/>
    <w:rsid w:val="008E5627"/>
    <w:rsid w:val="008F0C4D"/>
    <w:rsid w:val="009C1A8C"/>
    <w:rsid w:val="00A06AEE"/>
    <w:rsid w:val="00AB1E2E"/>
    <w:rsid w:val="00B14BED"/>
    <w:rsid w:val="00B374EF"/>
    <w:rsid w:val="00B44A91"/>
    <w:rsid w:val="00B626C3"/>
    <w:rsid w:val="00BF4A4E"/>
    <w:rsid w:val="00C41DBA"/>
    <w:rsid w:val="00C71F3A"/>
    <w:rsid w:val="00C93414"/>
    <w:rsid w:val="00CA1261"/>
    <w:rsid w:val="00CB6D06"/>
    <w:rsid w:val="00D507F6"/>
    <w:rsid w:val="00D9538D"/>
    <w:rsid w:val="00DA333B"/>
    <w:rsid w:val="00DB0D59"/>
    <w:rsid w:val="00DB3142"/>
    <w:rsid w:val="00DB77B5"/>
    <w:rsid w:val="00DC0CE4"/>
    <w:rsid w:val="00DC75F7"/>
    <w:rsid w:val="00DF44F7"/>
    <w:rsid w:val="00E7056F"/>
    <w:rsid w:val="00E83A77"/>
    <w:rsid w:val="00F54BBF"/>
    <w:rsid w:val="00FA1E8E"/>
    <w:rsid w:val="00FA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C4B0"/>
  <w15:chartTrackingRefBased/>
  <w15:docId w15:val="{F2B8C24F-42ED-4209-B05A-FD5359D95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C7D"/>
    <w:pPr>
      <w:spacing w:after="0" w:line="240" w:lineRule="auto"/>
    </w:pPr>
    <w:rPr>
      <w:rFonts w:ascii="Times New Roman" w:eastAsia="Times New Roman" w:hAnsi="Times New Roman" w:cs="Times New Roman"/>
      <w:sz w:val="24"/>
      <w:szCs w:val="24"/>
      <w:lang w:val="sv-SE" w:eastAsia="sv-SE"/>
    </w:rPr>
  </w:style>
  <w:style w:type="paragraph" w:styleId="Heading1">
    <w:name w:val="heading 1"/>
    <w:basedOn w:val="Normal"/>
    <w:next w:val="Normal"/>
    <w:link w:val="Heading1Char"/>
    <w:qFormat/>
    <w:rsid w:val="004E5C7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nhideWhenUsed/>
    <w:qFormat/>
    <w:rsid w:val="004E5C7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5C7D"/>
    <w:rPr>
      <w:rFonts w:ascii="Arial" w:eastAsia="Times New Roman" w:hAnsi="Arial" w:cs="Arial"/>
      <w:b/>
      <w:bCs/>
      <w:kern w:val="32"/>
      <w:sz w:val="32"/>
      <w:szCs w:val="32"/>
      <w:lang w:val="sv-SE" w:eastAsia="sv-SE"/>
    </w:rPr>
  </w:style>
  <w:style w:type="character" w:customStyle="1" w:styleId="Heading3Char">
    <w:name w:val="Heading 3 Char"/>
    <w:basedOn w:val="DefaultParagraphFont"/>
    <w:link w:val="Heading3"/>
    <w:rsid w:val="004E5C7D"/>
    <w:rPr>
      <w:rFonts w:ascii="Arial" w:eastAsia="Times New Roman" w:hAnsi="Arial" w:cs="Arial"/>
      <w:b/>
      <w:bCs/>
      <w:sz w:val="26"/>
      <w:szCs w:val="26"/>
      <w:lang w:val="sv-SE" w:eastAsia="sv-SE"/>
    </w:rPr>
  </w:style>
  <w:style w:type="paragraph" w:styleId="Footer">
    <w:name w:val="footer"/>
    <w:basedOn w:val="Normal"/>
    <w:link w:val="FooterChar"/>
    <w:uiPriority w:val="99"/>
    <w:unhideWhenUsed/>
    <w:rsid w:val="004E5C7D"/>
    <w:pPr>
      <w:widowControl w:val="0"/>
      <w:tabs>
        <w:tab w:val="center" w:pos="4320"/>
        <w:tab w:val="right" w:pos="8640"/>
      </w:tabs>
      <w:spacing w:line="240" w:lineRule="atLeast"/>
    </w:pPr>
    <w:rPr>
      <w:sz w:val="20"/>
      <w:szCs w:val="20"/>
      <w:lang w:val="en-US" w:eastAsia="en-US"/>
    </w:rPr>
  </w:style>
  <w:style w:type="character" w:customStyle="1" w:styleId="FooterChar">
    <w:name w:val="Footer Char"/>
    <w:basedOn w:val="DefaultParagraphFont"/>
    <w:link w:val="Footer"/>
    <w:uiPriority w:val="99"/>
    <w:rsid w:val="004E5C7D"/>
    <w:rPr>
      <w:rFonts w:ascii="Times New Roman" w:eastAsia="Times New Roman" w:hAnsi="Times New Roman" w:cs="Times New Roman"/>
      <w:sz w:val="20"/>
      <w:szCs w:val="20"/>
    </w:rPr>
  </w:style>
  <w:style w:type="paragraph" w:styleId="Title">
    <w:name w:val="Title"/>
    <w:basedOn w:val="Normal"/>
    <w:next w:val="Normal"/>
    <w:link w:val="TitleChar"/>
    <w:qFormat/>
    <w:rsid w:val="004E5C7D"/>
    <w:pPr>
      <w:widowControl w:val="0"/>
      <w:jc w:val="center"/>
    </w:pPr>
    <w:rPr>
      <w:rFonts w:ascii="Arial" w:hAnsi="Arial"/>
      <w:b/>
      <w:sz w:val="36"/>
      <w:szCs w:val="20"/>
      <w:lang w:val="en-US" w:eastAsia="en-US"/>
    </w:rPr>
  </w:style>
  <w:style w:type="character" w:customStyle="1" w:styleId="TitleChar">
    <w:name w:val="Title Char"/>
    <w:basedOn w:val="DefaultParagraphFont"/>
    <w:link w:val="Title"/>
    <w:rsid w:val="004E5C7D"/>
    <w:rPr>
      <w:rFonts w:ascii="Arial" w:eastAsia="Times New Roman" w:hAnsi="Arial" w:cs="Times New Roman"/>
      <w:b/>
      <w:sz w:val="36"/>
      <w:szCs w:val="20"/>
    </w:rPr>
  </w:style>
  <w:style w:type="paragraph" w:customStyle="1" w:styleId="Tabletext">
    <w:name w:val="Tabletext"/>
    <w:basedOn w:val="Normal"/>
    <w:rsid w:val="004E5C7D"/>
    <w:pPr>
      <w:keepLines/>
      <w:widowControl w:val="0"/>
      <w:spacing w:after="120" w:line="240" w:lineRule="atLeast"/>
    </w:pPr>
    <w:rPr>
      <w:sz w:val="20"/>
      <w:szCs w:val="20"/>
      <w:lang w:val="en-US" w:eastAsia="en-US"/>
    </w:rPr>
  </w:style>
  <w:style w:type="table" w:styleId="TableGrid">
    <w:name w:val="Table Grid"/>
    <w:basedOn w:val="TableNormal"/>
    <w:uiPriority w:val="39"/>
    <w:rsid w:val="00632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C1A8C"/>
    <w:pPr>
      <w:spacing w:after="200"/>
    </w:pPr>
    <w:rPr>
      <w:i/>
      <w:iCs/>
      <w:color w:val="44546A" w:themeColor="text2"/>
      <w:sz w:val="18"/>
      <w:szCs w:val="18"/>
    </w:rPr>
  </w:style>
  <w:style w:type="paragraph" w:styleId="Header">
    <w:name w:val="header"/>
    <w:basedOn w:val="Normal"/>
    <w:link w:val="HeaderChar"/>
    <w:uiPriority w:val="99"/>
    <w:unhideWhenUsed/>
    <w:rsid w:val="00FA4CBA"/>
    <w:pPr>
      <w:tabs>
        <w:tab w:val="center" w:pos="4513"/>
        <w:tab w:val="right" w:pos="9026"/>
      </w:tabs>
    </w:pPr>
  </w:style>
  <w:style w:type="character" w:customStyle="1" w:styleId="HeaderChar">
    <w:name w:val="Header Char"/>
    <w:basedOn w:val="DefaultParagraphFont"/>
    <w:link w:val="Header"/>
    <w:uiPriority w:val="99"/>
    <w:rsid w:val="00FA4CBA"/>
    <w:rPr>
      <w:rFonts w:ascii="Times New Roman" w:eastAsia="Times New Roman" w:hAnsi="Times New Roman" w:cs="Times New Roman"/>
      <w:sz w:val="24"/>
      <w:szCs w:val="24"/>
      <w:lang w:val="sv-SE" w:eastAsia="sv-SE"/>
    </w:rPr>
  </w:style>
  <w:style w:type="paragraph" w:styleId="ListParagraph">
    <w:name w:val="List Paragraph"/>
    <w:basedOn w:val="Normal"/>
    <w:uiPriority w:val="34"/>
    <w:qFormat/>
    <w:rsid w:val="00236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9</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Olsson0005</dc:creator>
  <cp:keywords/>
  <dc:description/>
  <cp:lastModifiedBy>Ekanem Wills</cp:lastModifiedBy>
  <cp:revision>48</cp:revision>
  <cp:lastPrinted>2021-10-23T14:23:00Z</cp:lastPrinted>
  <dcterms:created xsi:type="dcterms:W3CDTF">2021-10-11T09:01:00Z</dcterms:created>
  <dcterms:modified xsi:type="dcterms:W3CDTF">2021-10-23T14:34:00Z</dcterms:modified>
</cp:coreProperties>
</file>