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Requirements Documentation</w:t>
      </w:r>
    </w:p>
    <w:p w:rsidR="00000000" w:rsidDel="00000000" w:rsidP="00000000" w:rsidRDefault="00000000" w:rsidRPr="00000000" w14:paraId="0000000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keepNext w:val="1"/>
        <w:spacing w:after="60" w:before="240" w:line="240" w:lineRule="auto"/>
        <w:ind w:left="0" w:right="0" w:firstLine="0"/>
        <w:jc w:val="left"/>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 Home Dork</w:t>
      </w:r>
    </w:p>
    <w:p w:rsidR="00000000" w:rsidDel="00000000" w:rsidP="00000000" w:rsidRDefault="00000000" w:rsidRPr="00000000" w14:paraId="00000004">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Revision History</w:t>
      </w:r>
    </w:p>
    <w:p w:rsidR="00000000" w:rsidDel="00000000" w:rsidP="00000000" w:rsidRDefault="00000000" w:rsidRPr="00000000" w14:paraId="0000000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6">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7">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8">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9">
            <w:pPr>
              <w:keepLines w:val="1"/>
              <w:spacing w:after="12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Author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A">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2021-09-15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B">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C">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Modifying Requirements documentation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D">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Ali habesh, Amr Al-shaaba, Stiv Abdulwahed, Hani Al-zir.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E">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2021-10-15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0F">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0">
            <w:pPr>
              <w:keepLines w:val="1"/>
              <w:spacing w:after="120" w:before="0" w:line="240" w:lineRule="auto"/>
              <w:ind w:left="0" w:right="0" w:firstLine="0"/>
              <w:jc w:val="left"/>
              <w:rPr>
                <w:color w:val="000000"/>
                <w:shd w:fill="auto" w:val="clear"/>
                <w:vertAlign w:val="baseline"/>
              </w:rPr>
            </w:pPr>
            <w:r w:rsidDel="00000000" w:rsidR="00000000" w:rsidRPr="00000000">
              <w:rPr>
                <w:rtl w:val="0"/>
              </w:rPr>
              <w:t xml:space="preserve">Updating priority for R6 and R10 in the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1">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Ali habesh, Amr Al-shaaba, Stiv Abdulwahed, Hani Al-zir.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2">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2021-10-20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3">
            <w:pPr>
              <w:keepLines w:val="1"/>
              <w:spacing w:after="120" w:before="0" w:line="240" w:lineRule="auto"/>
              <w:ind w:left="0" w:right="0" w:firstLine="0"/>
              <w:jc w:val="left"/>
              <w:rPr>
                <w:color w:val="000000"/>
                <w:shd w:fill="auto" w:val="clear"/>
                <w:vertAlign w:val="baseline"/>
              </w:rPr>
            </w:pPr>
            <w:r w:rsidDel="00000000" w:rsidR="00000000" w:rsidRPr="00000000">
              <w:rPr>
                <w:color w:val="000000"/>
                <w:sz w:val="20"/>
                <w:szCs w:val="20"/>
                <w:shd w:fill="auto" w:val="clear"/>
                <w:vertAlign w:val="baseli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4">
            <w:pPr>
              <w:keepLines w:val="1"/>
              <w:spacing w:after="12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Edits to priorities: </w:t>
            </w:r>
          </w:p>
          <w:p w:rsidR="00000000" w:rsidDel="00000000" w:rsidP="00000000" w:rsidRDefault="00000000" w:rsidRPr="00000000" w14:paraId="00000015">
            <w:pPr>
              <w:keepLines w:val="1"/>
              <w:spacing w:after="12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Microwave on/off</w:t>
            </w:r>
          </w:p>
          <w:p w:rsidR="00000000" w:rsidDel="00000000" w:rsidP="00000000" w:rsidRDefault="00000000" w:rsidRPr="00000000" w14:paraId="00000016">
            <w:pPr>
              <w:keepLines w:val="1"/>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Coffee Machine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7">
            <w:pPr>
              <w:keepLines w:val="1"/>
              <w:spacing w:after="12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t xml:space="preserve">Ali habesh, Amr Al-shaaba, Stiv Abdulwahed, Hani Al-zir.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8">
            <w:pPr>
              <w:keepLines w:val="1"/>
              <w:spacing w:after="12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9">
            <w:pPr>
              <w:keepLines w:val="1"/>
              <w:spacing w:after="12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A">
            <w:pPr>
              <w:keepLines w:val="1"/>
              <w:spacing w:after="12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01B">
            <w:pPr>
              <w:keepLines w:val="1"/>
              <w:spacing w:after="12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C">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Requirements List</w:t>
      </w:r>
    </w:p>
    <w:tbl>
      <w:tblPr>
        <w:tblStyle w:val="Table2"/>
        <w:tblW w:w="9042.0" w:type="dxa"/>
        <w:jc w:val="left"/>
        <w:tblInd w:w="0.0" w:type="dxa"/>
        <w:tblLayout w:type="fixed"/>
        <w:tblLook w:val="0000"/>
      </w:tblPr>
      <w:tblGrid>
        <w:gridCol w:w="5208"/>
        <w:gridCol w:w="3834"/>
        <w:tblGridChange w:id="0">
          <w:tblGrid>
            <w:gridCol w:w="5208"/>
            <w:gridCol w:w="3834"/>
          </w:tblGrid>
        </w:tblGridChange>
      </w:tblGrid>
      <w:tr>
        <w:trPr>
          <w:cantSplit w:val="0"/>
          <w:trHeight w:val="551"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1E">
            <w:pPr>
              <w:tabs>
                <w:tab w:val="center" w:pos="4320"/>
                <w:tab w:val="right" w:pos="8640"/>
              </w:tabs>
              <w:spacing w:after="120" w:before="120" w:line="240" w:lineRule="auto"/>
              <w:ind w:left="0" w:right="0" w:firstLine="0"/>
              <w:jc w:val="left"/>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Requirement Name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left w:w="70.0" w:type="dxa"/>
              <w:right w:w="70.0" w:type="dxa"/>
            </w:tcMar>
            <w:vAlign w:val="center"/>
          </w:tcPr>
          <w:p w:rsidR="00000000" w:rsidDel="00000000" w:rsidP="00000000" w:rsidRDefault="00000000" w:rsidRPr="00000000" w14:paraId="0000001F">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Priority</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0">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R1. Start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1">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2">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R2. End application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3">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4">
            <w:pPr>
              <w:tabs>
                <w:tab w:val="right" w:pos="3617"/>
              </w:tabs>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R3. Log in system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5">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6">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R4. Scroller for lights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7">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8">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R5. Scroller for 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9">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Essential</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A">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R6. Button for coffee machine On/Off (time scheduling also)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B">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C">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R7. Scroller as a clickable on/off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D">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E">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R8. Speech recognition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2F">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0">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R9. Connect to speaker (Bluetooth)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1">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r>
        <w:trPr>
          <w:cantSplit w:val="0"/>
          <w:trHeight w:val="546"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2">
            <w:pPr>
              <w:spacing w:after="120" w:before="12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R10. Microwave On/Off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70.0" w:type="dxa"/>
              <w:right w:w="70.0" w:type="dxa"/>
            </w:tcMar>
            <w:vAlign w:val="top"/>
          </w:tcPr>
          <w:p w:rsidR="00000000" w:rsidDel="00000000" w:rsidP="00000000" w:rsidRDefault="00000000" w:rsidRPr="00000000" w14:paraId="00000033">
            <w:pPr>
              <w:tabs>
                <w:tab w:val="center" w:pos="4320"/>
                <w:tab w:val="right" w:pos="8640"/>
              </w:tabs>
              <w:spacing w:after="120" w:before="12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Desirable</w:t>
            </w:r>
            <w:r w:rsidDel="00000000" w:rsidR="00000000" w:rsidRPr="00000000">
              <w:rPr>
                <w:rtl w:val="0"/>
              </w:rPr>
            </w:r>
          </w:p>
        </w:tc>
      </w:tr>
    </w:tbl>
    <w:p w:rsidR="00000000" w:rsidDel="00000000" w:rsidP="00000000" w:rsidRDefault="00000000" w:rsidRPr="00000000" w14:paraId="00000034">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 </w:t>
      </w:r>
    </w:p>
    <w:p w:rsidR="00000000" w:rsidDel="00000000" w:rsidP="00000000" w:rsidRDefault="00000000" w:rsidRPr="00000000" w14:paraId="00000035">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Requirements Descriptions</w:t>
      </w:r>
    </w:p>
    <w:p w:rsidR="00000000" w:rsidDel="00000000" w:rsidP="00000000" w:rsidRDefault="00000000" w:rsidRPr="00000000" w14:paraId="0000003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R1</w:t>
      </w:r>
    </w:p>
    <w:p w:rsidR="00000000" w:rsidDel="00000000" w:rsidP="00000000" w:rsidRDefault="00000000" w:rsidRPr="00000000" w14:paraId="0000003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be able to start the application process.</w:t>
      </w:r>
    </w:p>
    <w:p w:rsidR="00000000" w:rsidDel="00000000" w:rsidP="00000000" w:rsidRDefault="00000000" w:rsidRPr="00000000" w14:paraId="0000003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B">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R2</w:t>
      </w:r>
    </w:p>
    <w:p w:rsidR="00000000" w:rsidDel="00000000" w:rsidP="00000000" w:rsidRDefault="00000000" w:rsidRPr="00000000" w14:paraId="0000003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Quitting the application process (automatically saving the data)</w:t>
      </w:r>
    </w:p>
    <w:p w:rsidR="00000000" w:rsidDel="00000000" w:rsidP="00000000" w:rsidRDefault="00000000" w:rsidRPr="00000000" w14:paraId="0000003D">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R3</w:t>
      </w:r>
    </w:p>
    <w:p w:rsidR="00000000" w:rsidDel="00000000" w:rsidP="00000000" w:rsidRDefault="00000000" w:rsidRPr="00000000" w14:paraId="0000003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Login system is necessary to give the right user the right access to his smart house, there should be a good authentication system to be able to protect the user as good as possible. </w:t>
      </w:r>
    </w:p>
    <w:p w:rsidR="00000000" w:rsidDel="00000000" w:rsidP="00000000" w:rsidRDefault="00000000" w:rsidRPr="00000000" w14:paraId="0000003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R4</w:t>
      </w:r>
    </w:p>
    <w:p w:rsidR="00000000" w:rsidDel="00000000" w:rsidP="00000000" w:rsidRDefault="00000000" w:rsidRPr="00000000" w14:paraId="0000004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input light sensitivity from 0-100 using a scroller. 0 in this case meaning its off and 100 means the light sensitivity is at maximum brightness. </w:t>
      </w:r>
    </w:p>
    <w:p w:rsidR="00000000" w:rsidDel="00000000" w:rsidP="00000000" w:rsidRDefault="00000000" w:rsidRPr="00000000" w14:paraId="0000004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R5</w:t>
      </w:r>
    </w:p>
    <w:p w:rsidR="00000000" w:rsidDel="00000000" w:rsidP="00000000" w:rsidRDefault="00000000" w:rsidRPr="00000000" w14:paraId="0000004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use the scroller to input data into his smart house AC depending on his scroller input. </w:t>
      </w:r>
    </w:p>
    <w:p w:rsidR="00000000" w:rsidDel="00000000" w:rsidP="00000000" w:rsidRDefault="00000000" w:rsidRPr="00000000" w14:paraId="0000004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R6</w:t>
      </w:r>
    </w:p>
    <w:p w:rsidR="00000000" w:rsidDel="00000000" w:rsidP="00000000" w:rsidRDefault="00000000" w:rsidRPr="00000000" w14:paraId="00000047">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start his coffee machine with an On/Off button, the user also has the option to schedule his coffee machine. Essentially scheduling coffee machine means it will automatically start each day at a specific time. </w:t>
      </w: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R7</w:t>
      </w:r>
    </w:p>
    <w:p w:rsidR="00000000" w:rsidDel="00000000" w:rsidP="00000000" w:rsidRDefault="00000000" w:rsidRPr="00000000" w14:paraId="0000004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also have the option to turn on the light using a button incase light sensitivity is not an option.</w:t>
      </w:r>
    </w:p>
    <w:p w:rsidR="00000000" w:rsidDel="00000000" w:rsidP="00000000" w:rsidRDefault="00000000" w:rsidRPr="00000000" w14:paraId="0000004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R8</w:t>
      </w:r>
    </w:p>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Currently speech recognition is desirable as an alternative way to give input, while this may be important, the priority level isn’t essential. The basic idea is to reduce the limitations as much as possible for someone with curtain type of a disability, using speech recognition. Though the accuracy is will require testing. </w:t>
      </w:r>
    </w:p>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R9</w:t>
      </w:r>
    </w:p>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connect to speakers using Bluetooth on both web app and phone app. </w:t>
      </w:r>
    </w:p>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R10</w:t>
      </w:r>
    </w:p>
    <w:p w:rsidR="00000000" w:rsidDel="00000000" w:rsidP="00000000" w:rsidRDefault="00000000" w:rsidRPr="00000000" w14:paraId="00000054">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user should be able to start his microwave with an On/Off button. </w:t>
      </w: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keepNext w:val="1"/>
        <w:spacing w:after="60" w:before="24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