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7C525" w14:textId="1E699657" w:rsidR="00B84406" w:rsidRDefault="003C7DBF" w:rsidP="00B84406">
      <w:pPr>
        <w:jc w:val="center"/>
        <w:rPr>
          <w:rStyle w:val="a4"/>
          <w:rFonts w:ascii="Times New Roman" w:hAnsi="Times New Roman" w:cs="Times New Roman"/>
          <w:sz w:val="28"/>
          <w:szCs w:val="28"/>
        </w:rPr>
      </w:pPr>
      <w:bookmarkStart w:id="0" w:name="_Hlk31907537"/>
      <w:r>
        <w:rPr>
          <w:rFonts w:ascii="Times New Roman" w:hAnsi="Times New Roman" w:cs="Times New Roman"/>
          <w:color w:val="000000"/>
          <w:sz w:val="28"/>
          <w:szCs w:val="28"/>
          <w:shd w:val="clear" w:color="auto" w:fill="FFFFFF"/>
        </w:rPr>
        <w:t>1</w:t>
      </w:r>
      <w:r w:rsidR="00B84406">
        <w:rPr>
          <w:rFonts w:ascii="Times New Roman" w:hAnsi="Times New Roman" w:cs="Times New Roman"/>
          <w:color w:val="000000"/>
          <w:sz w:val="28"/>
          <w:szCs w:val="28"/>
          <w:shd w:val="clear" w:color="auto" w:fill="FFFFFF"/>
        </w:rPr>
        <w:t xml:space="preserve">. </w:t>
      </w:r>
      <w:r w:rsidR="00B84406" w:rsidRPr="00D92D5C">
        <w:rPr>
          <w:rStyle w:val="a4"/>
          <w:rFonts w:ascii="Times New Roman" w:hAnsi="Times New Roman" w:cs="Times New Roman"/>
          <w:sz w:val="28"/>
          <w:szCs w:val="28"/>
        </w:rPr>
        <w:t>Анализ предметной области и постановка задачи</w:t>
      </w:r>
    </w:p>
    <w:p w14:paraId="53B95142" w14:textId="77777777" w:rsidR="005F1E52" w:rsidRDefault="005F1E52" w:rsidP="00B84406">
      <w:pPr>
        <w:jc w:val="center"/>
        <w:rPr>
          <w:rFonts w:ascii="Times New Roman" w:hAnsi="Times New Roman" w:cs="Times New Roman"/>
          <w:color w:val="000000"/>
          <w:sz w:val="28"/>
          <w:szCs w:val="28"/>
          <w:shd w:val="clear" w:color="auto" w:fill="FFFFFF"/>
        </w:rPr>
      </w:pPr>
    </w:p>
    <w:p w14:paraId="311A847A" w14:textId="00B3219A" w:rsidR="00DA3B95" w:rsidRDefault="00DB47C6" w:rsidP="00DB47C6">
      <w:pPr>
        <w:spacing w:after="0" w:line="360" w:lineRule="auto"/>
        <w:ind w:firstLine="964"/>
        <w:jc w:val="center"/>
        <w:rPr>
          <w:rFonts w:ascii="Times New Roman" w:hAnsi="Times New Roman" w:cs="Times New Roman"/>
          <w:sz w:val="28"/>
          <w:szCs w:val="28"/>
        </w:rPr>
      </w:pPr>
      <w:r>
        <w:rPr>
          <w:rFonts w:ascii="Times New Roman" w:hAnsi="Times New Roman" w:cs="Times New Roman"/>
          <w:sz w:val="28"/>
          <w:szCs w:val="28"/>
        </w:rPr>
        <w:t>1.1 Направление сельский туризм</w:t>
      </w:r>
    </w:p>
    <w:p w14:paraId="23D62030"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Туризм является одним из наиболее активно развивающихся направлений предпринимательской деятельности в мире и в Российской Федерации. Занимая собственную нишу в общей массе предложений сферы услуг, туризм тесно взаимосвязан с другими видами предпринимательской деятельности и имеет с ними много общего по принципам и методам организации и управления. Высокий уровень популярности туризма превращает его в серьезный фактор поддержания социальной стабильности и формирования межнационального диалога. Туризм в России выполняет экономические, просветительские, образовательные, духовные, социальные и гуманитарные функции, способствует культурному становлению нации, наполнению бюджета, созданию новых рабочих мест. </w:t>
      </w:r>
    </w:p>
    <w:p w14:paraId="689D9EE9"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01E649C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Такой моделью может стать развитие сельского туризма – отрасли, где наиболее ярко проявляется мультипликативный эффект: создание дополнительных рабочих мест в других сферах экономики – сельском хозяйстве, транспорте, строительстве, культуры, гостиничном бизнесе, банковской сфере, повышение инвестиционной привлекательности региона.</w:t>
      </w:r>
    </w:p>
    <w:p w14:paraId="7AAA32A8"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6E665A88"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w:t>
      </w:r>
      <w:r w:rsidRPr="0001773C">
        <w:rPr>
          <w:rFonts w:ascii="Times New Roman" w:hAnsi="Times New Roman" w:cs="Times New Roman"/>
          <w:sz w:val="28"/>
          <w:szCs w:val="28"/>
        </w:rPr>
        <w:lastRenderedPageBreak/>
        <w:t>природного и культурного наследия и использование природных, культурно-исторических и других ресурсов, характерных для данной местности с учетом ее специфики.</w:t>
      </w:r>
    </w:p>
    <w:p w14:paraId="67ABFBC7"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4BE7028B" w14:textId="09D0C83E" w:rsid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Сельский туризм сегодня</w:t>
      </w:r>
      <w:r w:rsidR="007F06D4">
        <w:rPr>
          <w:rFonts w:ascii="Times New Roman" w:hAnsi="Times New Roman" w:cs="Times New Roman"/>
          <w:sz w:val="28"/>
          <w:szCs w:val="28"/>
        </w:rPr>
        <w:t xml:space="preserve"> (Рисунок 1.1)</w:t>
      </w:r>
      <w:r w:rsidRPr="0001773C">
        <w:rPr>
          <w:rFonts w:ascii="Times New Roman" w:hAnsi="Times New Roman" w:cs="Times New Roman"/>
          <w:sz w:val="28"/>
          <w:szCs w:val="28"/>
        </w:rPr>
        <w:t xml:space="preserve">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агротуристского продукта. Его относят к современным экспансивным видам туризма, популярным во многих странах мира. </w:t>
      </w:r>
    </w:p>
    <w:p w14:paraId="299EA0E8" w14:textId="42EF41D2" w:rsidR="007F06D4" w:rsidRDefault="007F06D4" w:rsidP="007F06D4">
      <w:pPr>
        <w:spacing w:line="360" w:lineRule="auto"/>
        <w:ind w:firstLine="851"/>
        <w:jc w:val="center"/>
        <w:rPr>
          <w:rFonts w:ascii="Times New Roman" w:hAnsi="Times New Roman" w:cs="Times New Roman"/>
          <w:sz w:val="28"/>
          <w:szCs w:val="28"/>
        </w:rPr>
      </w:pPr>
      <w:r>
        <w:rPr>
          <w:noProof/>
        </w:rPr>
        <w:drawing>
          <wp:inline distT="0" distB="0" distL="0" distR="0" wp14:anchorId="49099C73" wp14:editId="7398AB44">
            <wp:extent cx="4717315" cy="3086047"/>
            <wp:effectExtent l="0" t="0" r="762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36978" cy="3098910"/>
                    </a:xfrm>
                    <a:prstGeom prst="rect">
                      <a:avLst/>
                    </a:prstGeom>
                    <a:noFill/>
                    <a:ln>
                      <a:noFill/>
                    </a:ln>
                  </pic:spPr>
                </pic:pic>
              </a:graphicData>
            </a:graphic>
          </wp:inline>
        </w:drawing>
      </w:r>
    </w:p>
    <w:p w14:paraId="6FBCE157" w14:textId="6ED25EFF" w:rsidR="007F06D4" w:rsidRPr="0001773C" w:rsidRDefault="007F06D4" w:rsidP="007F06D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1.1 – Сельский туризм</w:t>
      </w:r>
    </w:p>
    <w:p w14:paraId="785974F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 xml:space="preserve">Согласно зарубежному ученому </w:t>
      </w:r>
      <w:proofErr w:type="spellStart"/>
      <w:r w:rsidRPr="0001773C">
        <w:rPr>
          <w:rFonts w:ascii="Times New Roman" w:hAnsi="Times New Roman" w:cs="Times New Roman"/>
          <w:sz w:val="28"/>
          <w:szCs w:val="28"/>
        </w:rPr>
        <w:t>J.W.Kloeze</w:t>
      </w:r>
      <w:proofErr w:type="spellEnd"/>
      <w:r w:rsidRPr="0001773C">
        <w:rPr>
          <w:rFonts w:ascii="Times New Roman" w:hAnsi="Times New Roman" w:cs="Times New Roman"/>
          <w:sz w:val="28"/>
          <w:szCs w:val="28"/>
        </w:rPr>
        <w:t xml:space="preserve"> сельский туризм – есть вид туристской деятельности, развивающейся в сельской среде. Данное определение требует пояснений, поскольку носит общий характер и не предполагает узкого трактовки термина. </w:t>
      </w:r>
    </w:p>
    <w:p w14:paraId="1AEA4710"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Другое определение предложено P. </w:t>
      </w:r>
      <w:proofErr w:type="spellStart"/>
      <w:r w:rsidRPr="0001773C">
        <w:rPr>
          <w:rFonts w:ascii="Times New Roman" w:hAnsi="Times New Roman" w:cs="Times New Roman"/>
          <w:sz w:val="28"/>
          <w:szCs w:val="28"/>
        </w:rPr>
        <w:t>Nistureanu</w:t>
      </w:r>
      <w:proofErr w:type="spellEnd"/>
      <w:r w:rsidRPr="0001773C">
        <w:rPr>
          <w:rFonts w:ascii="Times New Roman" w:hAnsi="Times New Roman" w:cs="Times New Roman"/>
          <w:sz w:val="28"/>
          <w:szCs w:val="28"/>
        </w:rPr>
        <w:t xml:space="preserve">: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 В этом определении уже наблюдается 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28B4DDF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Наиболее полной, с нашей точки зрения, является трактовка сельского туризма </w:t>
      </w:r>
      <w:proofErr w:type="spellStart"/>
      <w:r w:rsidRPr="0001773C">
        <w:rPr>
          <w:rFonts w:ascii="Times New Roman" w:hAnsi="Times New Roman" w:cs="Times New Roman"/>
          <w:sz w:val="28"/>
          <w:szCs w:val="28"/>
        </w:rPr>
        <w:t>D.Matei</w:t>
      </w:r>
      <w:proofErr w:type="spellEnd"/>
      <w:r w:rsidRPr="0001773C">
        <w:rPr>
          <w:rFonts w:ascii="Times New Roman" w:hAnsi="Times New Roman" w:cs="Times New Roman"/>
          <w:sz w:val="28"/>
          <w:szCs w:val="28"/>
        </w:rPr>
        <w:t xml:space="preserve">: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p>
    <w:p w14:paraId="3DB5476B"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6E81AE28"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w:t>
      </w:r>
      <w:r w:rsidRPr="0001773C">
        <w:rPr>
          <w:rFonts w:ascii="Times New Roman" w:hAnsi="Times New Roman" w:cs="Times New Roman"/>
          <w:sz w:val="28"/>
          <w:szCs w:val="28"/>
        </w:rPr>
        <w:lastRenderedPageBreak/>
        <w:t xml:space="preserve">начали создаваться структуры, регулировавшие развитие туризма в целом и аграрного – в частности. </w:t>
      </w:r>
    </w:p>
    <w:p w14:paraId="00033004" w14:textId="49D192F6"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Например, в Италии имеется ряд национальных учреждений аграрного туризма, которые представляют собой – </w:t>
      </w:r>
      <w:proofErr w:type="spellStart"/>
      <w:r w:rsidRPr="0001773C">
        <w:rPr>
          <w:rFonts w:ascii="Times New Roman" w:hAnsi="Times New Roman" w:cs="Times New Roman"/>
          <w:sz w:val="28"/>
          <w:szCs w:val="28"/>
        </w:rPr>
        <w:t>Terra</w:t>
      </w:r>
      <w:proofErr w:type="spellEnd"/>
      <w:r w:rsidRPr="0001773C">
        <w:rPr>
          <w:rFonts w:ascii="Times New Roman" w:hAnsi="Times New Roman" w:cs="Times New Roman"/>
          <w:sz w:val="28"/>
          <w:szCs w:val="28"/>
        </w:rPr>
        <w:t xml:space="preserve"> </w:t>
      </w:r>
      <w:proofErr w:type="spellStart"/>
      <w:r w:rsidRPr="0001773C">
        <w:rPr>
          <w:rFonts w:ascii="Times New Roman" w:hAnsi="Times New Roman" w:cs="Times New Roman"/>
          <w:sz w:val="28"/>
          <w:szCs w:val="28"/>
        </w:rPr>
        <w:t>Nostra</w:t>
      </w:r>
      <w:proofErr w:type="spellEnd"/>
      <w:r w:rsidRPr="0001773C">
        <w:rPr>
          <w:rFonts w:ascii="Times New Roman" w:hAnsi="Times New Roman" w:cs="Times New Roman"/>
          <w:sz w:val="28"/>
          <w:szCs w:val="28"/>
        </w:rPr>
        <w:t xml:space="preserve">, </w:t>
      </w:r>
      <w:proofErr w:type="spellStart"/>
      <w:r w:rsidRPr="0001773C">
        <w:rPr>
          <w:rFonts w:ascii="Times New Roman" w:hAnsi="Times New Roman" w:cs="Times New Roman"/>
          <w:sz w:val="28"/>
          <w:szCs w:val="28"/>
        </w:rPr>
        <w:t>Turismo</w:t>
      </w:r>
      <w:proofErr w:type="spellEnd"/>
      <w:r w:rsidRPr="0001773C">
        <w:rPr>
          <w:rFonts w:ascii="Times New Roman" w:hAnsi="Times New Roman" w:cs="Times New Roman"/>
          <w:sz w:val="28"/>
          <w:szCs w:val="28"/>
        </w:rPr>
        <w:t xml:space="preserve"> </w:t>
      </w:r>
      <w:proofErr w:type="spellStart"/>
      <w:r w:rsidRPr="0001773C">
        <w:rPr>
          <w:rFonts w:ascii="Times New Roman" w:hAnsi="Times New Roman" w:cs="Times New Roman"/>
          <w:sz w:val="28"/>
          <w:szCs w:val="28"/>
        </w:rPr>
        <w:t>Verde</w:t>
      </w:r>
      <w:proofErr w:type="spellEnd"/>
      <w:r w:rsidRPr="0001773C">
        <w:rPr>
          <w:rFonts w:ascii="Times New Roman" w:hAnsi="Times New Roman" w:cs="Times New Roman"/>
          <w:sz w:val="28"/>
          <w:szCs w:val="28"/>
        </w:rPr>
        <w:t xml:space="preserve"> и </w:t>
      </w:r>
      <w:proofErr w:type="spellStart"/>
      <w:r w:rsidRPr="0001773C">
        <w:rPr>
          <w:rFonts w:ascii="Times New Roman" w:hAnsi="Times New Roman" w:cs="Times New Roman"/>
          <w:sz w:val="28"/>
          <w:szCs w:val="28"/>
        </w:rPr>
        <w:t>Agriturist</w:t>
      </w:r>
      <w:proofErr w:type="spellEnd"/>
      <w:r w:rsidRPr="0001773C">
        <w:rPr>
          <w:rFonts w:ascii="Times New Roman" w:hAnsi="Times New Roman" w:cs="Times New Roman"/>
          <w:sz w:val="28"/>
          <w:szCs w:val="28"/>
        </w:rPr>
        <w:t xml:space="preserve">, и все без исключения поддерживают взаимоотношения с парламентом, министерствами, муниципальными управленческими органами власти. Поскольку агротуризм на данный момент выделяется в самостоятельную отрасль туризма, необходимо более глубоко определиться с его спецификой, понятийным аппаратом и возможностями практической реализации. </w:t>
      </w:r>
    </w:p>
    <w:p w14:paraId="1555CA1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зеленый туризм может быть полезен как отдыхающим, так и сельским общинам, регионам и государству в целом, поскольку способствует развитию многих связанных с ним отраслей экономики. Его развитие будет способствовать сохранению сельского образа жизни как носителя русской идентичности, культуры и духовности, что создаст дополнительные возможности для популяризации русской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1737B160"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4E9C7452"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w:t>
      </w:r>
      <w:r w:rsidRPr="0001773C">
        <w:rPr>
          <w:rFonts w:ascii="Times New Roman" w:hAnsi="Times New Roman" w:cs="Times New Roman"/>
          <w:sz w:val="28"/>
          <w:szCs w:val="28"/>
        </w:rPr>
        <w:lastRenderedPageBreak/>
        <w:t xml:space="preserve">историко-этнографическом, хозяйственно-бытовом и экономическом смыслах. </w:t>
      </w:r>
    </w:p>
    <w:p w14:paraId="63275813"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776AB0C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мире ежегодно путешествуют около 700 миллионов туристов, при этом по разным данным от 12 до 30 процентов из них предпочитают сельский туризм. Причем, эти цифры характеризуют лишь международную ситуацию, а количество внутренних сельских туристов в разных странах значительно выше. Сельский 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530DE238" w14:textId="131D22DB"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то время как вся Европа переживает </w:t>
      </w:r>
      <w:proofErr w:type="spellStart"/>
      <w:r w:rsidR="00ED18C6">
        <w:rPr>
          <w:rFonts w:ascii="Times New Roman" w:hAnsi="Times New Roman" w:cs="Times New Roman"/>
          <w:sz w:val="28"/>
          <w:szCs w:val="28"/>
        </w:rPr>
        <w:t>а</w:t>
      </w:r>
      <w:r w:rsidR="00ED18C6" w:rsidRPr="0001773C">
        <w:rPr>
          <w:rFonts w:ascii="Times New Roman" w:hAnsi="Times New Roman" w:cs="Times New Roman"/>
          <w:sz w:val="28"/>
          <w:szCs w:val="28"/>
        </w:rPr>
        <w:t>гротуристский</w:t>
      </w:r>
      <w:proofErr w:type="spellEnd"/>
      <w:r w:rsidRPr="0001773C">
        <w:rPr>
          <w:rFonts w:ascii="Times New Roman" w:hAnsi="Times New Roman" w:cs="Times New Roman"/>
          <w:sz w:val="28"/>
          <w:szCs w:val="28"/>
        </w:rPr>
        <w:t xml:space="preserve">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56AC6345"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731CC192" w14:textId="0F642CFB" w:rsidR="00DB47C6" w:rsidRDefault="0001773C" w:rsidP="005F1E52">
      <w:pPr>
        <w:spacing w:after="0"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w:t>
      </w:r>
    </w:p>
    <w:p w14:paraId="4BFEB97A" w14:textId="5C0B6BD5" w:rsidR="009602E9" w:rsidRPr="005F1E52" w:rsidRDefault="005F1E52" w:rsidP="0001773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5F1E52">
        <w:rPr>
          <w:rFonts w:ascii="Times New Roman" w:hAnsi="Times New Roman" w:cs="Times New Roman"/>
          <w:sz w:val="28"/>
          <w:szCs w:val="28"/>
        </w:rPr>
        <w:t>:</w:t>
      </w:r>
      <w:r>
        <w:rPr>
          <w:rFonts w:ascii="Times New Roman" w:hAnsi="Times New Roman" w:cs="Times New Roman"/>
          <w:sz w:val="28"/>
          <w:szCs w:val="28"/>
        </w:rPr>
        <w:t xml:space="preserve"> С появлением больших городов и индустриальной мощи государств появилась необходимость людям в отдыхе на природе. Многие государства поддерживают и укрепляют сферу сельского туризма, что благодатно сказывается на людях и развитии государства в целом.</w:t>
      </w:r>
    </w:p>
    <w:p w14:paraId="554CFF80" w14:textId="4EDE9645" w:rsidR="005F1E52" w:rsidRDefault="005F1E52" w:rsidP="0001773C">
      <w:pPr>
        <w:spacing w:after="0" w:line="360" w:lineRule="auto"/>
        <w:ind w:firstLine="851"/>
        <w:jc w:val="both"/>
        <w:rPr>
          <w:rFonts w:ascii="Times New Roman" w:hAnsi="Times New Roman" w:cs="Times New Roman"/>
          <w:sz w:val="28"/>
          <w:szCs w:val="28"/>
        </w:rPr>
      </w:pPr>
    </w:p>
    <w:p w14:paraId="4C37C5FC" w14:textId="12B32420" w:rsidR="00EE6F0F" w:rsidRDefault="00EE6F0F" w:rsidP="0001773C">
      <w:pPr>
        <w:spacing w:after="0" w:line="360" w:lineRule="auto"/>
        <w:ind w:firstLine="851"/>
        <w:jc w:val="both"/>
        <w:rPr>
          <w:rFonts w:ascii="Times New Roman" w:hAnsi="Times New Roman" w:cs="Times New Roman"/>
          <w:sz w:val="28"/>
          <w:szCs w:val="28"/>
        </w:rPr>
      </w:pPr>
    </w:p>
    <w:p w14:paraId="7D7D8F5A" w14:textId="54F16495" w:rsidR="00EE6F0F" w:rsidRDefault="00EE6F0F" w:rsidP="0001773C">
      <w:pPr>
        <w:spacing w:after="0" w:line="360" w:lineRule="auto"/>
        <w:ind w:firstLine="851"/>
        <w:jc w:val="both"/>
        <w:rPr>
          <w:rFonts w:ascii="Times New Roman" w:hAnsi="Times New Roman" w:cs="Times New Roman"/>
          <w:sz w:val="28"/>
          <w:szCs w:val="28"/>
        </w:rPr>
      </w:pPr>
    </w:p>
    <w:p w14:paraId="4BAC8FC1" w14:textId="3613C0F8" w:rsidR="00EE6F0F" w:rsidRDefault="00EE6F0F" w:rsidP="0001773C">
      <w:pPr>
        <w:spacing w:after="0" w:line="360" w:lineRule="auto"/>
        <w:ind w:firstLine="851"/>
        <w:jc w:val="both"/>
        <w:rPr>
          <w:rFonts w:ascii="Times New Roman" w:hAnsi="Times New Roman" w:cs="Times New Roman"/>
          <w:sz w:val="28"/>
          <w:szCs w:val="28"/>
        </w:rPr>
      </w:pPr>
    </w:p>
    <w:p w14:paraId="2EDECC7A" w14:textId="34572AC1" w:rsidR="00EE6F0F" w:rsidRDefault="00EE6F0F" w:rsidP="0001773C">
      <w:pPr>
        <w:spacing w:after="0" w:line="360" w:lineRule="auto"/>
        <w:ind w:firstLine="851"/>
        <w:jc w:val="both"/>
        <w:rPr>
          <w:rFonts w:ascii="Times New Roman" w:hAnsi="Times New Roman" w:cs="Times New Roman"/>
          <w:sz w:val="28"/>
          <w:szCs w:val="28"/>
        </w:rPr>
      </w:pPr>
    </w:p>
    <w:p w14:paraId="0F0FFE11" w14:textId="73927E61" w:rsidR="00EE6F0F" w:rsidRDefault="00EE6F0F" w:rsidP="0001773C">
      <w:pPr>
        <w:spacing w:after="0" w:line="360" w:lineRule="auto"/>
        <w:ind w:firstLine="851"/>
        <w:jc w:val="both"/>
        <w:rPr>
          <w:rFonts w:ascii="Times New Roman" w:hAnsi="Times New Roman" w:cs="Times New Roman"/>
          <w:sz w:val="28"/>
          <w:szCs w:val="28"/>
        </w:rPr>
      </w:pPr>
    </w:p>
    <w:p w14:paraId="560755E2" w14:textId="7276A8AC" w:rsidR="00EE6F0F" w:rsidRDefault="00EE6F0F" w:rsidP="0001773C">
      <w:pPr>
        <w:spacing w:after="0" w:line="360" w:lineRule="auto"/>
        <w:ind w:firstLine="851"/>
        <w:jc w:val="both"/>
        <w:rPr>
          <w:rFonts w:ascii="Times New Roman" w:hAnsi="Times New Roman" w:cs="Times New Roman"/>
          <w:sz w:val="28"/>
          <w:szCs w:val="28"/>
        </w:rPr>
      </w:pPr>
    </w:p>
    <w:p w14:paraId="4D31CC10" w14:textId="0A6E6C24" w:rsidR="00EE6F0F" w:rsidRDefault="00EE6F0F" w:rsidP="0001773C">
      <w:pPr>
        <w:spacing w:after="0" w:line="360" w:lineRule="auto"/>
        <w:ind w:firstLine="851"/>
        <w:jc w:val="both"/>
        <w:rPr>
          <w:rFonts w:ascii="Times New Roman" w:hAnsi="Times New Roman" w:cs="Times New Roman"/>
          <w:sz w:val="28"/>
          <w:szCs w:val="28"/>
        </w:rPr>
      </w:pPr>
    </w:p>
    <w:p w14:paraId="49374AE3" w14:textId="6940CDF0" w:rsidR="00EE6F0F" w:rsidRDefault="00EE6F0F" w:rsidP="0001773C">
      <w:pPr>
        <w:spacing w:after="0" w:line="360" w:lineRule="auto"/>
        <w:ind w:firstLine="851"/>
        <w:jc w:val="both"/>
        <w:rPr>
          <w:rFonts w:ascii="Times New Roman" w:hAnsi="Times New Roman" w:cs="Times New Roman"/>
          <w:sz w:val="28"/>
          <w:szCs w:val="28"/>
        </w:rPr>
      </w:pPr>
    </w:p>
    <w:p w14:paraId="76296A78" w14:textId="2DE66838" w:rsidR="00EE6F0F" w:rsidRDefault="00EE6F0F" w:rsidP="0001773C">
      <w:pPr>
        <w:spacing w:after="0" w:line="360" w:lineRule="auto"/>
        <w:ind w:firstLine="851"/>
        <w:jc w:val="both"/>
        <w:rPr>
          <w:rFonts w:ascii="Times New Roman" w:hAnsi="Times New Roman" w:cs="Times New Roman"/>
          <w:sz w:val="28"/>
          <w:szCs w:val="28"/>
        </w:rPr>
      </w:pPr>
    </w:p>
    <w:p w14:paraId="7B38F219" w14:textId="52ACAD68" w:rsidR="00EE6F0F" w:rsidRDefault="00EE6F0F" w:rsidP="0001773C">
      <w:pPr>
        <w:spacing w:after="0" w:line="360" w:lineRule="auto"/>
        <w:ind w:firstLine="851"/>
        <w:jc w:val="both"/>
        <w:rPr>
          <w:rFonts w:ascii="Times New Roman" w:hAnsi="Times New Roman" w:cs="Times New Roman"/>
          <w:sz w:val="28"/>
          <w:szCs w:val="28"/>
        </w:rPr>
      </w:pPr>
    </w:p>
    <w:p w14:paraId="4585403A" w14:textId="23FDDBEC" w:rsidR="00EE6F0F" w:rsidRDefault="00EE6F0F" w:rsidP="0001773C">
      <w:pPr>
        <w:spacing w:after="0" w:line="360" w:lineRule="auto"/>
        <w:ind w:firstLine="851"/>
        <w:jc w:val="both"/>
        <w:rPr>
          <w:rFonts w:ascii="Times New Roman" w:hAnsi="Times New Roman" w:cs="Times New Roman"/>
          <w:sz w:val="28"/>
          <w:szCs w:val="28"/>
        </w:rPr>
      </w:pPr>
    </w:p>
    <w:p w14:paraId="5CEAA0F5" w14:textId="302DC7FF" w:rsidR="00EE6F0F" w:rsidRDefault="00EE6F0F" w:rsidP="0001773C">
      <w:pPr>
        <w:spacing w:after="0" w:line="360" w:lineRule="auto"/>
        <w:ind w:firstLine="851"/>
        <w:jc w:val="both"/>
        <w:rPr>
          <w:rFonts w:ascii="Times New Roman" w:hAnsi="Times New Roman" w:cs="Times New Roman"/>
          <w:sz w:val="28"/>
          <w:szCs w:val="28"/>
        </w:rPr>
      </w:pPr>
    </w:p>
    <w:p w14:paraId="675E582D" w14:textId="2969AEAF" w:rsidR="00EE6F0F" w:rsidRDefault="00EE6F0F" w:rsidP="0001773C">
      <w:pPr>
        <w:spacing w:after="0" w:line="360" w:lineRule="auto"/>
        <w:ind w:firstLine="851"/>
        <w:jc w:val="both"/>
        <w:rPr>
          <w:rFonts w:ascii="Times New Roman" w:hAnsi="Times New Roman" w:cs="Times New Roman"/>
          <w:sz w:val="28"/>
          <w:szCs w:val="28"/>
        </w:rPr>
      </w:pPr>
    </w:p>
    <w:p w14:paraId="565F3E79" w14:textId="1EEC8C10" w:rsidR="00EE6F0F" w:rsidRDefault="00EE6F0F" w:rsidP="0001773C">
      <w:pPr>
        <w:spacing w:after="0" w:line="360" w:lineRule="auto"/>
        <w:ind w:firstLine="851"/>
        <w:jc w:val="both"/>
        <w:rPr>
          <w:rFonts w:ascii="Times New Roman" w:hAnsi="Times New Roman" w:cs="Times New Roman"/>
          <w:sz w:val="28"/>
          <w:szCs w:val="28"/>
        </w:rPr>
      </w:pPr>
    </w:p>
    <w:p w14:paraId="73C60F10" w14:textId="103CBD12" w:rsidR="00EE6F0F" w:rsidRDefault="00EE6F0F" w:rsidP="0001773C">
      <w:pPr>
        <w:spacing w:after="0" w:line="360" w:lineRule="auto"/>
        <w:ind w:firstLine="851"/>
        <w:jc w:val="both"/>
        <w:rPr>
          <w:rFonts w:ascii="Times New Roman" w:hAnsi="Times New Roman" w:cs="Times New Roman"/>
          <w:sz w:val="28"/>
          <w:szCs w:val="28"/>
        </w:rPr>
      </w:pPr>
    </w:p>
    <w:p w14:paraId="052E1084" w14:textId="533C5B8A" w:rsidR="00EE6F0F" w:rsidRDefault="00EE6F0F" w:rsidP="0001773C">
      <w:pPr>
        <w:spacing w:after="0" w:line="360" w:lineRule="auto"/>
        <w:ind w:firstLine="851"/>
        <w:jc w:val="both"/>
        <w:rPr>
          <w:rFonts w:ascii="Times New Roman" w:hAnsi="Times New Roman" w:cs="Times New Roman"/>
          <w:sz w:val="28"/>
          <w:szCs w:val="28"/>
        </w:rPr>
      </w:pPr>
    </w:p>
    <w:p w14:paraId="4D9090D4" w14:textId="77777777" w:rsidR="00EE6F0F" w:rsidRDefault="00EE6F0F" w:rsidP="0001773C">
      <w:pPr>
        <w:spacing w:after="0" w:line="360" w:lineRule="auto"/>
        <w:ind w:firstLine="851"/>
        <w:jc w:val="both"/>
        <w:rPr>
          <w:rFonts w:ascii="Times New Roman" w:hAnsi="Times New Roman" w:cs="Times New Roman"/>
          <w:sz w:val="28"/>
          <w:szCs w:val="28"/>
        </w:rPr>
      </w:pPr>
    </w:p>
    <w:p w14:paraId="76D8460D" w14:textId="620467F7" w:rsidR="009602E9" w:rsidRDefault="009602E9" w:rsidP="0001773C">
      <w:pPr>
        <w:spacing w:after="0" w:line="360" w:lineRule="auto"/>
        <w:ind w:firstLine="851"/>
        <w:jc w:val="both"/>
        <w:rPr>
          <w:rFonts w:ascii="Times New Roman" w:hAnsi="Times New Roman" w:cs="Times New Roman"/>
          <w:sz w:val="28"/>
          <w:szCs w:val="28"/>
        </w:rPr>
      </w:pPr>
    </w:p>
    <w:p w14:paraId="5E1569B0" w14:textId="556986E7" w:rsidR="009602E9" w:rsidRDefault="009602E9" w:rsidP="009602E9">
      <w:pPr>
        <w:pStyle w:val="2"/>
        <w:spacing w:line="360" w:lineRule="auto"/>
        <w:ind w:firstLine="851"/>
        <w:jc w:val="center"/>
        <w:rPr>
          <w:rStyle w:val="20"/>
          <w:rFonts w:ascii="Times New Roman" w:hAnsi="Times New Roman" w:cs="Times New Roman"/>
          <w:color w:val="auto"/>
          <w:sz w:val="28"/>
          <w:szCs w:val="28"/>
        </w:rPr>
      </w:pPr>
      <w:r w:rsidRPr="003170EC">
        <w:rPr>
          <w:rFonts w:ascii="Times New Roman" w:hAnsi="Times New Roman" w:cs="Times New Roman"/>
          <w:color w:val="auto"/>
          <w:sz w:val="28"/>
          <w:szCs w:val="28"/>
        </w:rPr>
        <w:lastRenderedPageBreak/>
        <w:t>1</w:t>
      </w:r>
      <w:r w:rsidRPr="009602E9">
        <w:rPr>
          <w:rStyle w:val="20"/>
          <w:rFonts w:ascii="Times New Roman" w:hAnsi="Times New Roman" w:cs="Times New Roman"/>
          <w:color w:val="auto"/>
          <w:sz w:val="28"/>
          <w:szCs w:val="28"/>
        </w:rPr>
        <w:t>.2 Описание организации</w:t>
      </w:r>
    </w:p>
    <w:p w14:paraId="4D851CC1" w14:textId="4B887E8A"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 xml:space="preserve">Компания представляет два объекта: земельная территория, находящаяся рядом с селом и офис, </w:t>
      </w:r>
      <w:r w:rsidR="000C73F8">
        <w:rPr>
          <w:rFonts w:ascii="Times New Roman" w:hAnsi="Times New Roman" w:cs="Times New Roman"/>
          <w:sz w:val="28"/>
          <w:szCs w:val="28"/>
        </w:rPr>
        <w:t>местоположение</w:t>
      </w:r>
      <w:r w:rsidRPr="009602E9">
        <w:rPr>
          <w:rFonts w:ascii="Times New Roman" w:hAnsi="Times New Roman" w:cs="Times New Roman"/>
          <w:sz w:val="28"/>
          <w:szCs w:val="28"/>
        </w:rPr>
        <w:t xml:space="preserve">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работников бухгалтерии, кадрового учета, юриспруденции.</w:t>
      </w:r>
    </w:p>
    <w:p w14:paraId="06ACEB10" w14:textId="77777777"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32C27B36" w14:textId="3438C2BA"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X Банк. Вдохновившись идеей развития сельского туризма и экологически чистого оздоровительного отдыха X Банк (Рисунок 1.</w:t>
      </w:r>
      <w:r w:rsidR="00EE6F0F">
        <w:rPr>
          <w:rFonts w:ascii="Times New Roman" w:hAnsi="Times New Roman" w:cs="Times New Roman"/>
          <w:sz w:val="28"/>
          <w:szCs w:val="28"/>
        </w:rPr>
        <w:t>2</w:t>
      </w:r>
      <w:r w:rsidRPr="009602E9">
        <w:rPr>
          <w:rFonts w:ascii="Times New Roman" w:hAnsi="Times New Roman" w:cs="Times New Roman"/>
          <w:sz w:val="28"/>
          <w:szCs w:val="28"/>
        </w:rPr>
        <w:t>)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69FD9B8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B3F3C01" wp14:editId="23EDE12F">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5F919CF4" w14:textId="2A0A0058" w:rsidR="009602E9" w:rsidRPr="009602E9" w:rsidRDefault="009602E9" w:rsidP="000C73F8">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EE6F0F">
        <w:rPr>
          <w:rFonts w:ascii="Times New Roman" w:hAnsi="Times New Roman" w:cs="Times New Roman"/>
          <w:sz w:val="28"/>
          <w:szCs w:val="28"/>
        </w:rPr>
        <w:t>2</w:t>
      </w:r>
      <w:r w:rsidRPr="009602E9">
        <w:rPr>
          <w:rFonts w:ascii="Times New Roman" w:hAnsi="Times New Roman" w:cs="Times New Roman"/>
          <w:sz w:val="28"/>
          <w:szCs w:val="28"/>
        </w:rPr>
        <w:t xml:space="preserve"> логотип банка</w:t>
      </w:r>
    </w:p>
    <w:p w14:paraId="703F1880" w14:textId="345C8FB6"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lastRenderedPageBreak/>
        <w:t>У организации имеется помещение и штат сотрудников. Помещение арендуется в бизнес комплексе (Рисунок 1.</w:t>
      </w:r>
      <w:r w:rsidR="00EE6F0F">
        <w:rPr>
          <w:rFonts w:ascii="Times New Roman" w:hAnsi="Times New Roman" w:cs="Times New Roman"/>
          <w:sz w:val="28"/>
          <w:szCs w:val="28"/>
        </w:rPr>
        <w:t>3</w:t>
      </w:r>
      <w:r w:rsidRPr="009602E9">
        <w:rPr>
          <w:rFonts w:ascii="Times New Roman" w:hAnsi="Times New Roman" w:cs="Times New Roman"/>
          <w:sz w:val="28"/>
          <w:szCs w:val="28"/>
        </w:rPr>
        <w:t xml:space="preserve">). </w:t>
      </w:r>
    </w:p>
    <w:p w14:paraId="3F9BDADD"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77E49459" wp14:editId="171C171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59282D92" w14:textId="285389E6"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EE6F0F">
        <w:rPr>
          <w:rFonts w:ascii="Times New Roman" w:hAnsi="Times New Roman" w:cs="Times New Roman"/>
          <w:sz w:val="28"/>
          <w:szCs w:val="28"/>
        </w:rPr>
        <w:t>3</w:t>
      </w:r>
      <w:r w:rsidRPr="009602E9">
        <w:rPr>
          <w:rFonts w:ascii="Times New Roman" w:hAnsi="Times New Roman" w:cs="Times New Roman"/>
          <w:sz w:val="28"/>
          <w:szCs w:val="28"/>
        </w:rPr>
        <w:t xml:space="preserve"> Бизнес комплекс</w:t>
      </w:r>
    </w:p>
    <w:p w14:paraId="75691958" w14:textId="77777777" w:rsidR="009602E9" w:rsidRPr="009602E9" w:rsidRDefault="009602E9" w:rsidP="009602E9">
      <w:pPr>
        <w:spacing w:line="360" w:lineRule="auto"/>
        <w:ind w:firstLine="851"/>
        <w:rPr>
          <w:rFonts w:ascii="Times New Roman" w:hAnsi="Times New Roman" w:cs="Times New Roman"/>
          <w:sz w:val="28"/>
          <w:szCs w:val="28"/>
        </w:rPr>
      </w:pPr>
    </w:p>
    <w:p w14:paraId="4257511B" w14:textId="2A3BDCD3" w:rsidR="000C73F8"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Под организацию может быть выделено несколько этажей. Имеется всё необходимое для работы сотрудников.</w:t>
      </w:r>
      <w:r w:rsidR="000C73F8">
        <w:rPr>
          <w:rFonts w:ascii="Times New Roman" w:hAnsi="Times New Roman" w:cs="Times New Roman"/>
          <w:sz w:val="28"/>
          <w:szCs w:val="28"/>
        </w:rPr>
        <w:t xml:space="preserve"> </w:t>
      </w:r>
      <w:r w:rsidR="003170EC">
        <w:rPr>
          <w:rFonts w:ascii="Times New Roman" w:hAnsi="Times New Roman" w:cs="Times New Roman"/>
          <w:sz w:val="28"/>
          <w:szCs w:val="28"/>
          <w:lang w:val="en-US"/>
        </w:rPr>
        <w:t>X</w:t>
      </w:r>
      <w:r w:rsidR="003170EC">
        <w:rPr>
          <w:rFonts w:ascii="Times New Roman" w:hAnsi="Times New Roman" w:cs="Times New Roman"/>
          <w:sz w:val="28"/>
          <w:szCs w:val="28"/>
        </w:rPr>
        <w:t xml:space="preserve"> Банк является финансово-кредитной организацией, занимается стандартной деятельностью банка. Производит разнообразные виды операций с деньгами и ценными бумагами, оказывает финансовые услуги юридическим, физическим лицам и правительству. </w:t>
      </w:r>
      <w:r w:rsidR="0000479A">
        <w:rPr>
          <w:rFonts w:ascii="Times New Roman" w:hAnsi="Times New Roman" w:cs="Times New Roman"/>
          <w:sz w:val="28"/>
          <w:szCs w:val="28"/>
        </w:rPr>
        <w:t>Я</w:t>
      </w:r>
      <w:r w:rsidR="00ED18C6">
        <w:rPr>
          <w:rFonts w:ascii="Times New Roman" w:hAnsi="Times New Roman" w:cs="Times New Roman"/>
          <w:sz w:val="28"/>
          <w:szCs w:val="28"/>
        </w:rPr>
        <w:t>вляется коммерческое юридическое лицо, оно занимается</w:t>
      </w:r>
      <w:r w:rsidR="00ED18C6" w:rsidRPr="00ED18C6">
        <w:rPr>
          <w:rFonts w:ascii="Times New Roman" w:hAnsi="Times New Roman" w:cs="Times New Roman"/>
          <w:sz w:val="28"/>
          <w:szCs w:val="28"/>
        </w:rPr>
        <w:t>:</w:t>
      </w:r>
      <w:r w:rsidR="00ED18C6">
        <w:rPr>
          <w:rFonts w:ascii="Times New Roman" w:hAnsi="Times New Roman" w:cs="Times New Roman"/>
          <w:sz w:val="28"/>
          <w:szCs w:val="28"/>
        </w:rPr>
        <w:t xml:space="preserve"> осуществлением банковских операций, привлечением денежных средств юридических и физических лиц с целью размещения от своего имени, а также открытие, ведение банковских счетов физических и юридических лиц. Действует на основании специально лицензии полномочных государственных органов.</w:t>
      </w:r>
    </w:p>
    <w:p w14:paraId="55934732" w14:textId="55D83976" w:rsidR="00A534D9" w:rsidRDefault="00DB4A2E"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Организационная структурой банка, на рисунке 1.</w:t>
      </w:r>
      <w:r w:rsidR="00EE6F0F">
        <w:rPr>
          <w:rFonts w:ascii="Times New Roman" w:hAnsi="Times New Roman" w:cs="Times New Roman"/>
          <w:sz w:val="28"/>
          <w:szCs w:val="28"/>
        </w:rPr>
        <w:t>4</w:t>
      </w:r>
      <w:r>
        <w:rPr>
          <w:rFonts w:ascii="Times New Roman" w:hAnsi="Times New Roman" w:cs="Times New Roman"/>
          <w:sz w:val="28"/>
          <w:szCs w:val="28"/>
        </w:rPr>
        <w:t>, определяется оперативные так и штабные функции банка. К оперативным относится</w:t>
      </w:r>
      <w:r w:rsidRPr="00DB4A2E">
        <w:rPr>
          <w:rFonts w:ascii="Times New Roman" w:hAnsi="Times New Roman" w:cs="Times New Roman"/>
          <w:sz w:val="28"/>
          <w:szCs w:val="28"/>
        </w:rPr>
        <w:t xml:space="preserve">: </w:t>
      </w:r>
      <w:r>
        <w:rPr>
          <w:rFonts w:ascii="Times New Roman" w:hAnsi="Times New Roman" w:cs="Times New Roman"/>
          <w:sz w:val="28"/>
          <w:szCs w:val="28"/>
        </w:rPr>
        <w:lastRenderedPageBreak/>
        <w:t>осуществление доверительных операций, прием и обслуживание вкладов, международные расчеты. К штабным</w:t>
      </w:r>
      <w:r w:rsidRPr="00DB4A2E">
        <w:rPr>
          <w:rFonts w:ascii="Times New Roman" w:hAnsi="Times New Roman" w:cs="Times New Roman"/>
          <w:sz w:val="28"/>
          <w:szCs w:val="28"/>
        </w:rPr>
        <w:t>:</w:t>
      </w:r>
      <w:r>
        <w:rPr>
          <w:rFonts w:ascii="Times New Roman" w:hAnsi="Times New Roman" w:cs="Times New Roman"/>
          <w:sz w:val="28"/>
          <w:szCs w:val="28"/>
        </w:rPr>
        <w:t xml:space="preserve"> консультирование исполнителей, анализ хозяйственной деятельности, ведение бухгалтерского учета, прием на работу, повышение квалификации сотрудников, контроль за деятельностью банка, маркетинг. В результате структуры банка включает функциональные службы и подразделения, число которых определяется экономическим содержанием и объемом выполняемых банком операций.</w:t>
      </w:r>
    </w:p>
    <w:p w14:paraId="2C1E605B" w14:textId="287BC52E" w:rsidR="00DB4A2E" w:rsidRDefault="00DB4A2E" w:rsidP="00DB4A2E">
      <w:pPr>
        <w:spacing w:line="360" w:lineRule="auto"/>
        <w:ind w:firstLine="851"/>
        <w:jc w:val="center"/>
        <w:rPr>
          <w:rFonts w:ascii="Times New Roman" w:hAnsi="Times New Roman" w:cs="Times New Roman"/>
          <w:b/>
          <w:bCs/>
          <w:sz w:val="28"/>
          <w:szCs w:val="28"/>
        </w:rPr>
      </w:pPr>
      <w:r>
        <w:rPr>
          <w:noProof/>
        </w:rPr>
        <w:drawing>
          <wp:inline distT="0" distB="0" distL="0" distR="0" wp14:anchorId="4D7DE16D" wp14:editId="6AC52726">
            <wp:extent cx="5010682" cy="5067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1746" cy="5068376"/>
                    </a:xfrm>
                    <a:prstGeom prst="rect">
                      <a:avLst/>
                    </a:prstGeom>
                    <a:noFill/>
                    <a:ln>
                      <a:noFill/>
                    </a:ln>
                  </pic:spPr>
                </pic:pic>
              </a:graphicData>
            </a:graphic>
          </wp:inline>
        </w:drawing>
      </w:r>
    </w:p>
    <w:p w14:paraId="2F48509A" w14:textId="27AD91C3" w:rsidR="00DB4A2E" w:rsidRDefault="00DB4A2E" w:rsidP="00DB4A2E">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w:t>
      </w:r>
      <w:r w:rsidR="00EE6F0F">
        <w:rPr>
          <w:rFonts w:ascii="Times New Roman" w:hAnsi="Times New Roman" w:cs="Times New Roman"/>
          <w:sz w:val="28"/>
          <w:szCs w:val="28"/>
        </w:rPr>
        <w:t>4</w:t>
      </w:r>
      <w:r>
        <w:rPr>
          <w:rFonts w:ascii="Times New Roman" w:hAnsi="Times New Roman" w:cs="Times New Roman"/>
          <w:sz w:val="28"/>
          <w:szCs w:val="28"/>
        </w:rPr>
        <w:t xml:space="preserve"> Структура организации банка</w:t>
      </w:r>
    </w:p>
    <w:p w14:paraId="33E8099E" w14:textId="04C39DE4" w:rsidR="00DB4A2E" w:rsidRDefault="001B51E4" w:rsidP="00DB4A2E">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Офис имеет план-схему, данная схема предоставлена на рисунке 1.</w:t>
      </w:r>
      <w:r w:rsidR="00EE6F0F">
        <w:rPr>
          <w:rFonts w:ascii="Times New Roman" w:hAnsi="Times New Roman" w:cs="Times New Roman"/>
          <w:sz w:val="28"/>
          <w:szCs w:val="28"/>
        </w:rPr>
        <w:t>5</w:t>
      </w:r>
    </w:p>
    <w:p w14:paraId="11071A4B" w14:textId="4D23196F" w:rsidR="001B51E4" w:rsidRPr="00DB4A2E" w:rsidRDefault="001B51E4" w:rsidP="001B51E4">
      <w:pPr>
        <w:spacing w:line="360" w:lineRule="auto"/>
        <w:ind w:firstLine="851"/>
        <w:jc w:val="center"/>
        <w:rPr>
          <w:rFonts w:ascii="Times New Roman" w:hAnsi="Times New Roman" w:cs="Times New Roman"/>
          <w:sz w:val="28"/>
          <w:szCs w:val="28"/>
        </w:rPr>
      </w:pPr>
      <w:r>
        <w:rPr>
          <w:noProof/>
        </w:rPr>
        <w:lastRenderedPageBreak/>
        <w:drawing>
          <wp:inline distT="0" distB="0" distL="0" distR="0" wp14:anchorId="4B79B3A1" wp14:editId="71E71DC9">
            <wp:extent cx="5940425" cy="41027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4102735"/>
                    </a:xfrm>
                    <a:prstGeom prst="rect">
                      <a:avLst/>
                    </a:prstGeom>
                    <a:noFill/>
                    <a:ln>
                      <a:noFill/>
                    </a:ln>
                  </pic:spPr>
                </pic:pic>
              </a:graphicData>
            </a:graphic>
          </wp:inline>
        </w:drawing>
      </w:r>
    </w:p>
    <w:p w14:paraId="2686749B" w14:textId="1125EDF1" w:rsidR="00ED18C6" w:rsidRDefault="001B51E4" w:rsidP="001B51E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w:t>
      </w:r>
      <w:r w:rsidR="00EE6F0F">
        <w:rPr>
          <w:rFonts w:ascii="Times New Roman" w:hAnsi="Times New Roman" w:cs="Times New Roman"/>
          <w:sz w:val="28"/>
          <w:szCs w:val="28"/>
        </w:rPr>
        <w:t>5</w:t>
      </w:r>
      <w:r>
        <w:rPr>
          <w:rFonts w:ascii="Times New Roman" w:hAnsi="Times New Roman" w:cs="Times New Roman"/>
          <w:sz w:val="28"/>
          <w:szCs w:val="28"/>
        </w:rPr>
        <w:t xml:space="preserve"> схема офиса</w:t>
      </w:r>
    </w:p>
    <w:p w14:paraId="5BFE46F8" w14:textId="5AB3988C"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 xml:space="preserve"> Так же имеется своя сеть</w:t>
      </w:r>
      <w:r w:rsidR="001B51E4">
        <w:rPr>
          <w:rFonts w:ascii="Times New Roman" w:hAnsi="Times New Roman" w:cs="Times New Roman"/>
          <w:sz w:val="28"/>
          <w:szCs w:val="28"/>
        </w:rPr>
        <w:t>, стойка для оборудования и</w:t>
      </w:r>
      <w:r w:rsidRPr="009602E9">
        <w:rPr>
          <w:rFonts w:ascii="Times New Roman" w:hAnsi="Times New Roman" w:cs="Times New Roman"/>
          <w:sz w:val="28"/>
          <w:szCs w:val="28"/>
        </w:rPr>
        <w:t xml:space="preserve"> серверное оборудование. В дальнейшем серверное оборудование будет необходимо для использования в проекте.</w:t>
      </w:r>
    </w:p>
    <w:p w14:paraId="44F577A1" w14:textId="2E2AF907" w:rsid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В случае локальной сети (Рисунок 1.</w:t>
      </w:r>
      <w:r w:rsidR="00EE6F0F">
        <w:rPr>
          <w:rFonts w:ascii="Times New Roman" w:hAnsi="Times New Roman" w:cs="Times New Roman"/>
          <w:sz w:val="28"/>
          <w:szCs w:val="28"/>
        </w:rPr>
        <w:t>6</w:t>
      </w:r>
      <w:r w:rsidRPr="009602E9">
        <w:rPr>
          <w:rFonts w:ascii="Times New Roman" w:hAnsi="Times New Roman" w:cs="Times New Roman"/>
          <w:sz w:val="28"/>
          <w:szCs w:val="28"/>
        </w:rPr>
        <w:t xml:space="preserve">), она находится в одном сегменте, а интернет-серверы – в другом. Маршрутизатор выполняет роль шлюза в интернет, также и для серверов. </w:t>
      </w:r>
    </w:p>
    <w:p w14:paraId="608CBA60" w14:textId="5018CEEC" w:rsidR="006A5CD3" w:rsidRPr="009602E9" w:rsidRDefault="006A5CD3"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Есть коммутационный шкаф, на стойке уже имеется оборудование банка, сервер и </w:t>
      </w:r>
      <w:proofErr w:type="spellStart"/>
      <w:r>
        <w:rPr>
          <w:rFonts w:ascii="Times New Roman" w:hAnsi="Times New Roman" w:cs="Times New Roman"/>
          <w:sz w:val="28"/>
          <w:szCs w:val="28"/>
        </w:rPr>
        <w:t>хабы</w:t>
      </w:r>
      <w:proofErr w:type="spellEnd"/>
      <w:r>
        <w:rPr>
          <w:rFonts w:ascii="Times New Roman" w:hAnsi="Times New Roman" w:cs="Times New Roman"/>
          <w:sz w:val="28"/>
          <w:szCs w:val="28"/>
        </w:rPr>
        <w:t xml:space="preserve"> для локальной сети.</w:t>
      </w:r>
    </w:p>
    <w:p w14:paraId="17FB25AC"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lastRenderedPageBreak/>
        <w:drawing>
          <wp:inline distT="0" distB="0" distL="0" distR="0" wp14:anchorId="2BAE9178" wp14:editId="630F6057">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9602E9">
        <w:rPr>
          <w:rFonts w:ascii="Times New Roman" w:hAnsi="Times New Roman" w:cs="Times New Roman"/>
          <w:sz w:val="28"/>
          <w:szCs w:val="28"/>
        </w:rPr>
        <w:t xml:space="preserve"> </w:t>
      </w:r>
    </w:p>
    <w:p w14:paraId="18E0E438" w14:textId="4FD30466" w:rsid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EE6F0F">
        <w:rPr>
          <w:rFonts w:ascii="Times New Roman" w:hAnsi="Times New Roman" w:cs="Times New Roman"/>
          <w:sz w:val="28"/>
          <w:szCs w:val="28"/>
        </w:rPr>
        <w:t xml:space="preserve">6 - </w:t>
      </w:r>
      <w:r w:rsidRPr="009602E9">
        <w:rPr>
          <w:rFonts w:ascii="Times New Roman" w:hAnsi="Times New Roman" w:cs="Times New Roman"/>
          <w:sz w:val="28"/>
          <w:szCs w:val="28"/>
        </w:rPr>
        <w:t>Топологическая карта сети</w:t>
      </w:r>
    </w:p>
    <w:p w14:paraId="2764D160" w14:textId="65C0E672" w:rsidR="001B51E4" w:rsidRPr="006A5CD3" w:rsidRDefault="006A5CD3" w:rsidP="001B51E4">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Коммутационный шкаф ЦМО (ШТК-СП-48.8.12-48АА-9005) напольный 48</w:t>
      </w:r>
      <w:r>
        <w:rPr>
          <w:rFonts w:ascii="Times New Roman" w:hAnsi="Times New Roman" w:cs="Times New Roman"/>
          <w:sz w:val="28"/>
          <w:szCs w:val="28"/>
          <w:lang w:val="en-US"/>
        </w:rPr>
        <w:t>U</w:t>
      </w:r>
      <w:r w:rsidRPr="006A5CD3">
        <w:rPr>
          <w:rFonts w:ascii="Times New Roman" w:hAnsi="Times New Roman" w:cs="Times New Roman"/>
          <w:sz w:val="28"/>
          <w:szCs w:val="28"/>
        </w:rPr>
        <w:t xml:space="preserve"> 800</w:t>
      </w:r>
      <w:r>
        <w:rPr>
          <w:rFonts w:ascii="Times New Roman" w:hAnsi="Times New Roman" w:cs="Times New Roman"/>
          <w:sz w:val="28"/>
          <w:szCs w:val="28"/>
          <w:lang w:val="en-US"/>
        </w:rPr>
        <w:t>x</w:t>
      </w:r>
      <w:r w:rsidRPr="006A5CD3">
        <w:rPr>
          <w:rFonts w:ascii="Times New Roman" w:hAnsi="Times New Roman" w:cs="Times New Roman"/>
          <w:sz w:val="28"/>
          <w:szCs w:val="28"/>
        </w:rPr>
        <w:t>1190</w:t>
      </w:r>
      <w:r>
        <w:rPr>
          <w:rFonts w:ascii="Times New Roman" w:hAnsi="Times New Roman" w:cs="Times New Roman"/>
          <w:sz w:val="28"/>
          <w:szCs w:val="28"/>
        </w:rPr>
        <w:t xml:space="preserve">мм </w:t>
      </w:r>
      <w:r w:rsidR="00EE6F0F">
        <w:rPr>
          <w:rFonts w:ascii="Times New Roman" w:hAnsi="Times New Roman" w:cs="Times New Roman"/>
          <w:sz w:val="28"/>
          <w:szCs w:val="28"/>
        </w:rPr>
        <w:t>(р</w:t>
      </w:r>
      <w:r>
        <w:rPr>
          <w:rFonts w:ascii="Times New Roman" w:hAnsi="Times New Roman" w:cs="Times New Roman"/>
          <w:sz w:val="28"/>
          <w:szCs w:val="28"/>
        </w:rPr>
        <w:t>исунок 1.</w:t>
      </w:r>
      <w:r w:rsidR="00EE6F0F">
        <w:rPr>
          <w:rFonts w:ascii="Times New Roman" w:hAnsi="Times New Roman" w:cs="Times New Roman"/>
          <w:sz w:val="28"/>
          <w:szCs w:val="28"/>
        </w:rPr>
        <w:t>7)</w:t>
      </w:r>
      <w:r>
        <w:rPr>
          <w:rFonts w:ascii="Times New Roman" w:hAnsi="Times New Roman" w:cs="Times New Roman"/>
          <w:sz w:val="28"/>
          <w:szCs w:val="28"/>
        </w:rPr>
        <w:t>. Данный шкаф имеет необходимое место в случае докупки необходимого оборудования. Имеет удобные выходы для сетевых коммуникаций защиту по всему корпусу и стекло для возможности обзора оборудования, его работоспособности и диагностики.</w:t>
      </w:r>
    </w:p>
    <w:p w14:paraId="4ED46CCE" w14:textId="1602A3C9" w:rsidR="001B51E4" w:rsidRDefault="006A5CD3" w:rsidP="001B51E4">
      <w:pPr>
        <w:spacing w:line="360" w:lineRule="auto"/>
        <w:ind w:firstLine="851"/>
        <w:jc w:val="center"/>
        <w:rPr>
          <w:rFonts w:ascii="Times New Roman" w:hAnsi="Times New Roman" w:cs="Times New Roman"/>
          <w:sz w:val="28"/>
          <w:szCs w:val="28"/>
        </w:rPr>
      </w:pPr>
      <w:r w:rsidRPr="006A5CD3">
        <w:rPr>
          <w:rFonts w:ascii="Times New Roman" w:hAnsi="Times New Roman" w:cs="Times New Roman"/>
          <w:noProof/>
          <w:sz w:val="28"/>
          <w:szCs w:val="28"/>
        </w:rPr>
        <w:lastRenderedPageBreak/>
        <w:drawing>
          <wp:inline distT="0" distB="0" distL="0" distR="0" wp14:anchorId="12144956" wp14:editId="0CA95788">
            <wp:extent cx="2551814" cy="4425654"/>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401" cy="4522060"/>
                    </a:xfrm>
                    <a:prstGeom prst="rect">
                      <a:avLst/>
                    </a:prstGeom>
                    <a:noFill/>
                    <a:ln>
                      <a:noFill/>
                    </a:ln>
                  </pic:spPr>
                </pic:pic>
              </a:graphicData>
            </a:graphic>
          </wp:inline>
        </w:drawing>
      </w:r>
    </w:p>
    <w:p w14:paraId="168207BF" w14:textId="51DE7377" w:rsidR="006A5CD3" w:rsidRPr="009602E9" w:rsidRDefault="006A5CD3" w:rsidP="001B51E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w:t>
      </w:r>
      <w:r w:rsidR="00EE6F0F">
        <w:rPr>
          <w:rFonts w:ascii="Times New Roman" w:hAnsi="Times New Roman" w:cs="Times New Roman"/>
          <w:sz w:val="28"/>
          <w:szCs w:val="28"/>
        </w:rPr>
        <w:t>7 Коммутационный шкаф</w:t>
      </w:r>
    </w:p>
    <w:p w14:paraId="42AD6BDD" w14:textId="5430990B" w:rsid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Серверная оснащена оборудованием SUPERMICRO SYS-6017R X9DRI-LN4F+ (Рисунок 1.</w:t>
      </w:r>
      <w:r w:rsidR="00EE6F0F">
        <w:rPr>
          <w:rFonts w:ascii="Times New Roman" w:hAnsi="Times New Roman" w:cs="Times New Roman"/>
          <w:sz w:val="28"/>
          <w:szCs w:val="28"/>
        </w:rPr>
        <w:t>8</w:t>
      </w:r>
      <w:r w:rsidRPr="009602E9">
        <w:rPr>
          <w:rFonts w:ascii="Times New Roman" w:hAnsi="Times New Roman" w:cs="Times New Roman"/>
          <w:sz w:val="28"/>
          <w:szCs w:val="28"/>
        </w:rPr>
        <w:t xml:space="preserve">), чип сет </w:t>
      </w:r>
      <w:proofErr w:type="spellStart"/>
      <w:r w:rsidRPr="009602E9">
        <w:rPr>
          <w:rFonts w:ascii="Times New Roman" w:hAnsi="Times New Roman" w:cs="Times New Roman"/>
          <w:sz w:val="28"/>
          <w:szCs w:val="28"/>
        </w:rPr>
        <w:t>Intel</w:t>
      </w:r>
      <w:proofErr w:type="spellEnd"/>
      <w:r w:rsidRPr="009602E9">
        <w:rPr>
          <w:rFonts w:ascii="Times New Roman" w:hAnsi="Times New Roman" w:cs="Times New Roman"/>
          <w:sz w:val="28"/>
          <w:szCs w:val="28"/>
        </w:rPr>
        <w:t xml:space="preserve"> C</w:t>
      </w:r>
      <w:proofErr w:type="gramStart"/>
      <w:r w:rsidRPr="009602E9">
        <w:rPr>
          <w:rFonts w:ascii="Times New Roman" w:hAnsi="Times New Roman" w:cs="Times New Roman"/>
          <w:sz w:val="28"/>
          <w:szCs w:val="28"/>
        </w:rPr>
        <w:t>602  Сокет</w:t>
      </w:r>
      <w:proofErr w:type="gramEnd"/>
      <w:r w:rsidRPr="009602E9">
        <w:rPr>
          <w:rFonts w:ascii="Times New Roman" w:hAnsi="Times New Roman" w:cs="Times New Roman"/>
          <w:sz w:val="28"/>
          <w:szCs w:val="28"/>
        </w:rPr>
        <w:t xml:space="preserve"> LGA201.</w:t>
      </w:r>
    </w:p>
    <w:p w14:paraId="31BC855B" w14:textId="6F9A58A6" w:rsidR="001B51E4" w:rsidRPr="009602E9" w:rsidRDefault="001B51E4" w:rsidP="001B51E4">
      <w:pPr>
        <w:spacing w:line="360" w:lineRule="auto"/>
        <w:ind w:firstLine="851"/>
        <w:jc w:val="center"/>
        <w:rPr>
          <w:rFonts w:ascii="Times New Roman" w:hAnsi="Times New Roman" w:cs="Times New Roman"/>
          <w:sz w:val="28"/>
          <w:szCs w:val="28"/>
        </w:rPr>
      </w:pPr>
    </w:p>
    <w:p w14:paraId="120FD029"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FEFC8D6" wp14:editId="0CF8B4C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0509" cy="2647992"/>
                    </a:xfrm>
                    <a:prstGeom prst="rect">
                      <a:avLst/>
                    </a:prstGeom>
                  </pic:spPr>
                </pic:pic>
              </a:graphicData>
            </a:graphic>
          </wp:inline>
        </w:drawing>
      </w:r>
    </w:p>
    <w:p w14:paraId="03B16454" w14:textId="3B0BA906" w:rsid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EE6F0F">
        <w:rPr>
          <w:rFonts w:ascii="Times New Roman" w:hAnsi="Times New Roman" w:cs="Times New Roman"/>
          <w:sz w:val="28"/>
          <w:szCs w:val="28"/>
        </w:rPr>
        <w:t>8</w:t>
      </w:r>
      <w:r w:rsidRPr="009602E9">
        <w:rPr>
          <w:rFonts w:ascii="Times New Roman" w:hAnsi="Times New Roman" w:cs="Times New Roman"/>
          <w:sz w:val="28"/>
          <w:szCs w:val="28"/>
        </w:rPr>
        <w:t xml:space="preserve"> Сервер</w:t>
      </w:r>
    </w:p>
    <w:p w14:paraId="652F8EF2" w14:textId="2DBD02C4" w:rsidR="003464F7" w:rsidRDefault="003464F7" w:rsidP="003464F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Вывод</w:t>
      </w:r>
      <w:r w:rsidRPr="003464F7">
        <w:rPr>
          <w:rFonts w:ascii="Times New Roman" w:hAnsi="Times New Roman" w:cs="Times New Roman"/>
          <w:sz w:val="28"/>
          <w:szCs w:val="28"/>
        </w:rPr>
        <w:t>:</w:t>
      </w:r>
      <w:r>
        <w:rPr>
          <w:rFonts w:ascii="Times New Roman" w:hAnsi="Times New Roman" w:cs="Times New Roman"/>
          <w:sz w:val="28"/>
          <w:szCs w:val="28"/>
        </w:rPr>
        <w:t xml:space="preserve"> банк имеет все необходимое для развития и расширения в разные направления. Оборудование и коммуникации предоставляют возможности для </w:t>
      </w:r>
      <w:r>
        <w:rPr>
          <w:rFonts w:ascii="Times New Roman" w:hAnsi="Times New Roman" w:cs="Times New Roman"/>
          <w:sz w:val="28"/>
          <w:szCs w:val="28"/>
          <w:lang w:val="en-US"/>
        </w:rPr>
        <w:t>IT</w:t>
      </w:r>
      <w:r w:rsidRPr="003464F7">
        <w:rPr>
          <w:rFonts w:ascii="Times New Roman" w:hAnsi="Times New Roman" w:cs="Times New Roman"/>
          <w:sz w:val="28"/>
          <w:szCs w:val="28"/>
        </w:rPr>
        <w:t xml:space="preserve"> </w:t>
      </w:r>
      <w:r>
        <w:rPr>
          <w:rFonts w:ascii="Times New Roman" w:hAnsi="Times New Roman" w:cs="Times New Roman"/>
          <w:sz w:val="28"/>
          <w:szCs w:val="28"/>
        </w:rPr>
        <w:t>отдела. Управляющий состав может начинать необходимые действия для открытия новой компании, набор сотрудников, аналитики и составления задачи отделам.</w:t>
      </w:r>
    </w:p>
    <w:p w14:paraId="471FD299" w14:textId="2ADF16AB" w:rsidR="003464F7" w:rsidRDefault="003464F7" w:rsidP="003464F7">
      <w:pPr>
        <w:spacing w:line="360" w:lineRule="auto"/>
        <w:ind w:firstLine="851"/>
        <w:jc w:val="both"/>
        <w:rPr>
          <w:rFonts w:ascii="Times New Roman" w:hAnsi="Times New Roman" w:cs="Times New Roman"/>
          <w:sz w:val="28"/>
          <w:szCs w:val="28"/>
        </w:rPr>
      </w:pPr>
    </w:p>
    <w:p w14:paraId="4B7564DA" w14:textId="71AAEB04" w:rsidR="003464F7" w:rsidRDefault="003464F7" w:rsidP="003464F7">
      <w:pPr>
        <w:spacing w:line="360" w:lineRule="auto"/>
        <w:ind w:firstLine="851"/>
        <w:jc w:val="both"/>
        <w:rPr>
          <w:rFonts w:ascii="Times New Roman" w:hAnsi="Times New Roman" w:cs="Times New Roman"/>
          <w:sz w:val="28"/>
          <w:szCs w:val="28"/>
        </w:rPr>
      </w:pPr>
    </w:p>
    <w:p w14:paraId="4506E0E7" w14:textId="33EEDFDA" w:rsidR="003464F7" w:rsidRDefault="003464F7" w:rsidP="003464F7">
      <w:pPr>
        <w:spacing w:line="360" w:lineRule="auto"/>
        <w:ind w:firstLine="851"/>
        <w:jc w:val="both"/>
        <w:rPr>
          <w:rFonts w:ascii="Times New Roman" w:hAnsi="Times New Roman" w:cs="Times New Roman"/>
          <w:sz w:val="28"/>
          <w:szCs w:val="28"/>
        </w:rPr>
      </w:pPr>
    </w:p>
    <w:p w14:paraId="6E0E712E" w14:textId="3B18DA63" w:rsidR="003464F7" w:rsidRDefault="003464F7" w:rsidP="003464F7">
      <w:pPr>
        <w:spacing w:line="360" w:lineRule="auto"/>
        <w:ind w:firstLine="851"/>
        <w:jc w:val="both"/>
        <w:rPr>
          <w:rFonts w:ascii="Times New Roman" w:hAnsi="Times New Roman" w:cs="Times New Roman"/>
          <w:sz w:val="28"/>
          <w:szCs w:val="28"/>
        </w:rPr>
      </w:pPr>
    </w:p>
    <w:p w14:paraId="437ED85D" w14:textId="743F3DCD" w:rsidR="003464F7" w:rsidRDefault="003464F7" w:rsidP="003464F7">
      <w:pPr>
        <w:spacing w:line="360" w:lineRule="auto"/>
        <w:ind w:firstLine="851"/>
        <w:jc w:val="both"/>
        <w:rPr>
          <w:rFonts w:ascii="Times New Roman" w:hAnsi="Times New Roman" w:cs="Times New Roman"/>
          <w:sz w:val="28"/>
          <w:szCs w:val="28"/>
        </w:rPr>
      </w:pPr>
    </w:p>
    <w:p w14:paraId="3932CF65" w14:textId="6D4B1B26" w:rsidR="003464F7" w:rsidRDefault="003464F7" w:rsidP="003464F7">
      <w:pPr>
        <w:spacing w:line="360" w:lineRule="auto"/>
        <w:ind w:firstLine="851"/>
        <w:jc w:val="both"/>
        <w:rPr>
          <w:rFonts w:ascii="Times New Roman" w:hAnsi="Times New Roman" w:cs="Times New Roman"/>
          <w:sz w:val="28"/>
          <w:szCs w:val="28"/>
        </w:rPr>
      </w:pPr>
    </w:p>
    <w:p w14:paraId="755D6940" w14:textId="1B9BC48C" w:rsidR="003464F7" w:rsidRDefault="003464F7" w:rsidP="003464F7">
      <w:pPr>
        <w:spacing w:line="360" w:lineRule="auto"/>
        <w:ind w:firstLine="851"/>
        <w:jc w:val="both"/>
        <w:rPr>
          <w:rFonts w:ascii="Times New Roman" w:hAnsi="Times New Roman" w:cs="Times New Roman"/>
          <w:sz w:val="28"/>
          <w:szCs w:val="28"/>
        </w:rPr>
      </w:pPr>
    </w:p>
    <w:p w14:paraId="41CFF1EC" w14:textId="6180B403" w:rsidR="003464F7" w:rsidRDefault="003464F7" w:rsidP="003464F7">
      <w:pPr>
        <w:spacing w:line="360" w:lineRule="auto"/>
        <w:ind w:firstLine="851"/>
        <w:jc w:val="both"/>
        <w:rPr>
          <w:rFonts w:ascii="Times New Roman" w:hAnsi="Times New Roman" w:cs="Times New Roman"/>
          <w:sz w:val="28"/>
          <w:szCs w:val="28"/>
        </w:rPr>
      </w:pPr>
    </w:p>
    <w:p w14:paraId="2186C9A8" w14:textId="4AF30174" w:rsidR="003464F7" w:rsidRDefault="003464F7" w:rsidP="003464F7">
      <w:pPr>
        <w:spacing w:line="360" w:lineRule="auto"/>
        <w:ind w:firstLine="851"/>
        <w:jc w:val="both"/>
        <w:rPr>
          <w:rFonts w:ascii="Times New Roman" w:hAnsi="Times New Roman" w:cs="Times New Roman"/>
          <w:sz w:val="28"/>
          <w:szCs w:val="28"/>
        </w:rPr>
      </w:pPr>
    </w:p>
    <w:p w14:paraId="678BADA8" w14:textId="74920329" w:rsidR="003464F7" w:rsidRDefault="003464F7" w:rsidP="003464F7">
      <w:pPr>
        <w:spacing w:line="360" w:lineRule="auto"/>
        <w:ind w:firstLine="851"/>
        <w:jc w:val="both"/>
        <w:rPr>
          <w:rFonts w:ascii="Times New Roman" w:hAnsi="Times New Roman" w:cs="Times New Roman"/>
          <w:sz w:val="28"/>
          <w:szCs w:val="28"/>
        </w:rPr>
      </w:pPr>
    </w:p>
    <w:p w14:paraId="209022C6" w14:textId="5492C88A" w:rsidR="003464F7" w:rsidRDefault="003464F7" w:rsidP="003464F7">
      <w:pPr>
        <w:spacing w:line="360" w:lineRule="auto"/>
        <w:ind w:firstLine="851"/>
        <w:jc w:val="both"/>
        <w:rPr>
          <w:rFonts w:ascii="Times New Roman" w:hAnsi="Times New Roman" w:cs="Times New Roman"/>
          <w:sz w:val="28"/>
          <w:szCs w:val="28"/>
        </w:rPr>
      </w:pPr>
    </w:p>
    <w:p w14:paraId="1E244255" w14:textId="70117571" w:rsidR="003464F7" w:rsidRDefault="003464F7" w:rsidP="003464F7">
      <w:pPr>
        <w:spacing w:line="360" w:lineRule="auto"/>
        <w:ind w:firstLine="851"/>
        <w:jc w:val="both"/>
        <w:rPr>
          <w:rFonts w:ascii="Times New Roman" w:hAnsi="Times New Roman" w:cs="Times New Roman"/>
          <w:sz w:val="28"/>
          <w:szCs w:val="28"/>
        </w:rPr>
      </w:pPr>
    </w:p>
    <w:p w14:paraId="68D36397" w14:textId="10A0754B" w:rsidR="003464F7" w:rsidRDefault="003464F7" w:rsidP="003464F7">
      <w:pPr>
        <w:spacing w:line="360" w:lineRule="auto"/>
        <w:ind w:firstLine="851"/>
        <w:jc w:val="both"/>
        <w:rPr>
          <w:rFonts w:ascii="Times New Roman" w:hAnsi="Times New Roman" w:cs="Times New Roman"/>
          <w:sz w:val="28"/>
          <w:szCs w:val="28"/>
        </w:rPr>
      </w:pPr>
    </w:p>
    <w:p w14:paraId="76C08520" w14:textId="52C01662" w:rsidR="003464F7" w:rsidRDefault="003464F7" w:rsidP="003464F7">
      <w:pPr>
        <w:spacing w:line="360" w:lineRule="auto"/>
        <w:ind w:firstLine="851"/>
        <w:jc w:val="both"/>
        <w:rPr>
          <w:rFonts w:ascii="Times New Roman" w:hAnsi="Times New Roman" w:cs="Times New Roman"/>
          <w:sz w:val="28"/>
          <w:szCs w:val="28"/>
        </w:rPr>
      </w:pPr>
    </w:p>
    <w:p w14:paraId="2E278DE3" w14:textId="3E7B009A" w:rsidR="003464F7" w:rsidRDefault="003464F7" w:rsidP="003464F7">
      <w:pPr>
        <w:spacing w:line="360" w:lineRule="auto"/>
        <w:ind w:firstLine="851"/>
        <w:jc w:val="both"/>
        <w:rPr>
          <w:rFonts w:ascii="Times New Roman" w:hAnsi="Times New Roman" w:cs="Times New Roman"/>
          <w:sz w:val="28"/>
          <w:szCs w:val="28"/>
        </w:rPr>
      </w:pPr>
    </w:p>
    <w:p w14:paraId="0FD2E432" w14:textId="28891A3F" w:rsidR="003464F7" w:rsidRDefault="003464F7" w:rsidP="003464F7">
      <w:pPr>
        <w:spacing w:line="360" w:lineRule="auto"/>
        <w:ind w:firstLine="851"/>
        <w:jc w:val="both"/>
        <w:rPr>
          <w:rFonts w:ascii="Times New Roman" w:hAnsi="Times New Roman" w:cs="Times New Roman"/>
          <w:sz w:val="28"/>
          <w:szCs w:val="28"/>
        </w:rPr>
      </w:pPr>
    </w:p>
    <w:p w14:paraId="2EC0B2B0" w14:textId="3193CE93" w:rsidR="003464F7" w:rsidRDefault="003464F7" w:rsidP="003464F7">
      <w:pPr>
        <w:spacing w:line="360" w:lineRule="auto"/>
        <w:ind w:firstLine="851"/>
        <w:jc w:val="both"/>
        <w:rPr>
          <w:rFonts w:ascii="Times New Roman" w:hAnsi="Times New Roman" w:cs="Times New Roman"/>
          <w:sz w:val="28"/>
          <w:szCs w:val="28"/>
        </w:rPr>
      </w:pPr>
    </w:p>
    <w:p w14:paraId="0E689F91" w14:textId="5EBE4010" w:rsidR="003464F7" w:rsidRDefault="003464F7" w:rsidP="003464F7">
      <w:pPr>
        <w:spacing w:line="360" w:lineRule="auto"/>
        <w:ind w:firstLine="851"/>
        <w:jc w:val="both"/>
        <w:rPr>
          <w:rFonts w:ascii="Times New Roman" w:hAnsi="Times New Roman" w:cs="Times New Roman"/>
          <w:sz w:val="28"/>
          <w:szCs w:val="28"/>
        </w:rPr>
      </w:pPr>
    </w:p>
    <w:p w14:paraId="43AC7D1B" w14:textId="4B483FBD" w:rsidR="003464F7" w:rsidRDefault="003464F7" w:rsidP="003464F7">
      <w:pPr>
        <w:spacing w:line="360" w:lineRule="auto"/>
        <w:ind w:firstLine="851"/>
        <w:jc w:val="both"/>
        <w:rPr>
          <w:rFonts w:ascii="Times New Roman" w:hAnsi="Times New Roman" w:cs="Times New Roman"/>
          <w:sz w:val="28"/>
          <w:szCs w:val="28"/>
        </w:rPr>
      </w:pPr>
    </w:p>
    <w:p w14:paraId="56FBE9E1" w14:textId="77777777" w:rsidR="00382578" w:rsidRDefault="00B97C63" w:rsidP="009602E9">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lastRenderedPageBreak/>
        <w:t>1.3 Анализ потребителей и постановка задачи.</w:t>
      </w:r>
    </w:p>
    <w:p w14:paraId="194830F6"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По состоянию на июнь 2019 года сфера туризма у части субъектов остается в ведении министерств культуры (41%), у части субъектов переведена в министерства экономического развития (13%), у части субъектов находится в ведении иных министерств и ведомств, отвечающих, наряду с туризмом, за природные ресурсы, спорт, молодежную политику, потребительский рынок, инвестиционное развитие, промышленность и предпринимательство (30%). </w:t>
      </w:r>
    </w:p>
    <w:p w14:paraId="018B0724" w14:textId="50BC8152"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Кроме того, 16% субъектов имеют самостоятельные министерства и агентства по туризму. Наличие регионального закона, программы, подпрограммы, стратегии либо концепции развития сельского туризма на </w:t>
      </w:r>
      <w:r w:rsidR="00891760" w:rsidRPr="00382578">
        <w:rPr>
          <w:rFonts w:ascii="Times New Roman" w:hAnsi="Times New Roman" w:cs="Times New Roman"/>
          <w:sz w:val="28"/>
          <w:szCs w:val="28"/>
        </w:rPr>
        <w:t>региональном,</w:t>
      </w:r>
      <w:r w:rsidRPr="00382578">
        <w:rPr>
          <w:rFonts w:ascii="Times New Roman" w:hAnsi="Times New Roman" w:cs="Times New Roman"/>
          <w:sz w:val="28"/>
          <w:szCs w:val="28"/>
        </w:rPr>
        <w:t xml:space="preserve"> либо муниципальном уровнях: </w:t>
      </w:r>
    </w:p>
    <w:p w14:paraId="4D9DA547"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25 субъектов осуществляют господдержку объектов сельского туризма; </w:t>
      </w:r>
    </w:p>
    <w:p w14:paraId="33DA6D49"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в 13 субъектах РФ термин «сельский/аграрный туризм» введен в законодательство на региональном уровне; </w:t>
      </w:r>
    </w:p>
    <w:p w14:paraId="5D9F5C50"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7 субъектов имеют подраздел «сельский туризм» внутри муниципальных программ развития туризма; </w:t>
      </w:r>
    </w:p>
    <w:p w14:paraId="45A55E40"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самостоятельную концепцию развития сельского туризма имеют 6 субъектов РФ; </w:t>
      </w:r>
    </w:p>
    <w:p w14:paraId="741D9A62"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еще в 12 субъектах сельский туризм определен как приоритетное направление в рамках существующих региональных стратегий развития внутреннего и въездного туризма; </w:t>
      </w:r>
    </w:p>
    <w:p w14:paraId="2EB89957"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в планах мероприятий и дорожных картах по развитию туризма, утвержденных администрациями субъектов, развитие сельского туризма имеют еще 4 субъекта РФ. </w:t>
      </w:r>
    </w:p>
    <w:p w14:paraId="7ADF5C45"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lastRenderedPageBreak/>
        <w:t>В 30 субъектах Российской Федерации понятия «сельский туризм» и/или «аграрный туризм» фигурируют в законах, госпрограммах, концепциях и стратегиях на региональном и муниципальном уровнях.</w:t>
      </w:r>
    </w:p>
    <w:p w14:paraId="65E3AFB6" w14:textId="30456194" w:rsid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По состоянию на 2019 год в стране функционируют около 4500 сельских объектов размещения туристов, из них 3500 сельских гостевых домов и около 1000 </w:t>
      </w:r>
      <w:proofErr w:type="spellStart"/>
      <w:r w:rsidRPr="00382578">
        <w:rPr>
          <w:rFonts w:ascii="Times New Roman" w:hAnsi="Times New Roman" w:cs="Times New Roman"/>
          <w:sz w:val="28"/>
          <w:szCs w:val="28"/>
        </w:rPr>
        <w:t>агротуристических</w:t>
      </w:r>
      <w:proofErr w:type="spellEnd"/>
      <w:r w:rsidRPr="00382578">
        <w:rPr>
          <w:rFonts w:ascii="Times New Roman" w:hAnsi="Times New Roman" w:cs="Times New Roman"/>
          <w:sz w:val="28"/>
          <w:szCs w:val="28"/>
        </w:rPr>
        <w:t xml:space="preserve"> ферм</w:t>
      </w:r>
      <w:r w:rsidR="00986C84">
        <w:rPr>
          <w:rFonts w:ascii="Times New Roman" w:hAnsi="Times New Roman" w:cs="Times New Roman"/>
          <w:sz w:val="28"/>
          <w:szCs w:val="28"/>
        </w:rPr>
        <w:t xml:space="preserve"> (Рисунок 1.</w:t>
      </w:r>
      <w:r w:rsidR="00EE6F0F">
        <w:rPr>
          <w:rFonts w:ascii="Times New Roman" w:hAnsi="Times New Roman" w:cs="Times New Roman"/>
          <w:sz w:val="28"/>
          <w:szCs w:val="28"/>
        </w:rPr>
        <w:t>9</w:t>
      </w:r>
      <w:r w:rsidR="00986C84">
        <w:rPr>
          <w:rFonts w:ascii="Times New Roman" w:hAnsi="Times New Roman" w:cs="Times New Roman"/>
          <w:sz w:val="28"/>
          <w:szCs w:val="28"/>
        </w:rPr>
        <w:t>)</w:t>
      </w:r>
      <w:r w:rsidRPr="00382578">
        <w:rPr>
          <w:rFonts w:ascii="Times New Roman" w:hAnsi="Times New Roman" w:cs="Times New Roman"/>
          <w:sz w:val="28"/>
          <w:szCs w:val="28"/>
        </w:rPr>
        <w:t>.</w:t>
      </w:r>
    </w:p>
    <w:p w14:paraId="408943D1" w14:textId="1365619A" w:rsidR="00986C84" w:rsidRDefault="00986C84" w:rsidP="00986C84">
      <w:pPr>
        <w:spacing w:line="360" w:lineRule="auto"/>
        <w:ind w:firstLine="851"/>
        <w:jc w:val="center"/>
        <w:rPr>
          <w:rFonts w:ascii="Times New Roman" w:hAnsi="Times New Roman" w:cs="Times New Roman"/>
          <w:sz w:val="28"/>
          <w:szCs w:val="28"/>
        </w:rPr>
      </w:pPr>
      <w:r>
        <w:rPr>
          <w:noProof/>
        </w:rPr>
        <w:drawing>
          <wp:inline distT="0" distB="0" distL="0" distR="0" wp14:anchorId="26794D17" wp14:editId="7CBA5540">
            <wp:extent cx="4606031" cy="25908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5599" cy="2596182"/>
                    </a:xfrm>
                    <a:prstGeom prst="rect">
                      <a:avLst/>
                    </a:prstGeom>
                    <a:noFill/>
                    <a:ln>
                      <a:noFill/>
                    </a:ln>
                  </pic:spPr>
                </pic:pic>
              </a:graphicData>
            </a:graphic>
          </wp:inline>
        </w:drawing>
      </w:r>
    </w:p>
    <w:p w14:paraId="335E1368" w14:textId="233816F2" w:rsidR="00986C84" w:rsidRPr="00382578" w:rsidRDefault="00EE6F0F" w:rsidP="00986C8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1.9 </w:t>
      </w:r>
      <w:proofErr w:type="spellStart"/>
      <w:r w:rsidR="00986C84">
        <w:rPr>
          <w:rFonts w:ascii="Times New Roman" w:hAnsi="Times New Roman" w:cs="Times New Roman"/>
          <w:sz w:val="28"/>
          <w:szCs w:val="28"/>
        </w:rPr>
        <w:t>Агротуристическая</w:t>
      </w:r>
      <w:proofErr w:type="spellEnd"/>
      <w:r w:rsidR="00986C84">
        <w:rPr>
          <w:rFonts w:ascii="Times New Roman" w:hAnsi="Times New Roman" w:cs="Times New Roman"/>
          <w:sz w:val="28"/>
          <w:szCs w:val="28"/>
        </w:rPr>
        <w:t xml:space="preserve"> ферма </w:t>
      </w:r>
    </w:p>
    <w:p w14:paraId="6AD8C1A4"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Таким образом, количество объектов размещения агротуризма составляет только 22% от общего предложения размещения в сфере сельского туризма. Согласно экспертному мнению, процентное соотношение зарегистрированных средств размещения к теневым составляет более чем 1 к 3 (среднее значение по стране). </w:t>
      </w:r>
    </w:p>
    <w:p w14:paraId="18899955"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Так, по предварительной оценке экспертов, предполагается, что реальное количество функционирующих гостевых домов в стране – около 20 000. При средней загрузке гостевого дома в 20-22% по году, среднем чеке за размещение и питание в 2000 рублей/сутки, средней продолжительности пребывания 2-3 суток, суммарный годовой доход зарегистрированных сельских гостевых домов в стране достигает примерно 2 млрд рублей. Общий доход рынка гостевых домов в России, по оценкам экспертов, составляет около 8 млрд рублей в год. </w:t>
      </w:r>
    </w:p>
    <w:p w14:paraId="71CC02F4"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lastRenderedPageBreak/>
        <w:t xml:space="preserve">Иных объектов сельского туризма (ремесленных домов, мастерских промыслов и ремесел, сельских «музеев традиционного быта», сельских маршрутов, объектов показа, интерактивных программ и т.д.) – около 10 000. Количество проводимых сельских событийных мероприятий в стране – более 7000. </w:t>
      </w:r>
    </w:p>
    <w:p w14:paraId="3A9A49DF"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Исходя из приведенной статистики, сельский туризм составляет лишь около 6% от общего предложения сельского туризма в стране. Это следует принять во внимание при разработке определений сельского и – отдельно – аграрного туризма.</w:t>
      </w:r>
    </w:p>
    <w:p w14:paraId="47629D2B" w14:textId="567180F0" w:rsidR="009602E9" w:rsidRPr="009602E9"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 </w:t>
      </w:r>
      <w:r w:rsidRPr="009602E9">
        <w:rPr>
          <w:rFonts w:ascii="Times New Roman" w:hAnsi="Times New Roman" w:cs="Times New Roman"/>
          <w:sz w:val="28"/>
          <w:szCs w:val="28"/>
        </w:rPr>
        <w:t xml:space="preserve"> </w:t>
      </w:r>
    </w:p>
    <w:p w14:paraId="5DBD9771"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Откуда едут туристы на сельские объекты регионов (в процентном соотношении): – из регионального центра – 39% – из ближайших городов региона – 20% – из других регионов – 14% – из Москвы и Санкт-Петербурга – 20% – иностранные туристы – 7%.</w:t>
      </w:r>
    </w:p>
    <w:p w14:paraId="4D67C216" w14:textId="77777777" w:rsidR="00382578" w:rsidRPr="00382578" w:rsidRDefault="00382578" w:rsidP="00986C84">
      <w:pPr>
        <w:spacing w:line="360" w:lineRule="auto"/>
        <w:ind w:firstLine="851"/>
        <w:jc w:val="center"/>
        <w:rPr>
          <w:rFonts w:ascii="Times New Roman" w:hAnsi="Times New Roman" w:cs="Times New Roman"/>
          <w:sz w:val="28"/>
          <w:szCs w:val="28"/>
        </w:rPr>
      </w:pPr>
      <w:r w:rsidRPr="00382578">
        <w:rPr>
          <w:rFonts w:ascii="Times New Roman" w:hAnsi="Times New Roman" w:cs="Times New Roman"/>
          <w:noProof/>
          <w:sz w:val="28"/>
          <w:szCs w:val="28"/>
        </w:rPr>
        <w:drawing>
          <wp:inline distT="0" distB="0" distL="0" distR="0" wp14:anchorId="474BD0C5" wp14:editId="2E6BAB6E">
            <wp:extent cx="4895850" cy="2873375"/>
            <wp:effectExtent l="0" t="0" r="0" b="0"/>
            <wp:docPr id="2" name="Диаграмма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08D9F62" w14:textId="27948C4F" w:rsidR="00382578" w:rsidRPr="00382578" w:rsidRDefault="00382578" w:rsidP="00986C84">
      <w:pPr>
        <w:spacing w:line="360" w:lineRule="auto"/>
        <w:ind w:firstLine="851"/>
        <w:jc w:val="center"/>
        <w:rPr>
          <w:rFonts w:ascii="Times New Roman" w:hAnsi="Times New Roman" w:cs="Times New Roman"/>
          <w:sz w:val="28"/>
          <w:szCs w:val="28"/>
        </w:rPr>
      </w:pPr>
      <w:r w:rsidRPr="00382578">
        <w:rPr>
          <w:rFonts w:ascii="Times New Roman" w:hAnsi="Times New Roman" w:cs="Times New Roman"/>
          <w:sz w:val="28"/>
          <w:szCs w:val="28"/>
        </w:rPr>
        <w:t>Рисунок 1.</w:t>
      </w:r>
      <w:r w:rsidR="00EE6F0F">
        <w:rPr>
          <w:rFonts w:ascii="Times New Roman" w:hAnsi="Times New Roman" w:cs="Times New Roman"/>
          <w:sz w:val="28"/>
          <w:szCs w:val="28"/>
        </w:rPr>
        <w:t>10</w:t>
      </w:r>
      <w:r w:rsidRPr="00382578">
        <w:rPr>
          <w:rFonts w:ascii="Times New Roman" w:hAnsi="Times New Roman" w:cs="Times New Roman"/>
          <w:sz w:val="28"/>
          <w:szCs w:val="28"/>
        </w:rPr>
        <w:t xml:space="preserve"> География туристов, посещающих объекты сельского туризма</w:t>
      </w:r>
    </w:p>
    <w:p w14:paraId="742840D3" w14:textId="5B6C481C" w:rsid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lastRenderedPageBreak/>
        <w:t xml:space="preserve">Средняя продолжительность посещения – 2-3 дня. Соответственно, по предварительной оценке, усредненный доход местных жителей, занятых в сфере сельского туризма в России, составляет </w:t>
      </w:r>
      <w:proofErr w:type="gramStart"/>
      <w:r w:rsidRPr="00382578">
        <w:rPr>
          <w:rFonts w:ascii="Times New Roman" w:hAnsi="Times New Roman" w:cs="Times New Roman"/>
          <w:sz w:val="28"/>
          <w:szCs w:val="28"/>
        </w:rPr>
        <w:t>около :</w:t>
      </w:r>
      <w:proofErr w:type="gramEnd"/>
      <w:r w:rsidRPr="00382578">
        <w:rPr>
          <w:rFonts w:ascii="Times New Roman" w:hAnsi="Times New Roman" w:cs="Times New Roman"/>
          <w:sz w:val="28"/>
          <w:szCs w:val="28"/>
        </w:rPr>
        <w:t xml:space="preserve"> 30 млрд рублей в год. </w:t>
      </w:r>
    </w:p>
    <w:p w14:paraId="64173A9A" w14:textId="73BAC23B" w:rsidR="00382578" w:rsidRDefault="00382578"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Исходя из аналитической программы руководство определило количество клиентов и приняло решение об </w:t>
      </w:r>
      <w:r w:rsidR="00891760">
        <w:rPr>
          <w:rFonts w:ascii="Times New Roman" w:hAnsi="Times New Roman" w:cs="Times New Roman"/>
          <w:sz w:val="28"/>
          <w:szCs w:val="28"/>
        </w:rPr>
        <w:t>создании</w:t>
      </w:r>
      <w:r>
        <w:rPr>
          <w:rFonts w:ascii="Times New Roman" w:hAnsi="Times New Roman" w:cs="Times New Roman"/>
          <w:sz w:val="28"/>
          <w:szCs w:val="28"/>
        </w:rPr>
        <w:t xml:space="preserve"> </w:t>
      </w:r>
      <w:r w:rsidR="00EC1B50">
        <w:rPr>
          <w:rFonts w:ascii="Times New Roman" w:hAnsi="Times New Roman" w:cs="Times New Roman"/>
          <w:sz w:val="28"/>
          <w:szCs w:val="28"/>
        </w:rPr>
        <w:t>компании по предоставлению</w:t>
      </w:r>
      <w:r>
        <w:rPr>
          <w:rFonts w:ascii="Times New Roman" w:hAnsi="Times New Roman" w:cs="Times New Roman"/>
          <w:sz w:val="28"/>
          <w:szCs w:val="28"/>
        </w:rPr>
        <w:t xml:space="preserve"> </w:t>
      </w:r>
      <w:r w:rsidR="00EC1B50">
        <w:rPr>
          <w:rFonts w:ascii="Times New Roman" w:hAnsi="Times New Roman" w:cs="Times New Roman"/>
          <w:sz w:val="28"/>
          <w:szCs w:val="28"/>
        </w:rPr>
        <w:t>услуг</w:t>
      </w:r>
      <w:r>
        <w:rPr>
          <w:rFonts w:ascii="Times New Roman" w:hAnsi="Times New Roman" w:cs="Times New Roman"/>
          <w:sz w:val="28"/>
          <w:szCs w:val="28"/>
        </w:rPr>
        <w:t xml:space="preserve"> сельского туризма</w:t>
      </w:r>
      <w:r w:rsidR="00891760">
        <w:rPr>
          <w:rFonts w:ascii="Times New Roman" w:hAnsi="Times New Roman" w:cs="Times New Roman"/>
          <w:sz w:val="28"/>
          <w:szCs w:val="28"/>
        </w:rPr>
        <w:t xml:space="preserve"> и для его реализации сайт-визитка и корпоративный сайт</w:t>
      </w:r>
      <w:r>
        <w:rPr>
          <w:rFonts w:ascii="Times New Roman" w:hAnsi="Times New Roman" w:cs="Times New Roman"/>
          <w:sz w:val="28"/>
          <w:szCs w:val="28"/>
        </w:rPr>
        <w:t>.</w:t>
      </w:r>
      <w:r w:rsidR="00891760">
        <w:rPr>
          <w:rFonts w:ascii="Times New Roman" w:hAnsi="Times New Roman" w:cs="Times New Roman"/>
          <w:sz w:val="28"/>
          <w:szCs w:val="28"/>
        </w:rPr>
        <w:t xml:space="preserve"> Корпоративная часть сайта даст работникам определенное информативное поле для получения информации от руководства, нужных новостей в мире, обмена информацией с бухгалтерией и кадровым учётом.</w:t>
      </w:r>
      <w:r>
        <w:rPr>
          <w:rFonts w:ascii="Times New Roman" w:hAnsi="Times New Roman" w:cs="Times New Roman"/>
          <w:sz w:val="28"/>
          <w:szCs w:val="28"/>
        </w:rPr>
        <w:t xml:space="preserve">  Далее следует обсуждение об использовании сайта, а конкретно</w:t>
      </w:r>
      <w:r w:rsidRPr="00382578">
        <w:rPr>
          <w:rFonts w:ascii="Times New Roman" w:hAnsi="Times New Roman" w:cs="Times New Roman"/>
          <w:sz w:val="28"/>
          <w:szCs w:val="28"/>
        </w:rPr>
        <w:t>:</w:t>
      </w:r>
      <w:r>
        <w:rPr>
          <w:rFonts w:ascii="Times New Roman" w:hAnsi="Times New Roman" w:cs="Times New Roman"/>
          <w:sz w:val="28"/>
          <w:szCs w:val="28"/>
        </w:rPr>
        <w:t xml:space="preserve"> использовать сайт банка или создавать новый.</w:t>
      </w:r>
    </w:p>
    <w:p w14:paraId="4C692F92" w14:textId="006FBAB4" w:rsidR="009602E9" w:rsidRDefault="00891760"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Есть сайт банка, но д</w:t>
      </w:r>
      <w:r w:rsidR="00382578">
        <w:rPr>
          <w:rFonts w:ascii="Times New Roman" w:hAnsi="Times New Roman" w:cs="Times New Roman"/>
          <w:sz w:val="28"/>
          <w:szCs w:val="28"/>
        </w:rPr>
        <w:t xml:space="preserve">еятельность сайта банка является финансовой таким образом она не подходит для создания новой компании. Это показано на основе сравнительной таблицы </w:t>
      </w:r>
      <w:r w:rsidR="002E3949">
        <w:rPr>
          <w:rFonts w:ascii="Times New Roman" w:hAnsi="Times New Roman" w:cs="Times New Roman"/>
          <w:sz w:val="28"/>
          <w:szCs w:val="28"/>
        </w:rPr>
        <w:t>Таблица</w:t>
      </w:r>
      <w:r w:rsidR="00382578">
        <w:rPr>
          <w:rFonts w:ascii="Times New Roman" w:hAnsi="Times New Roman" w:cs="Times New Roman"/>
          <w:sz w:val="28"/>
          <w:szCs w:val="28"/>
        </w:rPr>
        <w:t xml:space="preserve"> 1.</w:t>
      </w:r>
      <w:r w:rsidR="002E3949">
        <w:rPr>
          <w:rFonts w:ascii="Times New Roman" w:hAnsi="Times New Roman" w:cs="Times New Roman"/>
          <w:sz w:val="28"/>
          <w:szCs w:val="28"/>
        </w:rPr>
        <w:t>1</w:t>
      </w:r>
      <w:r w:rsidR="00382578">
        <w:rPr>
          <w:rFonts w:ascii="Times New Roman" w:hAnsi="Times New Roman" w:cs="Times New Roman"/>
          <w:sz w:val="28"/>
          <w:szCs w:val="28"/>
        </w:rPr>
        <w:t>.</w:t>
      </w:r>
    </w:p>
    <w:tbl>
      <w:tblPr>
        <w:tblStyle w:val="a9"/>
        <w:tblW w:w="0" w:type="auto"/>
        <w:tblLook w:val="04A0" w:firstRow="1" w:lastRow="0" w:firstColumn="1" w:lastColumn="0" w:noHBand="0" w:noVBand="1"/>
      </w:tblPr>
      <w:tblGrid>
        <w:gridCol w:w="3115"/>
        <w:gridCol w:w="3115"/>
        <w:gridCol w:w="3115"/>
      </w:tblGrid>
      <w:tr w:rsidR="00EA7BBA" w14:paraId="18BA0CC6" w14:textId="77777777" w:rsidTr="00EA7BBA">
        <w:tc>
          <w:tcPr>
            <w:tcW w:w="3115" w:type="dxa"/>
          </w:tcPr>
          <w:p w14:paraId="3F32196C" w14:textId="55369F1B" w:rsidR="00EA7BBA" w:rsidRPr="002E3949"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Категории</w:t>
            </w:r>
          </w:p>
        </w:tc>
        <w:tc>
          <w:tcPr>
            <w:tcW w:w="3115" w:type="dxa"/>
          </w:tcPr>
          <w:p w14:paraId="00060F04" w14:textId="7AFD0CA1" w:rsidR="00EA7BBA"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Сайт банка</w:t>
            </w:r>
          </w:p>
        </w:tc>
        <w:tc>
          <w:tcPr>
            <w:tcW w:w="3115" w:type="dxa"/>
          </w:tcPr>
          <w:p w14:paraId="037ACA93" w14:textId="11BA26FB" w:rsidR="00EA7BBA"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Сайт туризма</w:t>
            </w:r>
          </w:p>
        </w:tc>
      </w:tr>
      <w:tr w:rsidR="00EA7BBA" w14:paraId="3E82EA1E" w14:textId="77777777" w:rsidTr="00EA7BBA">
        <w:tc>
          <w:tcPr>
            <w:tcW w:w="3115" w:type="dxa"/>
          </w:tcPr>
          <w:p w14:paraId="3488BEDF" w14:textId="73A5B936"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Контент</w:t>
            </w:r>
          </w:p>
        </w:tc>
        <w:tc>
          <w:tcPr>
            <w:tcW w:w="3115" w:type="dxa"/>
          </w:tcPr>
          <w:p w14:paraId="7D0F4878" w14:textId="3575D23E"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про финансы и услуги банка</w:t>
            </w:r>
          </w:p>
        </w:tc>
        <w:tc>
          <w:tcPr>
            <w:tcW w:w="3115" w:type="dxa"/>
          </w:tcPr>
          <w:p w14:paraId="4E5C1AF4" w14:textId="1AB9DCB9"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услуг сельского туризма</w:t>
            </w:r>
          </w:p>
        </w:tc>
      </w:tr>
      <w:tr w:rsidR="00EA7BBA" w14:paraId="5B18E946" w14:textId="77777777" w:rsidTr="00EA7BBA">
        <w:tc>
          <w:tcPr>
            <w:tcW w:w="3115" w:type="dxa"/>
          </w:tcPr>
          <w:p w14:paraId="3F5C54D2" w14:textId="55891295"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Техподдержка</w:t>
            </w:r>
          </w:p>
        </w:tc>
        <w:tc>
          <w:tcPr>
            <w:tcW w:w="3115" w:type="dxa"/>
          </w:tcPr>
          <w:p w14:paraId="542EC08C" w14:textId="198EEC38"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Другой обмен данных, связанный с потребностями клиентами банковской сферы</w:t>
            </w:r>
          </w:p>
        </w:tc>
        <w:tc>
          <w:tcPr>
            <w:tcW w:w="3115" w:type="dxa"/>
          </w:tcPr>
          <w:p w14:paraId="209DA6E9" w14:textId="780D324C"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Тех поддержка посвященная туристической базе</w:t>
            </w:r>
          </w:p>
        </w:tc>
      </w:tr>
      <w:tr w:rsidR="00EA7BBA" w14:paraId="062D94FD" w14:textId="77777777" w:rsidTr="00EA7BBA">
        <w:tc>
          <w:tcPr>
            <w:tcW w:w="3115" w:type="dxa"/>
          </w:tcPr>
          <w:p w14:paraId="65B9F7D9" w14:textId="2EF0C28E"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Домен</w:t>
            </w:r>
          </w:p>
        </w:tc>
        <w:tc>
          <w:tcPr>
            <w:tcW w:w="3115" w:type="dxa"/>
          </w:tcPr>
          <w:p w14:paraId="2A661C5F" w14:textId="7AD10A6E"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Название сайта банка</w:t>
            </w:r>
          </w:p>
        </w:tc>
        <w:tc>
          <w:tcPr>
            <w:tcW w:w="3115" w:type="dxa"/>
          </w:tcPr>
          <w:p w14:paraId="2A5B2881" w14:textId="45203657"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Название сайта туристической базы</w:t>
            </w:r>
          </w:p>
        </w:tc>
      </w:tr>
      <w:tr w:rsidR="00EA7BBA" w14:paraId="79EE4FC0" w14:textId="77777777" w:rsidTr="00EA7BBA">
        <w:tc>
          <w:tcPr>
            <w:tcW w:w="3115" w:type="dxa"/>
          </w:tcPr>
          <w:p w14:paraId="1DB96343" w14:textId="67C9D155"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Интеграции</w:t>
            </w:r>
          </w:p>
        </w:tc>
        <w:tc>
          <w:tcPr>
            <w:tcW w:w="3115" w:type="dxa"/>
          </w:tcPr>
          <w:p w14:paraId="6C21C167" w14:textId="2D4F7BC1"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Реклама финансовых структур, финансовой грамотности</w:t>
            </w:r>
          </w:p>
        </w:tc>
        <w:tc>
          <w:tcPr>
            <w:tcW w:w="3115" w:type="dxa"/>
          </w:tcPr>
          <w:p w14:paraId="660571DE" w14:textId="5D4B758D"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Реклама здорового отдыха, природы, сельхоз партнеров</w:t>
            </w:r>
          </w:p>
        </w:tc>
      </w:tr>
      <w:tr w:rsidR="002E3949" w14:paraId="659E5E14" w14:textId="77777777" w:rsidTr="00EA7BBA">
        <w:tc>
          <w:tcPr>
            <w:tcW w:w="3115" w:type="dxa"/>
          </w:tcPr>
          <w:p w14:paraId="1E3EF81D" w14:textId="7780E8D8" w:rsidR="002E3949"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Дизайн</w:t>
            </w:r>
          </w:p>
        </w:tc>
        <w:tc>
          <w:tcPr>
            <w:tcW w:w="3115" w:type="dxa"/>
          </w:tcPr>
          <w:p w14:paraId="70C13CE2" w14:textId="2DC84BB5" w:rsidR="002E3949"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Предназначен для информативности о структурах банка для клиентов</w:t>
            </w:r>
          </w:p>
        </w:tc>
        <w:tc>
          <w:tcPr>
            <w:tcW w:w="3115" w:type="dxa"/>
          </w:tcPr>
          <w:p w14:paraId="4049ADD3" w14:textId="32E98547" w:rsidR="002E3949"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Природная тематика, удобное информирование клиентов</w:t>
            </w:r>
          </w:p>
        </w:tc>
      </w:tr>
    </w:tbl>
    <w:p w14:paraId="412919B8" w14:textId="182D56A0" w:rsidR="00EA7BBA" w:rsidRDefault="00202812" w:rsidP="0020281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Таблица 1.1 сравнительная таблица</w:t>
      </w:r>
    </w:p>
    <w:p w14:paraId="760907A8" w14:textId="77777777" w:rsidR="00636689" w:rsidRDefault="00202812"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итоге сравнения информации были выведены основные критерии необходимости создания нового сайта-визитки и корпоративного сайта. Необходимостью является</w:t>
      </w:r>
      <w:r w:rsidRPr="00CE7987">
        <w:rPr>
          <w:rFonts w:ascii="Times New Roman" w:hAnsi="Times New Roman" w:cs="Times New Roman"/>
          <w:sz w:val="28"/>
          <w:szCs w:val="28"/>
        </w:rPr>
        <w:t>:</w:t>
      </w:r>
      <w:r>
        <w:rPr>
          <w:rFonts w:ascii="Times New Roman" w:hAnsi="Times New Roman" w:cs="Times New Roman"/>
          <w:sz w:val="28"/>
          <w:szCs w:val="28"/>
        </w:rPr>
        <w:t xml:space="preserve"> дизайн, разная информативность, общая направленность сайтов</w:t>
      </w:r>
      <w:r w:rsidR="00636689">
        <w:rPr>
          <w:rFonts w:ascii="Times New Roman" w:hAnsi="Times New Roman" w:cs="Times New Roman"/>
          <w:sz w:val="28"/>
          <w:szCs w:val="28"/>
        </w:rPr>
        <w:t>.</w:t>
      </w:r>
    </w:p>
    <w:p w14:paraId="788964FB" w14:textId="77777777" w:rsidR="00636689" w:rsidRDefault="00636689"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Общая постановка задачи гласит о создании сайта-визитки с информативностью услуг нового подразделения банка. Должны быть удобные блоки с услугами. Для услуг использовать много страничную схему с картой сайта. А также разместить поля с связью для записи на отдых. Располагать информативность о контактах и местонахождении.</w:t>
      </w:r>
    </w:p>
    <w:p w14:paraId="54C1A7A0" w14:textId="72B820FC" w:rsidR="00636689" w:rsidRDefault="00636689"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 Следует создать второй сайт для сотрудников компании. В данном </w:t>
      </w:r>
      <w:r w:rsidRPr="00636689">
        <w:rPr>
          <w:rFonts w:ascii="Times New Roman" w:hAnsi="Times New Roman" w:cs="Times New Roman"/>
          <w:sz w:val="28"/>
          <w:szCs w:val="28"/>
        </w:rPr>
        <w:t>“</w:t>
      </w:r>
      <w:r>
        <w:rPr>
          <w:rFonts w:ascii="Times New Roman" w:hAnsi="Times New Roman" w:cs="Times New Roman"/>
          <w:sz w:val="28"/>
          <w:szCs w:val="28"/>
        </w:rPr>
        <w:t>крыле</w:t>
      </w:r>
      <w:r w:rsidRPr="00636689">
        <w:rPr>
          <w:rFonts w:ascii="Times New Roman" w:hAnsi="Times New Roman" w:cs="Times New Roman"/>
          <w:sz w:val="28"/>
          <w:szCs w:val="28"/>
        </w:rPr>
        <w:t>”</w:t>
      </w:r>
      <w:r>
        <w:rPr>
          <w:rFonts w:ascii="Times New Roman" w:hAnsi="Times New Roman" w:cs="Times New Roman"/>
          <w:sz w:val="28"/>
          <w:szCs w:val="28"/>
        </w:rPr>
        <w:t xml:space="preserve"> проекта будет необходимая информация, новости, библиотека, посвященная сотрудникам. В данную часть могут попасть только зарегистрированные сотрудники, а также не все её страницы могут быть доступны определенным категориям сотрудников, таковыми являются страница администрации. В дальнейшем на основе прототипа сайта возможна реализация кадровых и бухгалтерских разделов для удобной работы с сотрудниками, находящимися на большом расстоянии от главного офиса.</w:t>
      </w:r>
    </w:p>
    <w:p w14:paraId="66C379AC" w14:textId="0747C995" w:rsidR="00636689" w:rsidRPr="009602E9" w:rsidRDefault="0063668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Руководящим отделом принято расширить отдел программистов, и добавить в него трёх человек для разработки сайта визитки и корпоративного портала. Так как основное программное обеспечение банка написано на языке C# (Рисунок 1.</w:t>
      </w:r>
      <w:r w:rsidR="00822EB3">
        <w:rPr>
          <w:rFonts w:ascii="Times New Roman" w:hAnsi="Times New Roman" w:cs="Times New Roman"/>
          <w:sz w:val="28"/>
          <w:szCs w:val="28"/>
        </w:rPr>
        <w:t>11</w:t>
      </w:r>
      <w:r w:rsidRPr="009602E9">
        <w:rPr>
          <w:rFonts w:ascii="Times New Roman" w:hAnsi="Times New Roman" w:cs="Times New Roman"/>
          <w:sz w:val="28"/>
          <w:szCs w:val="28"/>
        </w:rPr>
        <w:t xml:space="preserve">), то и разработкой для компании сельского туризма будет использоваться тот же язык на </w:t>
      </w:r>
      <w:proofErr w:type="gramStart"/>
      <w:r w:rsidRPr="009602E9">
        <w:rPr>
          <w:rFonts w:ascii="Times New Roman" w:hAnsi="Times New Roman" w:cs="Times New Roman"/>
          <w:sz w:val="28"/>
          <w:szCs w:val="28"/>
        </w:rPr>
        <w:t>платформе .</w:t>
      </w:r>
      <w:proofErr w:type="spellStart"/>
      <w:r w:rsidRPr="009602E9">
        <w:rPr>
          <w:rFonts w:ascii="Times New Roman" w:hAnsi="Times New Roman" w:cs="Times New Roman"/>
          <w:sz w:val="28"/>
          <w:szCs w:val="28"/>
        </w:rPr>
        <w:t>Core</w:t>
      </w:r>
      <w:proofErr w:type="spellEnd"/>
      <w:proofErr w:type="gramEnd"/>
      <w:r w:rsidRPr="009602E9">
        <w:rPr>
          <w:rFonts w:ascii="Times New Roman" w:hAnsi="Times New Roman" w:cs="Times New Roman"/>
          <w:sz w:val="28"/>
          <w:szCs w:val="28"/>
        </w:rPr>
        <w:t xml:space="preserve">. новые программисты возьмут на себя обязанность разработки проекта под поручительством старших </w:t>
      </w:r>
      <w:r w:rsidRPr="009602E9">
        <w:rPr>
          <w:rFonts w:ascii="Times New Roman" w:hAnsi="Times New Roman" w:cs="Times New Roman"/>
          <w:sz w:val="28"/>
          <w:szCs w:val="28"/>
        </w:rPr>
        <w:lastRenderedPageBreak/>
        <w:t xml:space="preserve">программистов банка. Будут активно использовать для веб разработки и другие языки: </w:t>
      </w:r>
      <w:proofErr w:type="spellStart"/>
      <w:r w:rsidRPr="009602E9">
        <w:rPr>
          <w:rFonts w:ascii="Times New Roman" w:hAnsi="Times New Roman" w:cs="Times New Roman"/>
          <w:sz w:val="28"/>
          <w:szCs w:val="28"/>
        </w:rPr>
        <w:t>JavaScript</w:t>
      </w:r>
      <w:proofErr w:type="spellEnd"/>
      <w:r w:rsidRPr="009602E9">
        <w:rPr>
          <w:rFonts w:ascii="Times New Roman" w:hAnsi="Times New Roman" w:cs="Times New Roman"/>
          <w:sz w:val="28"/>
          <w:szCs w:val="28"/>
        </w:rPr>
        <w:t xml:space="preserve">, </w:t>
      </w:r>
      <w:proofErr w:type="spellStart"/>
      <w:r w:rsidRPr="009602E9">
        <w:rPr>
          <w:rFonts w:ascii="Times New Roman" w:hAnsi="Times New Roman" w:cs="Times New Roman"/>
          <w:sz w:val="28"/>
          <w:szCs w:val="28"/>
        </w:rPr>
        <w:t>Razor</w:t>
      </w:r>
      <w:proofErr w:type="spellEnd"/>
      <w:r w:rsidRPr="009602E9">
        <w:rPr>
          <w:rFonts w:ascii="Times New Roman" w:hAnsi="Times New Roman" w:cs="Times New Roman"/>
          <w:sz w:val="28"/>
          <w:szCs w:val="28"/>
        </w:rPr>
        <w:t xml:space="preserve">, </w:t>
      </w:r>
      <w:proofErr w:type="spellStart"/>
      <w:r w:rsidRPr="009602E9">
        <w:rPr>
          <w:rFonts w:ascii="Times New Roman" w:hAnsi="Times New Roman" w:cs="Times New Roman"/>
          <w:sz w:val="28"/>
          <w:szCs w:val="28"/>
        </w:rPr>
        <w:t>Html</w:t>
      </w:r>
      <w:proofErr w:type="spellEnd"/>
      <w:r w:rsidRPr="009602E9">
        <w:rPr>
          <w:rFonts w:ascii="Times New Roman" w:hAnsi="Times New Roman" w:cs="Times New Roman"/>
          <w:sz w:val="28"/>
          <w:szCs w:val="28"/>
        </w:rPr>
        <w:t xml:space="preserve"> 5, </w:t>
      </w:r>
      <w:proofErr w:type="spellStart"/>
      <w:r w:rsidRPr="009602E9">
        <w:rPr>
          <w:rFonts w:ascii="Times New Roman" w:hAnsi="Times New Roman" w:cs="Times New Roman"/>
          <w:sz w:val="28"/>
          <w:szCs w:val="28"/>
        </w:rPr>
        <w:t>Css</w:t>
      </w:r>
      <w:proofErr w:type="spellEnd"/>
      <w:r w:rsidRPr="009602E9">
        <w:rPr>
          <w:rFonts w:ascii="Times New Roman" w:hAnsi="Times New Roman" w:cs="Times New Roman"/>
          <w:sz w:val="28"/>
          <w:szCs w:val="28"/>
        </w:rPr>
        <w:t>.</w:t>
      </w:r>
    </w:p>
    <w:p w14:paraId="741FA222" w14:textId="77777777" w:rsidR="00636689" w:rsidRPr="009602E9" w:rsidRDefault="00636689" w:rsidP="0063668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04D4CD6D" wp14:editId="72D970D6">
            <wp:extent cx="4874148" cy="2742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3371" cy="2843410"/>
                    </a:xfrm>
                    <a:prstGeom prst="rect">
                      <a:avLst/>
                    </a:prstGeom>
                    <a:noFill/>
                    <a:ln>
                      <a:noFill/>
                    </a:ln>
                  </pic:spPr>
                </pic:pic>
              </a:graphicData>
            </a:graphic>
          </wp:inline>
        </w:drawing>
      </w:r>
    </w:p>
    <w:p w14:paraId="7C9BECB5" w14:textId="4F89B199" w:rsidR="00F17CA0" w:rsidRDefault="00636689" w:rsidP="00F17CA0">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986C84">
        <w:rPr>
          <w:rFonts w:ascii="Times New Roman" w:hAnsi="Times New Roman" w:cs="Times New Roman"/>
          <w:sz w:val="28"/>
          <w:szCs w:val="28"/>
        </w:rPr>
        <w:t>1</w:t>
      </w:r>
      <w:r w:rsidR="00822EB3">
        <w:rPr>
          <w:rFonts w:ascii="Times New Roman" w:hAnsi="Times New Roman" w:cs="Times New Roman"/>
          <w:sz w:val="28"/>
          <w:szCs w:val="28"/>
        </w:rPr>
        <w:t>1</w:t>
      </w:r>
      <w:r w:rsidRPr="009602E9">
        <w:rPr>
          <w:rFonts w:ascii="Times New Roman" w:hAnsi="Times New Roman" w:cs="Times New Roman"/>
          <w:sz w:val="28"/>
          <w:szCs w:val="28"/>
        </w:rPr>
        <w:t xml:space="preserve"> Эмблема C#</w:t>
      </w:r>
    </w:p>
    <w:p w14:paraId="5EB63A37" w14:textId="77777777" w:rsidR="00986C84" w:rsidRDefault="00F17CA0" w:rsidP="00F17CA0">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00986C84" w:rsidRPr="00986C84">
        <w:rPr>
          <w:rFonts w:ascii="Times New Roman" w:hAnsi="Times New Roman" w:cs="Times New Roman"/>
          <w:sz w:val="28"/>
          <w:szCs w:val="28"/>
        </w:rPr>
        <w:t>:</w:t>
      </w:r>
      <w:r w:rsidR="00986C84">
        <w:rPr>
          <w:rFonts w:ascii="Times New Roman" w:hAnsi="Times New Roman" w:cs="Times New Roman"/>
          <w:sz w:val="28"/>
          <w:szCs w:val="28"/>
        </w:rPr>
        <w:t xml:space="preserve"> на основании информации по сельскохозяйственному туризму удалость создать и поставить задачу для расширения организации. Дальнейшее развитие принесет большой вклад в развитие целой страны, её экономических, культурных и патриотических сторон. Несомненным плюсом является экологическая составляющая, так как загрязнение природы будет сведено к минимуму. Люди получат места заработка или подработки, что улучшит их материальную составляющую и повысит уровень жизни.</w:t>
      </w:r>
    </w:p>
    <w:p w14:paraId="40028501" w14:textId="77777777" w:rsidR="00986C84" w:rsidRDefault="00986C84" w:rsidP="00F17CA0">
      <w:pPr>
        <w:spacing w:line="360" w:lineRule="auto"/>
        <w:ind w:firstLine="851"/>
        <w:jc w:val="both"/>
        <w:rPr>
          <w:rFonts w:ascii="Times New Roman" w:hAnsi="Times New Roman" w:cs="Times New Roman"/>
          <w:sz w:val="28"/>
          <w:szCs w:val="28"/>
        </w:rPr>
      </w:pPr>
    </w:p>
    <w:p w14:paraId="34583C51" w14:textId="77777777" w:rsidR="00986C84" w:rsidRDefault="00986C84" w:rsidP="00F17CA0">
      <w:pPr>
        <w:spacing w:line="360" w:lineRule="auto"/>
        <w:ind w:firstLine="851"/>
        <w:jc w:val="both"/>
        <w:rPr>
          <w:rFonts w:ascii="Times New Roman" w:hAnsi="Times New Roman" w:cs="Times New Roman"/>
          <w:sz w:val="28"/>
          <w:szCs w:val="28"/>
        </w:rPr>
      </w:pPr>
    </w:p>
    <w:p w14:paraId="27CB0437" w14:textId="77777777" w:rsidR="00986C84" w:rsidRDefault="00986C84" w:rsidP="00F17CA0">
      <w:pPr>
        <w:spacing w:line="360" w:lineRule="auto"/>
        <w:ind w:firstLine="851"/>
        <w:jc w:val="both"/>
        <w:rPr>
          <w:rFonts w:ascii="Times New Roman" w:hAnsi="Times New Roman" w:cs="Times New Roman"/>
          <w:sz w:val="28"/>
          <w:szCs w:val="28"/>
        </w:rPr>
      </w:pPr>
    </w:p>
    <w:p w14:paraId="2F466CB6" w14:textId="77777777" w:rsidR="00986C84" w:rsidRDefault="00986C84" w:rsidP="00F17CA0">
      <w:pPr>
        <w:spacing w:line="360" w:lineRule="auto"/>
        <w:ind w:firstLine="851"/>
        <w:jc w:val="both"/>
        <w:rPr>
          <w:rFonts w:ascii="Times New Roman" w:hAnsi="Times New Roman" w:cs="Times New Roman"/>
          <w:sz w:val="28"/>
          <w:szCs w:val="28"/>
        </w:rPr>
      </w:pPr>
    </w:p>
    <w:p w14:paraId="1DFDF0D3" w14:textId="77777777" w:rsidR="00986C84" w:rsidRDefault="00986C84" w:rsidP="00F17CA0">
      <w:pPr>
        <w:spacing w:line="360" w:lineRule="auto"/>
        <w:ind w:firstLine="851"/>
        <w:jc w:val="both"/>
        <w:rPr>
          <w:rFonts w:ascii="Times New Roman" w:hAnsi="Times New Roman" w:cs="Times New Roman"/>
          <w:sz w:val="28"/>
          <w:szCs w:val="28"/>
        </w:rPr>
      </w:pPr>
    </w:p>
    <w:p w14:paraId="269B0A22" w14:textId="77777777" w:rsidR="00986C84" w:rsidRDefault="00986C84" w:rsidP="00F17CA0">
      <w:pPr>
        <w:spacing w:line="360" w:lineRule="auto"/>
        <w:ind w:firstLine="851"/>
        <w:jc w:val="both"/>
        <w:rPr>
          <w:rFonts w:ascii="Times New Roman" w:hAnsi="Times New Roman" w:cs="Times New Roman"/>
          <w:sz w:val="28"/>
          <w:szCs w:val="28"/>
        </w:rPr>
      </w:pPr>
    </w:p>
    <w:p w14:paraId="6A40206D" w14:textId="77777777" w:rsidR="00986C84" w:rsidRDefault="00986C84" w:rsidP="00F17CA0">
      <w:pPr>
        <w:spacing w:line="360" w:lineRule="auto"/>
        <w:ind w:firstLine="851"/>
        <w:jc w:val="both"/>
        <w:rPr>
          <w:rFonts w:ascii="Times New Roman" w:hAnsi="Times New Roman" w:cs="Times New Roman"/>
          <w:sz w:val="28"/>
          <w:szCs w:val="28"/>
        </w:rPr>
      </w:pPr>
    </w:p>
    <w:p w14:paraId="3D7CB4C9" w14:textId="5672F5F2" w:rsidR="00CE7987" w:rsidRPr="00CE7987" w:rsidRDefault="00822EB3" w:rsidP="00CE7987">
      <w:pPr>
        <w:pStyle w:val="1"/>
        <w:spacing w:line="360" w:lineRule="auto"/>
        <w:ind w:firstLine="851"/>
        <w:jc w:val="center"/>
        <w:rPr>
          <w:rFonts w:ascii="Times New Roman" w:hAnsi="Times New Roman" w:cs="Times New Roman"/>
          <w:color w:val="auto"/>
          <w:sz w:val="28"/>
          <w:szCs w:val="28"/>
        </w:rPr>
      </w:pPr>
      <w:bookmarkStart w:id="1" w:name="_Toc29500937"/>
      <w:r>
        <w:rPr>
          <w:rFonts w:ascii="Times New Roman" w:hAnsi="Times New Roman" w:cs="Times New Roman"/>
          <w:color w:val="auto"/>
          <w:sz w:val="28"/>
          <w:szCs w:val="28"/>
        </w:rPr>
        <w:lastRenderedPageBreak/>
        <w:t>2</w:t>
      </w:r>
      <w:r w:rsidR="00CE7987" w:rsidRPr="00CE7987">
        <w:rPr>
          <w:rFonts w:ascii="Times New Roman" w:hAnsi="Times New Roman" w:cs="Times New Roman"/>
          <w:color w:val="auto"/>
          <w:sz w:val="28"/>
          <w:szCs w:val="28"/>
        </w:rPr>
        <w:t>. Выбор технологии</w:t>
      </w:r>
      <w:bookmarkEnd w:id="1"/>
    </w:p>
    <w:p w14:paraId="74305942" w14:textId="77777777" w:rsidR="00CE7987" w:rsidRPr="00CE7987" w:rsidRDefault="00CE7987" w:rsidP="00CE7987">
      <w:pPr>
        <w:spacing w:line="360" w:lineRule="auto"/>
        <w:ind w:firstLine="851"/>
        <w:jc w:val="center"/>
        <w:rPr>
          <w:rFonts w:ascii="Times New Roman" w:hAnsi="Times New Roman" w:cs="Times New Roman"/>
          <w:sz w:val="28"/>
          <w:szCs w:val="28"/>
        </w:rPr>
      </w:pPr>
    </w:p>
    <w:p w14:paraId="2B4C0702" w14:textId="53D6BCBA" w:rsidR="00CE7987" w:rsidRPr="0067763D" w:rsidRDefault="00822EB3" w:rsidP="0067763D">
      <w:pPr>
        <w:pStyle w:val="2"/>
        <w:spacing w:line="360" w:lineRule="auto"/>
        <w:ind w:firstLine="851"/>
        <w:jc w:val="center"/>
        <w:rPr>
          <w:rFonts w:ascii="Times New Roman" w:hAnsi="Times New Roman" w:cs="Times New Roman"/>
          <w:color w:val="auto"/>
          <w:sz w:val="28"/>
          <w:szCs w:val="28"/>
        </w:rPr>
      </w:pPr>
      <w:bookmarkStart w:id="2" w:name="_Toc29500938"/>
      <w:bookmarkStart w:id="3" w:name="_Toc27395041"/>
      <w:r>
        <w:rPr>
          <w:rFonts w:ascii="Times New Roman" w:hAnsi="Times New Roman" w:cs="Times New Roman"/>
          <w:color w:val="auto"/>
          <w:sz w:val="28"/>
          <w:szCs w:val="28"/>
        </w:rPr>
        <w:t>2</w:t>
      </w:r>
      <w:r w:rsidR="00CE7987" w:rsidRPr="00CE7987">
        <w:rPr>
          <w:rFonts w:ascii="Times New Roman" w:hAnsi="Times New Roman" w:cs="Times New Roman"/>
          <w:color w:val="auto"/>
          <w:sz w:val="28"/>
          <w:szCs w:val="28"/>
        </w:rPr>
        <w:t>.1. Язык программирования информационной системы</w:t>
      </w:r>
      <w:bookmarkEnd w:id="2"/>
      <w:bookmarkEnd w:id="3"/>
    </w:p>
    <w:p w14:paraId="1EB5A1FC" w14:textId="74A9021A" w:rsid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Языком программирования для информационной системы выбран C#. Язык программирования C#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.NET. Начиная с того времени, язык C#, как и программная платформа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.NET, постоянно развиваются и приобретают всё более и более широкие дополнительные функциональные возможности. Для создания приложений для платформы .NET с использованием языка C#</w:t>
      </w:r>
      <w:r w:rsidR="0067763D">
        <w:rPr>
          <w:rFonts w:ascii="Times New Roman" w:hAnsi="Times New Roman" w:cs="Times New Roman"/>
          <w:sz w:val="28"/>
          <w:szCs w:val="28"/>
        </w:rPr>
        <w:t xml:space="preserve"> (Рисунок 1.1)</w:t>
      </w:r>
      <w:r w:rsidRPr="00CE7987">
        <w:rPr>
          <w:rFonts w:ascii="Times New Roman" w:hAnsi="Times New Roman" w:cs="Times New Roman"/>
          <w:sz w:val="28"/>
          <w:szCs w:val="28"/>
        </w:rPr>
        <w:t xml:space="preserve"> существуют различные средства разработки. Наиболее популярным из них является интегрированная среда разработки (ИСР)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w:t>
      </w:r>
    </w:p>
    <w:p w14:paraId="12C2A4E5" w14:textId="284F336B" w:rsidR="0067763D" w:rsidRDefault="0067763D" w:rsidP="0067763D">
      <w:pPr>
        <w:spacing w:line="360" w:lineRule="auto"/>
        <w:ind w:firstLine="851"/>
        <w:jc w:val="center"/>
        <w:rPr>
          <w:rFonts w:ascii="Times New Roman" w:hAnsi="Times New Roman" w:cs="Times New Roman"/>
          <w:sz w:val="28"/>
          <w:szCs w:val="28"/>
        </w:rPr>
      </w:pPr>
      <w:r>
        <w:rPr>
          <w:noProof/>
        </w:rPr>
        <w:drawing>
          <wp:inline distT="0" distB="0" distL="0" distR="0" wp14:anchorId="3A165C94" wp14:editId="53B38056">
            <wp:extent cx="4695825" cy="2641307"/>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8508" cy="2648441"/>
                    </a:xfrm>
                    <a:prstGeom prst="rect">
                      <a:avLst/>
                    </a:prstGeom>
                    <a:noFill/>
                    <a:ln>
                      <a:noFill/>
                    </a:ln>
                  </pic:spPr>
                </pic:pic>
              </a:graphicData>
            </a:graphic>
          </wp:inline>
        </w:drawing>
      </w:r>
    </w:p>
    <w:p w14:paraId="017450FD" w14:textId="27E83A9B" w:rsidR="0067763D" w:rsidRPr="0067763D" w:rsidRDefault="0067763D" w:rsidP="0067763D">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lang w:val="en-US"/>
        </w:rPr>
        <w:t>C</w:t>
      </w:r>
      <w:r w:rsidRPr="006D6E9B">
        <w:rPr>
          <w:rFonts w:ascii="Times New Roman" w:hAnsi="Times New Roman" w:cs="Times New Roman"/>
          <w:sz w:val="28"/>
          <w:szCs w:val="28"/>
        </w:rPr>
        <w:t>#</w:t>
      </w:r>
      <w:r>
        <w:rPr>
          <w:rFonts w:ascii="Times New Roman" w:hAnsi="Times New Roman" w:cs="Times New Roman"/>
          <w:sz w:val="28"/>
          <w:szCs w:val="28"/>
        </w:rPr>
        <w:t xml:space="preserve"> - Рисунок </w:t>
      </w:r>
      <w:r w:rsidR="00822EB3">
        <w:rPr>
          <w:rFonts w:ascii="Times New Roman" w:hAnsi="Times New Roman" w:cs="Times New Roman"/>
          <w:sz w:val="28"/>
          <w:szCs w:val="28"/>
        </w:rPr>
        <w:t>2</w:t>
      </w:r>
      <w:r>
        <w:rPr>
          <w:rFonts w:ascii="Times New Roman" w:hAnsi="Times New Roman" w:cs="Times New Roman"/>
          <w:sz w:val="28"/>
          <w:szCs w:val="28"/>
        </w:rPr>
        <w:t>.1</w:t>
      </w:r>
    </w:p>
    <w:p w14:paraId="3913F440"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В настоящее время язык программирования C#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C# составляет серьёзную конкуренцию таким языкам программирования, как BASIC и </w:t>
      </w:r>
      <w:proofErr w:type="spellStart"/>
      <w:r w:rsidRPr="00CE7987">
        <w:rPr>
          <w:rFonts w:ascii="Times New Roman" w:hAnsi="Times New Roman" w:cs="Times New Roman"/>
          <w:sz w:val="28"/>
          <w:szCs w:val="28"/>
        </w:rPr>
        <w:t>Pascal</w:t>
      </w:r>
      <w:proofErr w:type="spellEnd"/>
      <w:r w:rsidRPr="00CE7987">
        <w:rPr>
          <w:rFonts w:ascii="Times New Roman" w:hAnsi="Times New Roman" w:cs="Times New Roman"/>
          <w:sz w:val="28"/>
          <w:szCs w:val="28"/>
        </w:rPr>
        <w:t>.</w:t>
      </w:r>
    </w:p>
    <w:p w14:paraId="4D8DFB77"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lastRenderedPageBreak/>
        <w:t xml:space="preserve">Отличительной особенностью языка программирования C#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 В языке C# удачно сочетаются испытанные средства программирования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5AF4D141"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С# представляет собой систему на основе специального байт-кода, с обещаниями много-</w:t>
      </w:r>
      <w:proofErr w:type="spellStart"/>
      <w:r w:rsidRPr="00CE7987">
        <w:rPr>
          <w:rFonts w:ascii="Times New Roman" w:hAnsi="Times New Roman" w:cs="Times New Roman"/>
          <w:sz w:val="28"/>
          <w:szCs w:val="28"/>
        </w:rPr>
        <w:t>платформенности</w:t>
      </w:r>
      <w:proofErr w:type="spellEnd"/>
      <w:r w:rsidRPr="00CE7987">
        <w:rPr>
          <w:rFonts w:ascii="Times New Roman" w:hAnsi="Times New Roman" w:cs="Times New Roman"/>
          <w:sz w:val="28"/>
          <w:szCs w:val="28"/>
        </w:rPr>
        <w:t xml:space="preserve">. В 2000 г. ЕСМА по запросу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одобрила С# как стандартный язык. В связи с этим, сейчас С# — это язык, определенный в стандарте, который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не сможет менять по своему усмотрению. В этом является преимущество С#, так как он получил явную независимость от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w:t>
      </w:r>
    </w:p>
    <w:p w14:paraId="7D0CA052"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Теория, лежащая в основе С# состоит в том, что язык может быть использован для создания много платформенных программ. В </w:t>
      </w:r>
      <w:proofErr w:type="spellStart"/>
      <w:r w:rsidRPr="00CE7987">
        <w:rPr>
          <w:rFonts w:ascii="Times New Roman" w:hAnsi="Times New Roman" w:cs="Times New Roman"/>
          <w:sz w:val="28"/>
          <w:szCs w:val="28"/>
        </w:rPr>
        <w:t>Windows</w:t>
      </w:r>
      <w:proofErr w:type="spellEnd"/>
      <w:r w:rsidRPr="00CE7987">
        <w:rPr>
          <w:rFonts w:ascii="Times New Roman" w:hAnsi="Times New Roman" w:cs="Times New Roman"/>
          <w:sz w:val="28"/>
          <w:szCs w:val="28"/>
        </w:rPr>
        <w:t xml:space="preserve"> обычная программа состоит из двоичного исполняемого файла. То есть исходный код программы компилируется в машинный формат. .NET все еще предоставляет такой тип разработки программного обеспечения, хотя он специально называется неуправляемым кодом.</w:t>
      </w:r>
    </w:p>
    <w:p w14:paraId="686F77B3"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С# содержит большое количество повторно используемого кода. Программы на С# компилируются в специальный байт-код, который может понять и выполнить отдельная программа. </w:t>
      </w:r>
      <w:proofErr w:type="spellStart"/>
      <w:r w:rsidRPr="00CE7987">
        <w:rPr>
          <w:rFonts w:ascii="Times New Roman" w:hAnsi="Times New Roman" w:cs="Times New Roman"/>
          <w:sz w:val="28"/>
          <w:szCs w:val="28"/>
        </w:rPr>
        <w:t>Common</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Language</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Runtime</w:t>
      </w:r>
      <w:proofErr w:type="spellEnd"/>
      <w:r w:rsidRPr="00CE7987">
        <w:rPr>
          <w:rFonts w:ascii="Times New Roman" w:hAnsi="Times New Roman" w:cs="Times New Roman"/>
          <w:sz w:val="28"/>
          <w:szCs w:val="28"/>
        </w:rPr>
        <w:t xml:space="preserve"> (CLR) — это программа, которая работает с байт-кодом С#. Однако CLR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ASP.NET, результаты компиляции кэшируются и повторно используются, опять же для увеличения производительности.</w:t>
      </w:r>
    </w:p>
    <w:p w14:paraId="17500F6E"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lastRenderedPageBreak/>
        <w:t xml:space="preserve">Таким образом, С# действует по-другому: программы, написанные на этом языке, сначала «компилируются» в CLR-совместимый формат (похоже на то, что делает </w:t>
      </w:r>
      <w:proofErr w:type="spellStart"/>
      <w:r w:rsidRPr="00CE7987">
        <w:rPr>
          <w:rFonts w:ascii="Times New Roman" w:hAnsi="Times New Roman" w:cs="Times New Roman"/>
          <w:sz w:val="28"/>
          <w:szCs w:val="28"/>
        </w:rPr>
        <w:t>Java</w:t>
      </w:r>
      <w:proofErr w:type="spellEnd"/>
      <w:r w:rsidRPr="00CE7987">
        <w:rPr>
          <w:rFonts w:ascii="Times New Roman" w:hAnsi="Times New Roman" w:cs="Times New Roman"/>
          <w:sz w:val="28"/>
          <w:szCs w:val="28"/>
        </w:rPr>
        <w:t>), а затем компилируются в машинный код, когда CLR первый раз их выполняет.</w:t>
      </w:r>
    </w:p>
    <w:p w14:paraId="091D1F35" w14:textId="02C245D3" w:rsid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С# предоставляет встроенную поддержку СОМ-компонентов и </w:t>
      </w:r>
      <w:proofErr w:type="spellStart"/>
      <w:r w:rsidRPr="00CE7987">
        <w:rPr>
          <w:rFonts w:ascii="Times New Roman" w:hAnsi="Times New Roman" w:cs="Times New Roman"/>
          <w:sz w:val="28"/>
          <w:szCs w:val="28"/>
        </w:rPr>
        <w:t>Windows</w:t>
      </w:r>
      <w:proofErr w:type="spellEnd"/>
      <w:r w:rsidRPr="00CE7987">
        <w:rPr>
          <w:rFonts w:ascii="Times New Roman" w:hAnsi="Times New Roman" w:cs="Times New Roman"/>
          <w:sz w:val="28"/>
          <w:szCs w:val="28"/>
        </w:rPr>
        <w:t xml:space="preserve"> API,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CLR), их производительность обычно не такая низкая, в сравнении с другими технологии.</w:t>
      </w:r>
    </w:p>
    <w:p w14:paraId="71FD5317" w14:textId="3FCE1560" w:rsidR="005F1E52" w:rsidRPr="008B5777" w:rsidRDefault="00520634"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8B5777">
        <w:rPr>
          <w:rFonts w:ascii="Times New Roman" w:hAnsi="Times New Roman" w:cs="Times New Roman"/>
          <w:sz w:val="28"/>
          <w:szCs w:val="28"/>
        </w:rPr>
        <w:t>:</w:t>
      </w:r>
      <w:r w:rsidR="008B5777">
        <w:rPr>
          <w:rFonts w:ascii="Times New Roman" w:hAnsi="Times New Roman" w:cs="Times New Roman"/>
          <w:sz w:val="28"/>
          <w:szCs w:val="28"/>
        </w:rPr>
        <w:t xml:space="preserve"> </w:t>
      </w:r>
      <w:r w:rsidR="008B5777">
        <w:rPr>
          <w:rFonts w:ascii="Times New Roman" w:hAnsi="Times New Roman" w:cs="Times New Roman"/>
          <w:sz w:val="28"/>
          <w:szCs w:val="28"/>
          <w:lang w:val="en-US"/>
        </w:rPr>
        <w:t>C</w:t>
      </w:r>
      <w:r w:rsidR="008B5777" w:rsidRPr="008B5777">
        <w:rPr>
          <w:rFonts w:ascii="Times New Roman" w:hAnsi="Times New Roman" w:cs="Times New Roman"/>
          <w:sz w:val="28"/>
          <w:szCs w:val="28"/>
        </w:rPr>
        <w:t xml:space="preserve"># </w:t>
      </w:r>
      <w:r w:rsidR="008B5777">
        <w:rPr>
          <w:rFonts w:ascii="Times New Roman" w:hAnsi="Times New Roman" w:cs="Times New Roman"/>
          <w:sz w:val="28"/>
          <w:szCs w:val="28"/>
        </w:rPr>
        <w:t>является сильно развивающимся языком программирования, разработчики следуют выполнению всемирных стандартов, а также задают свои рамки. Выбор такого языка гарантирует актуальность его на долгие сроки. Постоянное обновление и использование новых технологий ещё одно необходимое для создания качественного продукта.</w:t>
      </w:r>
    </w:p>
    <w:p w14:paraId="1CF8E0A9" w14:textId="12CF7DF4" w:rsidR="008D5401" w:rsidRDefault="008D5401" w:rsidP="005F1E52">
      <w:pPr>
        <w:spacing w:line="360" w:lineRule="auto"/>
        <w:ind w:firstLine="851"/>
        <w:jc w:val="both"/>
        <w:rPr>
          <w:rFonts w:ascii="Times New Roman" w:hAnsi="Times New Roman" w:cs="Times New Roman"/>
          <w:sz w:val="28"/>
          <w:szCs w:val="28"/>
        </w:rPr>
      </w:pPr>
    </w:p>
    <w:p w14:paraId="3D1FA2DA" w14:textId="1AEE2169" w:rsidR="008D5401" w:rsidRDefault="008D5401" w:rsidP="0067763D">
      <w:pPr>
        <w:spacing w:line="360" w:lineRule="auto"/>
        <w:ind w:firstLine="851"/>
        <w:rPr>
          <w:rFonts w:ascii="Times New Roman" w:hAnsi="Times New Roman" w:cs="Times New Roman"/>
          <w:sz w:val="28"/>
          <w:szCs w:val="28"/>
        </w:rPr>
      </w:pPr>
    </w:p>
    <w:p w14:paraId="3C848BA4" w14:textId="4A1646A7" w:rsidR="008D5401" w:rsidRDefault="008D5401" w:rsidP="0067763D">
      <w:pPr>
        <w:spacing w:line="360" w:lineRule="auto"/>
        <w:ind w:firstLine="851"/>
        <w:rPr>
          <w:rFonts w:ascii="Times New Roman" w:hAnsi="Times New Roman" w:cs="Times New Roman"/>
          <w:sz w:val="28"/>
          <w:szCs w:val="28"/>
        </w:rPr>
      </w:pPr>
    </w:p>
    <w:p w14:paraId="53A14045" w14:textId="582BCDB0" w:rsidR="008D5401" w:rsidRDefault="008D5401" w:rsidP="0067763D">
      <w:pPr>
        <w:spacing w:line="360" w:lineRule="auto"/>
        <w:ind w:firstLine="851"/>
        <w:rPr>
          <w:rFonts w:ascii="Times New Roman" w:hAnsi="Times New Roman" w:cs="Times New Roman"/>
          <w:sz w:val="28"/>
          <w:szCs w:val="28"/>
        </w:rPr>
      </w:pPr>
    </w:p>
    <w:p w14:paraId="237EBC98" w14:textId="61643C0C" w:rsidR="008D5401" w:rsidRDefault="008D5401" w:rsidP="0067763D">
      <w:pPr>
        <w:spacing w:line="360" w:lineRule="auto"/>
        <w:ind w:firstLine="851"/>
        <w:rPr>
          <w:rFonts w:ascii="Times New Roman" w:hAnsi="Times New Roman" w:cs="Times New Roman"/>
          <w:sz w:val="28"/>
          <w:szCs w:val="28"/>
        </w:rPr>
      </w:pPr>
    </w:p>
    <w:p w14:paraId="5D608993" w14:textId="0B520DDD" w:rsidR="008D5401" w:rsidRDefault="008D5401" w:rsidP="0067763D">
      <w:pPr>
        <w:spacing w:line="360" w:lineRule="auto"/>
        <w:ind w:firstLine="851"/>
        <w:rPr>
          <w:rFonts w:ascii="Times New Roman" w:hAnsi="Times New Roman" w:cs="Times New Roman"/>
          <w:sz w:val="28"/>
          <w:szCs w:val="28"/>
        </w:rPr>
      </w:pPr>
    </w:p>
    <w:p w14:paraId="65EA8A76" w14:textId="05B208AD" w:rsidR="008D5401" w:rsidRDefault="008D5401" w:rsidP="0067763D">
      <w:pPr>
        <w:spacing w:line="360" w:lineRule="auto"/>
        <w:ind w:firstLine="851"/>
        <w:rPr>
          <w:rFonts w:ascii="Times New Roman" w:hAnsi="Times New Roman" w:cs="Times New Roman"/>
          <w:sz w:val="28"/>
          <w:szCs w:val="28"/>
        </w:rPr>
      </w:pPr>
    </w:p>
    <w:p w14:paraId="1A038F4B" w14:textId="0DE1E015" w:rsidR="008D5401" w:rsidRDefault="008D5401" w:rsidP="0067763D">
      <w:pPr>
        <w:spacing w:line="360" w:lineRule="auto"/>
        <w:ind w:firstLine="851"/>
        <w:rPr>
          <w:rFonts w:ascii="Times New Roman" w:hAnsi="Times New Roman" w:cs="Times New Roman"/>
          <w:sz w:val="28"/>
          <w:szCs w:val="28"/>
        </w:rPr>
      </w:pPr>
    </w:p>
    <w:p w14:paraId="2D5E3CC7" w14:textId="4C7DCB10" w:rsidR="008D5401" w:rsidRDefault="008D5401" w:rsidP="0067763D">
      <w:pPr>
        <w:spacing w:line="360" w:lineRule="auto"/>
        <w:ind w:firstLine="851"/>
        <w:rPr>
          <w:rFonts w:ascii="Times New Roman" w:hAnsi="Times New Roman" w:cs="Times New Roman"/>
          <w:sz w:val="28"/>
          <w:szCs w:val="28"/>
        </w:rPr>
      </w:pPr>
    </w:p>
    <w:p w14:paraId="661405F7" w14:textId="77777777" w:rsidR="008D5401" w:rsidRPr="00CE7987" w:rsidRDefault="008D5401" w:rsidP="008B5777">
      <w:pPr>
        <w:spacing w:line="360" w:lineRule="auto"/>
        <w:rPr>
          <w:rFonts w:ascii="Times New Roman" w:hAnsi="Times New Roman" w:cs="Times New Roman"/>
          <w:sz w:val="28"/>
          <w:szCs w:val="28"/>
        </w:rPr>
      </w:pPr>
    </w:p>
    <w:p w14:paraId="48485F0F" w14:textId="37696864" w:rsidR="00CE7987" w:rsidRPr="000C3E53" w:rsidRDefault="000C3E53" w:rsidP="000C3E53">
      <w:pPr>
        <w:pStyle w:val="2"/>
        <w:spacing w:line="360" w:lineRule="auto"/>
        <w:ind w:firstLine="851"/>
        <w:jc w:val="center"/>
        <w:rPr>
          <w:rFonts w:ascii="Times New Roman" w:hAnsi="Times New Roman" w:cs="Times New Roman"/>
          <w:color w:val="auto"/>
          <w:sz w:val="28"/>
          <w:szCs w:val="28"/>
        </w:rPr>
      </w:pPr>
      <w:bookmarkStart w:id="4" w:name="_Toc29500939"/>
      <w:r>
        <w:rPr>
          <w:rFonts w:ascii="Times New Roman" w:hAnsi="Times New Roman" w:cs="Times New Roman"/>
          <w:color w:val="auto"/>
          <w:sz w:val="28"/>
          <w:szCs w:val="28"/>
        </w:rPr>
        <w:lastRenderedPageBreak/>
        <w:t>2</w:t>
      </w:r>
      <w:r w:rsidR="00CE7987" w:rsidRPr="000C3E53">
        <w:rPr>
          <w:rFonts w:ascii="Times New Roman" w:hAnsi="Times New Roman" w:cs="Times New Roman"/>
          <w:color w:val="auto"/>
          <w:sz w:val="28"/>
          <w:szCs w:val="28"/>
        </w:rPr>
        <w:t>.2. Среда разработки информационной системы</w:t>
      </w:r>
      <w:bookmarkEnd w:id="4"/>
    </w:p>
    <w:p w14:paraId="1B738DC1" w14:textId="195A34DD" w:rsid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При разработке информационной системы была использована интегрированная среда разработки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Community</w:t>
      </w:r>
      <w:proofErr w:type="spellEnd"/>
      <w:r w:rsidRPr="00CE7987">
        <w:rPr>
          <w:rFonts w:ascii="Times New Roman" w:hAnsi="Times New Roman" w:cs="Times New Roman"/>
          <w:sz w:val="28"/>
          <w:szCs w:val="28"/>
        </w:rPr>
        <w:t xml:space="preserve"> 2019. </w:t>
      </w:r>
      <w:r w:rsidRPr="000C3E53">
        <w:rPr>
          <w:rFonts w:ascii="Times New Roman" w:hAnsi="Times New Roman" w:cs="Times New Roman"/>
          <w:sz w:val="28"/>
          <w:szCs w:val="28"/>
          <w:lang w:val="en-US"/>
        </w:rPr>
        <w:t>Microsoft</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Visual</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Studio</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Community</w:t>
      </w:r>
      <w:r w:rsidRPr="000C3E53">
        <w:rPr>
          <w:rFonts w:ascii="Times New Roman" w:hAnsi="Times New Roman" w:cs="Times New Roman"/>
          <w:sz w:val="28"/>
          <w:szCs w:val="28"/>
        </w:rPr>
        <w:t xml:space="preserve"> 2019</w:t>
      </w:r>
      <w:r w:rsidR="000C3E53" w:rsidRPr="000C3E53">
        <w:rPr>
          <w:rFonts w:ascii="Times New Roman" w:hAnsi="Times New Roman" w:cs="Times New Roman"/>
          <w:sz w:val="28"/>
          <w:szCs w:val="28"/>
        </w:rPr>
        <w:t xml:space="preserve"> (</w:t>
      </w:r>
      <w:r w:rsidR="000C3E53">
        <w:rPr>
          <w:rFonts w:ascii="Times New Roman" w:hAnsi="Times New Roman" w:cs="Times New Roman"/>
          <w:sz w:val="28"/>
          <w:szCs w:val="28"/>
        </w:rPr>
        <w:t>Рисунок 2.2)</w:t>
      </w:r>
      <w:r w:rsidRPr="000C3E53">
        <w:rPr>
          <w:rFonts w:ascii="Times New Roman" w:hAnsi="Times New Roman" w:cs="Times New Roman"/>
          <w:sz w:val="28"/>
          <w:szCs w:val="28"/>
        </w:rPr>
        <w:t xml:space="preserve"> – </w:t>
      </w:r>
      <w:r w:rsidRPr="00CE7987">
        <w:rPr>
          <w:rFonts w:ascii="Times New Roman" w:hAnsi="Times New Roman" w:cs="Times New Roman"/>
          <w:sz w:val="28"/>
          <w:szCs w:val="28"/>
        </w:rPr>
        <w:t>это</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среда</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разработки</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от</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Microsoft</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 xml:space="preserve">В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существуют различные версии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начиная от бесплатных, которые предназначены для учащихся, разработчиков открытого программного обеспечения (ПО) и заканчивая платными, предназначенными для профессиональной командной разработки. Все версии предоставляют основные функции, такие как текстовый редактор, инструменты сборки и отладчик, а также инструменты визуального редактирования для пользовательских интерфейсов. NET-система, которую использует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доступна из командной строки, поэтому для работы можно использовать любой текстовый редактор.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предназначена для разработки программ на базе платформы .NET. </w:t>
      </w:r>
    </w:p>
    <w:p w14:paraId="34AAC99E" w14:textId="5BCDE8E1" w:rsidR="000C3E53" w:rsidRDefault="000C3E53" w:rsidP="000C3E53">
      <w:pPr>
        <w:spacing w:line="360" w:lineRule="auto"/>
        <w:ind w:firstLine="851"/>
        <w:jc w:val="center"/>
        <w:rPr>
          <w:rFonts w:ascii="Times New Roman" w:hAnsi="Times New Roman" w:cs="Times New Roman"/>
          <w:sz w:val="28"/>
          <w:szCs w:val="28"/>
        </w:rPr>
      </w:pPr>
      <w:r>
        <w:rPr>
          <w:noProof/>
        </w:rPr>
        <w:drawing>
          <wp:inline distT="0" distB="0" distL="0" distR="0" wp14:anchorId="1CBE3C3B" wp14:editId="5C1EE4AC">
            <wp:extent cx="4419600" cy="2201168"/>
            <wp:effectExtent l="0" t="0" r="0" b="0"/>
            <wp:docPr id="16" name="Рисунок 16" descr="Bz4gAV4yg2hYu5MIz0NI-UMouVyDwyJ-v5LVUHLAT7V49AUIMY0QQ1E2hEtG7AD-2btGKRNz-eBQIOYZkFjVQs9HpGPOxZgN6TYdPCQIUvps6NTD3dkrOl8tlQRfV-GOzoo (51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z4gAV4yg2hYu5MIz0NI-UMouVyDwyJ-v5LVUHLAT7V49AUIMY0QQ1E2hEtG7AD-2btGKRNz-eBQIOYZkFjVQs9HpGPOxZgN6TYdPCQIUvps6NTD3dkrOl8tlQRfV-GOzoo (512×2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118" cy="2210391"/>
                    </a:xfrm>
                    <a:prstGeom prst="rect">
                      <a:avLst/>
                    </a:prstGeom>
                    <a:noFill/>
                    <a:ln>
                      <a:noFill/>
                    </a:ln>
                  </pic:spPr>
                </pic:pic>
              </a:graphicData>
            </a:graphic>
          </wp:inline>
        </w:drawing>
      </w:r>
    </w:p>
    <w:p w14:paraId="056BEF3C" w14:textId="5B6A6A21" w:rsidR="004543BD" w:rsidRPr="006D6E9B" w:rsidRDefault="004543BD" w:rsidP="00CC5C1B">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2.2 – Логотип </w:t>
      </w:r>
      <w:r>
        <w:rPr>
          <w:rFonts w:ascii="Times New Roman" w:hAnsi="Times New Roman" w:cs="Times New Roman"/>
          <w:sz w:val="28"/>
          <w:szCs w:val="28"/>
          <w:lang w:val="en-US"/>
        </w:rPr>
        <w:t>Visual</w:t>
      </w:r>
      <w:r w:rsidRPr="006D6E9B">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6D6E9B">
        <w:rPr>
          <w:rFonts w:ascii="Times New Roman" w:hAnsi="Times New Roman" w:cs="Times New Roman"/>
          <w:sz w:val="28"/>
          <w:szCs w:val="28"/>
        </w:rPr>
        <w:t xml:space="preserve"> 2019</w:t>
      </w:r>
    </w:p>
    <w:p w14:paraId="3B11EDA5" w14:textId="6016E728" w:rsid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ИСР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включает в себя редактор исходного кода с поддержкой технологии </w:t>
      </w:r>
      <w:proofErr w:type="spellStart"/>
      <w:r w:rsidRPr="00CE7987">
        <w:rPr>
          <w:rFonts w:ascii="Times New Roman" w:hAnsi="Times New Roman" w:cs="Times New Roman"/>
          <w:sz w:val="28"/>
          <w:szCs w:val="28"/>
        </w:rPr>
        <w:t>IntelliSense</w:t>
      </w:r>
      <w:proofErr w:type="spellEnd"/>
      <w:r w:rsidRPr="00CE7987">
        <w:rPr>
          <w:rFonts w:ascii="Times New Roman" w:hAnsi="Times New Roman" w:cs="Times New Roman"/>
          <w:sz w:val="28"/>
          <w:szCs w:val="28"/>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Среда разработки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w:t>
      </w:r>
      <w:r w:rsidRPr="00CE7987">
        <w:rPr>
          <w:rFonts w:ascii="Times New Roman" w:hAnsi="Times New Roman" w:cs="Times New Roman"/>
          <w:sz w:val="28"/>
          <w:szCs w:val="28"/>
        </w:rPr>
        <w:lastRenderedPageBreak/>
        <w:t>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w:t>
      </w:r>
    </w:p>
    <w:p w14:paraId="69AECDDC" w14:textId="066C7866" w:rsidR="008B5777" w:rsidRPr="008B5777" w:rsidRDefault="008B5777" w:rsidP="008B577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8B5777">
        <w:rPr>
          <w:rFonts w:ascii="Times New Roman" w:hAnsi="Times New Roman" w:cs="Times New Roman"/>
          <w:sz w:val="28"/>
          <w:szCs w:val="28"/>
        </w:rPr>
        <w:t>:</w:t>
      </w:r>
      <w:r>
        <w:rPr>
          <w:rFonts w:ascii="Times New Roman" w:hAnsi="Times New Roman" w:cs="Times New Roman"/>
          <w:sz w:val="28"/>
          <w:szCs w:val="28"/>
        </w:rPr>
        <w:t xml:space="preserve"> Одна из наиболее популярных и обновляющихся сред разработки позволяет программистам использовать кроссплатформенность. Удобства, предоставленные разработчикам, помогут решать задачи наиболее быстрее и удобнее. Внутренние компоненты исполнительной среды всегда в ногу со временем, выходят обновления и выпускаются новые технологии.</w:t>
      </w:r>
    </w:p>
    <w:p w14:paraId="73965199" w14:textId="112477CB" w:rsidR="00CE7987" w:rsidRDefault="00CE7987" w:rsidP="00CE7987">
      <w:pPr>
        <w:spacing w:line="360" w:lineRule="auto"/>
        <w:ind w:firstLine="851"/>
        <w:rPr>
          <w:rFonts w:ascii="Times New Roman" w:hAnsi="Times New Roman" w:cs="Times New Roman"/>
          <w:sz w:val="28"/>
          <w:szCs w:val="28"/>
        </w:rPr>
      </w:pPr>
    </w:p>
    <w:p w14:paraId="3F145B59" w14:textId="328339C2" w:rsidR="008D5401" w:rsidRDefault="008D5401" w:rsidP="00CE7987">
      <w:pPr>
        <w:spacing w:line="360" w:lineRule="auto"/>
        <w:ind w:firstLine="851"/>
        <w:rPr>
          <w:rFonts w:ascii="Times New Roman" w:hAnsi="Times New Roman" w:cs="Times New Roman"/>
          <w:sz w:val="28"/>
          <w:szCs w:val="28"/>
        </w:rPr>
      </w:pPr>
    </w:p>
    <w:p w14:paraId="6F4B84C4" w14:textId="71E12CCC" w:rsidR="008D5401" w:rsidRDefault="008D5401" w:rsidP="00CE7987">
      <w:pPr>
        <w:spacing w:line="360" w:lineRule="auto"/>
        <w:ind w:firstLine="851"/>
        <w:rPr>
          <w:rFonts w:ascii="Times New Roman" w:hAnsi="Times New Roman" w:cs="Times New Roman"/>
          <w:sz w:val="28"/>
          <w:szCs w:val="28"/>
        </w:rPr>
      </w:pPr>
    </w:p>
    <w:p w14:paraId="66807B21" w14:textId="73C4B924" w:rsidR="008D5401" w:rsidRDefault="008D5401" w:rsidP="00CE7987">
      <w:pPr>
        <w:spacing w:line="360" w:lineRule="auto"/>
        <w:ind w:firstLine="851"/>
        <w:rPr>
          <w:rFonts w:ascii="Times New Roman" w:hAnsi="Times New Roman" w:cs="Times New Roman"/>
          <w:sz w:val="28"/>
          <w:szCs w:val="28"/>
        </w:rPr>
      </w:pPr>
    </w:p>
    <w:p w14:paraId="5CFF9FC0" w14:textId="51CE5DCF" w:rsidR="008D5401" w:rsidRDefault="008D5401" w:rsidP="00CE7987">
      <w:pPr>
        <w:spacing w:line="360" w:lineRule="auto"/>
        <w:ind w:firstLine="851"/>
        <w:rPr>
          <w:rFonts w:ascii="Times New Roman" w:hAnsi="Times New Roman" w:cs="Times New Roman"/>
          <w:sz w:val="28"/>
          <w:szCs w:val="28"/>
        </w:rPr>
      </w:pPr>
    </w:p>
    <w:p w14:paraId="74F1A56A" w14:textId="6EFF3CA4" w:rsidR="008D5401" w:rsidRDefault="008D5401" w:rsidP="00CE7987">
      <w:pPr>
        <w:spacing w:line="360" w:lineRule="auto"/>
        <w:ind w:firstLine="851"/>
        <w:rPr>
          <w:rFonts w:ascii="Times New Roman" w:hAnsi="Times New Roman" w:cs="Times New Roman"/>
          <w:sz w:val="28"/>
          <w:szCs w:val="28"/>
        </w:rPr>
      </w:pPr>
    </w:p>
    <w:p w14:paraId="50C65CB5" w14:textId="0C0D55FA" w:rsidR="008D5401" w:rsidRDefault="008D5401" w:rsidP="00CE7987">
      <w:pPr>
        <w:spacing w:line="360" w:lineRule="auto"/>
        <w:ind w:firstLine="851"/>
        <w:rPr>
          <w:rFonts w:ascii="Times New Roman" w:hAnsi="Times New Roman" w:cs="Times New Roman"/>
          <w:sz w:val="28"/>
          <w:szCs w:val="28"/>
        </w:rPr>
      </w:pPr>
    </w:p>
    <w:p w14:paraId="76A81B54" w14:textId="11B7DF7B" w:rsidR="008D5401" w:rsidRDefault="008D5401" w:rsidP="00CE7987">
      <w:pPr>
        <w:spacing w:line="360" w:lineRule="auto"/>
        <w:ind w:firstLine="851"/>
        <w:rPr>
          <w:rFonts w:ascii="Times New Roman" w:hAnsi="Times New Roman" w:cs="Times New Roman"/>
          <w:sz w:val="28"/>
          <w:szCs w:val="28"/>
        </w:rPr>
      </w:pPr>
    </w:p>
    <w:p w14:paraId="560524B5" w14:textId="02501C30" w:rsidR="008D5401" w:rsidRDefault="008D5401" w:rsidP="00CE7987">
      <w:pPr>
        <w:spacing w:line="360" w:lineRule="auto"/>
        <w:ind w:firstLine="851"/>
        <w:rPr>
          <w:rFonts w:ascii="Times New Roman" w:hAnsi="Times New Roman" w:cs="Times New Roman"/>
          <w:sz w:val="28"/>
          <w:szCs w:val="28"/>
        </w:rPr>
      </w:pPr>
    </w:p>
    <w:p w14:paraId="565617F5" w14:textId="65684B87" w:rsidR="008D5401" w:rsidRDefault="008D5401" w:rsidP="00CE7987">
      <w:pPr>
        <w:spacing w:line="360" w:lineRule="auto"/>
        <w:ind w:firstLine="851"/>
        <w:rPr>
          <w:rFonts w:ascii="Times New Roman" w:hAnsi="Times New Roman" w:cs="Times New Roman"/>
          <w:sz w:val="28"/>
          <w:szCs w:val="28"/>
        </w:rPr>
      </w:pPr>
    </w:p>
    <w:p w14:paraId="6D2654DB" w14:textId="4F9E6198" w:rsidR="008D5401" w:rsidRDefault="008D5401" w:rsidP="00CE7987">
      <w:pPr>
        <w:spacing w:line="360" w:lineRule="auto"/>
        <w:ind w:firstLine="851"/>
        <w:rPr>
          <w:rFonts w:ascii="Times New Roman" w:hAnsi="Times New Roman" w:cs="Times New Roman"/>
          <w:sz w:val="28"/>
          <w:szCs w:val="28"/>
        </w:rPr>
      </w:pPr>
    </w:p>
    <w:p w14:paraId="0A12F1D8" w14:textId="6716FF6C" w:rsidR="008D5401" w:rsidRDefault="008D5401" w:rsidP="00CE7987">
      <w:pPr>
        <w:spacing w:line="360" w:lineRule="auto"/>
        <w:ind w:firstLine="851"/>
        <w:rPr>
          <w:rFonts w:ascii="Times New Roman" w:hAnsi="Times New Roman" w:cs="Times New Roman"/>
          <w:sz w:val="28"/>
          <w:szCs w:val="28"/>
        </w:rPr>
      </w:pPr>
    </w:p>
    <w:p w14:paraId="7851BB5B" w14:textId="56B31927" w:rsidR="008D5401" w:rsidRDefault="008D5401" w:rsidP="00CE7987">
      <w:pPr>
        <w:spacing w:line="360" w:lineRule="auto"/>
        <w:ind w:firstLine="851"/>
        <w:rPr>
          <w:rFonts w:ascii="Times New Roman" w:hAnsi="Times New Roman" w:cs="Times New Roman"/>
          <w:sz w:val="28"/>
          <w:szCs w:val="28"/>
        </w:rPr>
      </w:pPr>
    </w:p>
    <w:p w14:paraId="2FD8C223" w14:textId="69285175" w:rsidR="008D5401" w:rsidRDefault="008D5401" w:rsidP="00CE7987">
      <w:pPr>
        <w:spacing w:line="360" w:lineRule="auto"/>
        <w:ind w:firstLine="851"/>
        <w:rPr>
          <w:rFonts w:ascii="Times New Roman" w:hAnsi="Times New Roman" w:cs="Times New Roman"/>
          <w:sz w:val="28"/>
          <w:szCs w:val="28"/>
        </w:rPr>
      </w:pPr>
    </w:p>
    <w:p w14:paraId="32061B32" w14:textId="77777777" w:rsidR="008D5401" w:rsidRPr="00CE7987" w:rsidRDefault="008D5401" w:rsidP="008B5777">
      <w:pPr>
        <w:spacing w:line="360" w:lineRule="auto"/>
        <w:rPr>
          <w:rFonts w:ascii="Times New Roman" w:hAnsi="Times New Roman" w:cs="Times New Roman"/>
          <w:sz w:val="28"/>
          <w:szCs w:val="28"/>
        </w:rPr>
      </w:pPr>
    </w:p>
    <w:p w14:paraId="76863F59" w14:textId="3235A55C" w:rsidR="00CE7987" w:rsidRPr="00CC5C1B" w:rsidRDefault="000C3E53" w:rsidP="00CC5C1B">
      <w:pPr>
        <w:pStyle w:val="2"/>
        <w:spacing w:line="360" w:lineRule="auto"/>
        <w:ind w:firstLine="851"/>
        <w:jc w:val="center"/>
        <w:rPr>
          <w:rFonts w:ascii="Times New Roman" w:hAnsi="Times New Roman" w:cs="Times New Roman"/>
          <w:color w:val="auto"/>
          <w:sz w:val="28"/>
          <w:szCs w:val="28"/>
        </w:rPr>
      </w:pPr>
      <w:bookmarkStart w:id="5" w:name="_Toc27395042"/>
      <w:bookmarkStart w:id="6" w:name="_Toc11305269"/>
      <w:bookmarkStart w:id="7" w:name="_Toc481536190"/>
      <w:bookmarkStart w:id="8" w:name="_Toc29500940"/>
      <w:r w:rsidRPr="000C3E53">
        <w:rPr>
          <w:rFonts w:ascii="Times New Roman" w:hAnsi="Times New Roman" w:cs="Times New Roman"/>
          <w:color w:val="auto"/>
          <w:sz w:val="28"/>
          <w:szCs w:val="28"/>
        </w:rPr>
        <w:lastRenderedPageBreak/>
        <w:t>2</w:t>
      </w:r>
      <w:r w:rsidR="00CE7987" w:rsidRPr="000C3E53">
        <w:rPr>
          <w:rFonts w:ascii="Times New Roman" w:hAnsi="Times New Roman" w:cs="Times New Roman"/>
          <w:color w:val="auto"/>
          <w:sz w:val="28"/>
          <w:szCs w:val="28"/>
        </w:rPr>
        <w:t>.3</w:t>
      </w:r>
      <w:r w:rsidR="00CE7987" w:rsidRPr="000C3E53">
        <w:rPr>
          <w:rFonts w:ascii="Times New Roman" w:hAnsi="Times New Roman" w:cs="Times New Roman"/>
          <w:color w:val="auto"/>
          <w:sz w:val="28"/>
          <w:szCs w:val="28"/>
          <w:lang w:val="uk-UA"/>
        </w:rPr>
        <w:t>.</w:t>
      </w:r>
      <w:r w:rsidR="00CE7987" w:rsidRPr="000C3E53">
        <w:rPr>
          <w:rFonts w:ascii="Times New Roman" w:hAnsi="Times New Roman" w:cs="Times New Roman"/>
          <w:color w:val="auto"/>
          <w:sz w:val="28"/>
          <w:szCs w:val="28"/>
        </w:rPr>
        <w:t xml:space="preserve"> Современные технологии разработки веб-приложений. Особенности платформы ASP.NET</w:t>
      </w:r>
      <w:bookmarkEnd w:id="5"/>
      <w:bookmarkEnd w:id="6"/>
      <w:bookmarkEnd w:id="7"/>
      <w:r w:rsidR="00CE7987" w:rsidRPr="000C3E53">
        <w:rPr>
          <w:rFonts w:ascii="Times New Roman" w:hAnsi="Times New Roman" w:cs="Times New Roman"/>
          <w:color w:val="auto"/>
          <w:sz w:val="28"/>
          <w:szCs w:val="28"/>
        </w:rPr>
        <w:t xml:space="preserve"> </w:t>
      </w:r>
      <w:proofErr w:type="spellStart"/>
      <w:r w:rsidR="00CE7987" w:rsidRPr="000C3E53">
        <w:rPr>
          <w:rFonts w:ascii="Times New Roman" w:hAnsi="Times New Roman" w:cs="Times New Roman"/>
          <w:color w:val="auto"/>
          <w:sz w:val="28"/>
          <w:szCs w:val="28"/>
        </w:rPr>
        <w:t>Core</w:t>
      </w:r>
      <w:bookmarkEnd w:id="8"/>
      <w:proofErr w:type="spellEnd"/>
    </w:p>
    <w:p w14:paraId="1739247B" w14:textId="20DCD8E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В настоящее время веб-приложения получили большое развитие в различных сферах деятельности общества. Работа веб-приложения производится посредством клиент-серверной технологии, где клиентом является браузер, а в качестве сервера выступает веб-сервер. Для начала приведем общую схему работы веб-приложений, которая описана ниже на рис</w:t>
      </w:r>
      <w:r w:rsidR="001F5291">
        <w:rPr>
          <w:rFonts w:ascii="Times New Roman" w:hAnsi="Times New Roman" w:cs="Times New Roman"/>
          <w:sz w:val="28"/>
          <w:szCs w:val="28"/>
        </w:rPr>
        <w:t>унке</w:t>
      </w:r>
      <w:r w:rsidRPr="00CE7987">
        <w:rPr>
          <w:rFonts w:ascii="Times New Roman" w:hAnsi="Times New Roman" w:cs="Times New Roman"/>
          <w:sz w:val="28"/>
          <w:szCs w:val="28"/>
        </w:rPr>
        <w:t xml:space="preserve"> </w:t>
      </w:r>
      <w:r w:rsidR="001F5291" w:rsidRPr="001F5291">
        <w:rPr>
          <w:rFonts w:ascii="Times New Roman" w:hAnsi="Times New Roman" w:cs="Times New Roman"/>
          <w:sz w:val="28"/>
          <w:szCs w:val="28"/>
        </w:rPr>
        <w:t>2.3</w:t>
      </w:r>
      <w:r w:rsidRPr="00CE7987">
        <w:rPr>
          <w:rFonts w:ascii="Times New Roman" w:hAnsi="Times New Roman" w:cs="Times New Roman"/>
          <w:sz w:val="28"/>
          <w:szCs w:val="28"/>
        </w:rPr>
        <w:t>.</w:t>
      </w:r>
    </w:p>
    <w:p w14:paraId="063952F0" w14:textId="77777777" w:rsidR="00CE7987" w:rsidRPr="00CE7987" w:rsidRDefault="00CE7987" w:rsidP="00CE7987">
      <w:pPr>
        <w:spacing w:line="360" w:lineRule="auto"/>
        <w:ind w:firstLine="851"/>
        <w:rPr>
          <w:rFonts w:ascii="Times New Roman" w:hAnsi="Times New Roman" w:cs="Times New Roman"/>
          <w:sz w:val="28"/>
          <w:szCs w:val="28"/>
        </w:rPr>
      </w:pPr>
    </w:p>
    <w:p w14:paraId="602F62E7" w14:textId="2D971E3F" w:rsidR="00CE7987" w:rsidRPr="00CE7987" w:rsidRDefault="00CE7987" w:rsidP="00CE7987">
      <w:pPr>
        <w:pStyle w:val="Pic"/>
        <w:ind w:firstLine="851"/>
        <w:rPr>
          <w:szCs w:val="28"/>
        </w:rPr>
      </w:pPr>
      <w:r w:rsidRPr="00CE7987">
        <w:rPr>
          <w:szCs w:val="28"/>
        </w:rPr>
        <w:drawing>
          <wp:inline distT="0" distB="0" distL="0" distR="0" wp14:anchorId="7A826509" wp14:editId="3FE52CBE">
            <wp:extent cx="5662979" cy="11664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6002" cy="1167118"/>
                    </a:xfrm>
                    <a:prstGeom prst="rect">
                      <a:avLst/>
                    </a:prstGeom>
                    <a:noFill/>
                    <a:ln>
                      <a:noFill/>
                    </a:ln>
                  </pic:spPr>
                </pic:pic>
              </a:graphicData>
            </a:graphic>
          </wp:inline>
        </w:drawing>
      </w:r>
    </w:p>
    <w:p w14:paraId="14F22E15" w14:textId="3907C044" w:rsidR="00CE7987" w:rsidRPr="00CE7987" w:rsidRDefault="00CE7987" w:rsidP="00CE7987">
      <w:pPr>
        <w:pStyle w:val="Pic"/>
        <w:ind w:firstLine="851"/>
        <w:rPr>
          <w:szCs w:val="28"/>
        </w:rPr>
      </w:pPr>
      <w:r w:rsidRPr="00CE7987">
        <w:rPr>
          <w:szCs w:val="28"/>
        </w:rPr>
        <w:t xml:space="preserve">Рисунок </w:t>
      </w:r>
      <w:r w:rsidR="000C3E53">
        <w:rPr>
          <w:szCs w:val="28"/>
        </w:rPr>
        <w:t>2.</w:t>
      </w:r>
      <w:r w:rsidR="001F5291" w:rsidRPr="001F5291">
        <w:rPr>
          <w:szCs w:val="28"/>
        </w:rPr>
        <w:t>3</w:t>
      </w:r>
      <w:r w:rsidRPr="00CE7987">
        <w:rPr>
          <w:szCs w:val="28"/>
        </w:rPr>
        <w:t xml:space="preserve"> – Принцип работы веб-приложения</w:t>
      </w:r>
    </w:p>
    <w:p w14:paraId="29DEA044" w14:textId="77777777" w:rsidR="00CE7987" w:rsidRPr="00CE7987" w:rsidRDefault="00CE7987" w:rsidP="00CE7987">
      <w:pPr>
        <w:spacing w:line="360" w:lineRule="auto"/>
        <w:ind w:firstLine="851"/>
        <w:rPr>
          <w:rFonts w:ascii="Times New Roman" w:hAnsi="Times New Roman" w:cs="Times New Roman"/>
          <w:sz w:val="28"/>
          <w:szCs w:val="28"/>
        </w:rPr>
      </w:pPr>
    </w:p>
    <w:p w14:paraId="5CB712DD" w14:textId="046517D2"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Из </w:t>
      </w:r>
      <w:r w:rsidR="001F5291">
        <w:rPr>
          <w:rFonts w:ascii="Times New Roman" w:hAnsi="Times New Roman" w:cs="Times New Roman"/>
          <w:sz w:val="28"/>
          <w:szCs w:val="28"/>
        </w:rPr>
        <w:t>рисунка</w:t>
      </w:r>
      <w:r w:rsidRPr="00CE7987">
        <w:rPr>
          <w:rFonts w:ascii="Times New Roman" w:hAnsi="Times New Roman" w:cs="Times New Roman"/>
          <w:sz w:val="28"/>
          <w:szCs w:val="28"/>
        </w:rPr>
        <w:t xml:space="preserve"> </w:t>
      </w:r>
      <w:r w:rsidR="00CC5C1B" w:rsidRPr="00CC5C1B">
        <w:rPr>
          <w:rFonts w:ascii="Times New Roman" w:hAnsi="Times New Roman" w:cs="Times New Roman"/>
          <w:sz w:val="28"/>
          <w:szCs w:val="28"/>
        </w:rPr>
        <w:t>2.</w:t>
      </w:r>
      <w:r w:rsidR="001F5291" w:rsidRPr="001F5291">
        <w:rPr>
          <w:rFonts w:ascii="Times New Roman" w:hAnsi="Times New Roman" w:cs="Times New Roman"/>
          <w:sz w:val="28"/>
          <w:szCs w:val="28"/>
        </w:rPr>
        <w:t>3</w:t>
      </w:r>
      <w:r w:rsidRPr="00CE7987">
        <w:rPr>
          <w:rFonts w:ascii="Times New Roman" w:hAnsi="Times New Roman" w:cs="Times New Roman"/>
          <w:sz w:val="28"/>
          <w:szCs w:val="28"/>
        </w:rPr>
        <w:t xml:space="preserve"> видно, что клиент, обращаясь к веб-браузеру, отправляет HTTP-запрос по определенному URL адресу, указывающему на некоторый динамический ресурс, а именно само веб-приложение. Далее сервер формирует на основе веб-приложения HTML-страницу, которая посредством браузера отображается клиенту. Из описания схему можно сделать вывод, что основная работа веб-приложения осуществляется на стороне сервера.</w:t>
      </w:r>
    </w:p>
    <w:p w14:paraId="765B9108"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В настоящий момент существует множество технологий, реализующих логику веб-приложений на стороне сервера. Первой широко используемой технологией стала CGI (</w:t>
      </w:r>
      <w:proofErr w:type="spellStart"/>
      <w:r w:rsidRPr="00CE7987">
        <w:rPr>
          <w:rFonts w:ascii="Times New Roman" w:hAnsi="Times New Roman" w:cs="Times New Roman"/>
          <w:sz w:val="28"/>
          <w:szCs w:val="28"/>
        </w:rPr>
        <w:t>Common</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Gateway</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Interface</w:t>
      </w:r>
      <w:proofErr w:type="spellEnd"/>
      <w:r w:rsidRPr="00CE7987">
        <w:rPr>
          <w:rFonts w:ascii="Times New Roman" w:hAnsi="Times New Roman" w:cs="Times New Roman"/>
          <w:sz w:val="28"/>
          <w:szCs w:val="28"/>
        </w:rPr>
        <w:t xml:space="preserve">), которая особенно применима для создания динамических веб-страниц и служит для обеспечения связи между клиентом (веб-браузером) и веб-сервером. Данная технология представляет собой набор правил, следуя которым, программа способна выполняться на различных серверах операционных системах. В соответствии </w:t>
      </w:r>
      <w:r w:rsidRPr="00CE7987">
        <w:rPr>
          <w:rFonts w:ascii="Times New Roman" w:hAnsi="Times New Roman" w:cs="Times New Roman"/>
          <w:sz w:val="28"/>
          <w:szCs w:val="28"/>
        </w:rPr>
        <w:lastRenderedPageBreak/>
        <w:t xml:space="preserve">с технологией CGI, НТТР запрос, содержащий ссылку на динамическую страницу, поступая на веб-сервер, генерирует новый процесс и запускает нужную прикладную программу. Технология CGI позволяет использовать любой язык программирования, способный работать с устройствами ввода/вывода. Также в </w:t>
      </w:r>
      <w:proofErr w:type="spellStart"/>
      <w:proofErr w:type="gramStart"/>
      <w:r w:rsidRPr="00CE7987">
        <w:rPr>
          <w:rFonts w:ascii="Times New Roman" w:hAnsi="Times New Roman" w:cs="Times New Roman"/>
          <w:sz w:val="28"/>
          <w:szCs w:val="28"/>
        </w:rPr>
        <w:t>разра-ботке</w:t>
      </w:r>
      <w:proofErr w:type="spellEnd"/>
      <w:proofErr w:type="gramEnd"/>
      <w:r w:rsidRPr="00CE7987">
        <w:rPr>
          <w:rFonts w:ascii="Times New Roman" w:hAnsi="Times New Roman" w:cs="Times New Roman"/>
          <w:sz w:val="28"/>
          <w:szCs w:val="28"/>
        </w:rPr>
        <w:t xml:space="preserve"> веб-приложения можно использовать CGI скрипты, например </w:t>
      </w:r>
      <w:proofErr w:type="spellStart"/>
      <w:r w:rsidRPr="00CE7987">
        <w:rPr>
          <w:rFonts w:ascii="Times New Roman" w:hAnsi="Times New Roman" w:cs="Times New Roman"/>
          <w:sz w:val="28"/>
          <w:szCs w:val="28"/>
        </w:rPr>
        <w:t>Python</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Perl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Tcl</w:t>
      </w:r>
      <w:proofErr w:type="spellEnd"/>
      <w:r w:rsidRPr="00CE7987">
        <w:rPr>
          <w:rFonts w:ascii="Times New Roman" w:hAnsi="Times New Roman" w:cs="Times New Roman"/>
          <w:sz w:val="28"/>
          <w:szCs w:val="28"/>
        </w:rPr>
        <w:t xml:space="preserve"> и т. д. Если в CGI программе содержатся скрипты, то при ее выполнении вызывается </w:t>
      </w:r>
      <w:proofErr w:type="spellStart"/>
      <w:r w:rsidRPr="00CE7987">
        <w:rPr>
          <w:rFonts w:ascii="Times New Roman" w:hAnsi="Times New Roman" w:cs="Times New Roman"/>
          <w:sz w:val="28"/>
          <w:szCs w:val="28"/>
        </w:rPr>
        <w:t>script</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engine</w:t>
      </w:r>
      <w:proofErr w:type="spellEnd"/>
      <w:r w:rsidRPr="00CE7987">
        <w:rPr>
          <w:rFonts w:ascii="Times New Roman" w:hAnsi="Times New Roman" w:cs="Times New Roman"/>
          <w:sz w:val="28"/>
          <w:szCs w:val="28"/>
        </w:rPr>
        <w:t xml:space="preserve"> (интерпретатор скриптов), которому передаются данные НТТР запроса и имя файла, содержащего запрашиваемый скрипт. После выполнения данного скрипта программой клиенту возвращается сформированная HTML страницу.</w:t>
      </w:r>
    </w:p>
    <w:p w14:paraId="62E1D36C" w14:textId="4D041F68"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Несмотря на то, что технология CGI позволяет достаточно просто формировать динамическим образом информацию в веб-сети, она имеет значительные недостатки. Одним из главных недостатков является производительность. Причиной этого низкой производительности является сам процесс обработки НТТР запроса: для каждой обработки такого запроса веб-сервер генерирует новый процесс, который заканчивает свою работу только после завершения программы, что является достаточно трудоемким и при наличии множества таких процессов, начинается конкуренция за ресурсы оперативной памяти.</w:t>
      </w:r>
    </w:p>
    <w:p w14:paraId="0C78B267"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Разработка над платформой началась еще в 2014 году. Тогда платформа условно называлась ASP.NET </w:t>
      </w:r>
      <w:proofErr w:type="spellStart"/>
      <w:r w:rsidRPr="00CE7987">
        <w:rPr>
          <w:rFonts w:ascii="Times New Roman" w:hAnsi="Times New Roman" w:cs="Times New Roman"/>
          <w:sz w:val="28"/>
          <w:szCs w:val="28"/>
        </w:rPr>
        <w:t>vNext</w:t>
      </w:r>
      <w:proofErr w:type="spellEnd"/>
      <w:r w:rsidRPr="00CE7987">
        <w:rPr>
          <w:rFonts w:ascii="Times New Roman" w:hAnsi="Times New Roman" w:cs="Times New Roman"/>
          <w:sz w:val="28"/>
          <w:szCs w:val="28"/>
        </w:rPr>
        <w:t xml:space="preserve">. В июне 2016 года вышел первый релиз платформы. А в декабре 2019 года вышла версия 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3.1, которая, собственно, и будет охвачена в текущем руководстве.</w:t>
      </w:r>
    </w:p>
    <w:p w14:paraId="0D60C4F4"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теперь полностью является </w:t>
      </w:r>
      <w:proofErr w:type="spellStart"/>
      <w:r w:rsidRPr="00CE7987">
        <w:rPr>
          <w:rFonts w:ascii="Times New Roman" w:hAnsi="Times New Roman" w:cs="Times New Roman"/>
          <w:sz w:val="28"/>
          <w:szCs w:val="28"/>
        </w:rPr>
        <w:t>opensource</w:t>
      </w:r>
      <w:proofErr w:type="spellEnd"/>
      <w:r w:rsidRPr="00CE7987">
        <w:rPr>
          <w:rFonts w:ascii="Times New Roman" w:hAnsi="Times New Roman" w:cs="Times New Roman"/>
          <w:sz w:val="28"/>
          <w:szCs w:val="28"/>
        </w:rPr>
        <w:t xml:space="preserve">-фреймворком. Все исходные файлы фреймворка доступны на </w:t>
      </w:r>
      <w:proofErr w:type="spellStart"/>
      <w:r w:rsidRPr="00CE7987">
        <w:rPr>
          <w:rFonts w:ascii="Times New Roman" w:hAnsi="Times New Roman" w:cs="Times New Roman"/>
          <w:sz w:val="28"/>
          <w:szCs w:val="28"/>
        </w:rPr>
        <w:t>GitHub</w:t>
      </w:r>
      <w:proofErr w:type="spellEnd"/>
      <w:r w:rsidRPr="00CE7987">
        <w:rPr>
          <w:rFonts w:ascii="Times New Roman" w:hAnsi="Times New Roman" w:cs="Times New Roman"/>
          <w:sz w:val="28"/>
          <w:szCs w:val="28"/>
        </w:rPr>
        <w:t>.</w:t>
      </w:r>
    </w:p>
    <w:p w14:paraId="54708C92"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может работать поверх кроссплатформенной среды .NET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которая может быть развернута на основных популярных операционных системах: </w:t>
      </w:r>
      <w:proofErr w:type="spellStart"/>
      <w:r w:rsidRPr="00CE7987">
        <w:rPr>
          <w:rFonts w:ascii="Times New Roman" w:hAnsi="Times New Roman" w:cs="Times New Roman"/>
          <w:sz w:val="28"/>
          <w:szCs w:val="28"/>
        </w:rPr>
        <w:t>Windows</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Mac</w:t>
      </w:r>
      <w:proofErr w:type="spellEnd"/>
      <w:r w:rsidRPr="00CE7987">
        <w:rPr>
          <w:rFonts w:ascii="Times New Roman" w:hAnsi="Times New Roman" w:cs="Times New Roman"/>
          <w:sz w:val="28"/>
          <w:szCs w:val="28"/>
        </w:rPr>
        <w:t xml:space="preserve"> OS, </w:t>
      </w:r>
      <w:proofErr w:type="spellStart"/>
      <w:r w:rsidRPr="00CE7987">
        <w:rPr>
          <w:rFonts w:ascii="Times New Roman" w:hAnsi="Times New Roman" w:cs="Times New Roman"/>
          <w:sz w:val="28"/>
          <w:szCs w:val="28"/>
        </w:rPr>
        <w:t>Linux</w:t>
      </w:r>
      <w:proofErr w:type="spellEnd"/>
      <w:r w:rsidRPr="00CE7987">
        <w:rPr>
          <w:rFonts w:ascii="Times New Roman" w:hAnsi="Times New Roman" w:cs="Times New Roman"/>
          <w:sz w:val="28"/>
          <w:szCs w:val="28"/>
        </w:rPr>
        <w:t xml:space="preserve">. И таким образом, с помощью ASP.NET можно создавать кроссплатформенные приложения. И </w:t>
      </w:r>
      <w:r w:rsidRPr="00CE7987">
        <w:rPr>
          <w:rFonts w:ascii="Times New Roman" w:hAnsi="Times New Roman" w:cs="Times New Roman"/>
          <w:sz w:val="28"/>
          <w:szCs w:val="28"/>
        </w:rPr>
        <w:lastRenderedPageBreak/>
        <w:t xml:space="preserve">хотя </w:t>
      </w:r>
      <w:proofErr w:type="spellStart"/>
      <w:r w:rsidRPr="00CE7987">
        <w:rPr>
          <w:rFonts w:ascii="Times New Roman" w:hAnsi="Times New Roman" w:cs="Times New Roman"/>
          <w:sz w:val="28"/>
          <w:szCs w:val="28"/>
        </w:rPr>
        <w:t>Windows</w:t>
      </w:r>
      <w:proofErr w:type="spellEnd"/>
      <w:r w:rsidRPr="00CE7987">
        <w:rPr>
          <w:rFonts w:ascii="Times New Roman" w:hAnsi="Times New Roman" w:cs="Times New Roman"/>
          <w:sz w:val="28"/>
          <w:szCs w:val="28"/>
        </w:rPr>
        <w:t xml:space="preserve"> в качестве среды для разработки и развертывания приложения до сих пор превалирует, но теперь уже разработчики не ограничены только этой операционной системой. Это значит, что можно запускать веб-приложения не только на ОС </w:t>
      </w:r>
      <w:proofErr w:type="spellStart"/>
      <w:r w:rsidRPr="00CE7987">
        <w:rPr>
          <w:rFonts w:ascii="Times New Roman" w:hAnsi="Times New Roman" w:cs="Times New Roman"/>
          <w:sz w:val="28"/>
          <w:szCs w:val="28"/>
        </w:rPr>
        <w:t>Windows</w:t>
      </w:r>
      <w:proofErr w:type="spellEnd"/>
      <w:r w:rsidRPr="00CE7987">
        <w:rPr>
          <w:rFonts w:ascii="Times New Roman" w:hAnsi="Times New Roman" w:cs="Times New Roman"/>
          <w:sz w:val="28"/>
          <w:szCs w:val="28"/>
        </w:rPr>
        <w:t xml:space="preserve">, но и на </w:t>
      </w:r>
      <w:proofErr w:type="spellStart"/>
      <w:r w:rsidRPr="00CE7987">
        <w:rPr>
          <w:rFonts w:ascii="Times New Roman" w:hAnsi="Times New Roman" w:cs="Times New Roman"/>
          <w:sz w:val="28"/>
          <w:szCs w:val="28"/>
        </w:rPr>
        <w:t>Linux</w:t>
      </w:r>
      <w:proofErr w:type="spellEnd"/>
      <w:r w:rsidRPr="00CE7987">
        <w:rPr>
          <w:rFonts w:ascii="Times New Roman" w:hAnsi="Times New Roman" w:cs="Times New Roman"/>
          <w:sz w:val="28"/>
          <w:szCs w:val="28"/>
        </w:rPr>
        <w:t xml:space="preserve"> и </w:t>
      </w:r>
      <w:proofErr w:type="spellStart"/>
      <w:r w:rsidRPr="00CE7987">
        <w:rPr>
          <w:rFonts w:ascii="Times New Roman" w:hAnsi="Times New Roman" w:cs="Times New Roman"/>
          <w:sz w:val="28"/>
          <w:szCs w:val="28"/>
        </w:rPr>
        <w:t>Mac</w:t>
      </w:r>
      <w:proofErr w:type="spellEnd"/>
      <w:r w:rsidRPr="00CE7987">
        <w:rPr>
          <w:rFonts w:ascii="Times New Roman" w:hAnsi="Times New Roman" w:cs="Times New Roman"/>
          <w:sz w:val="28"/>
          <w:szCs w:val="28"/>
        </w:rPr>
        <w:t xml:space="preserve"> OS. А для развертывания веб-приложения можно использовать традиционный IIS, либо кроссплатформенный веб-сервер </w:t>
      </w:r>
      <w:proofErr w:type="spellStart"/>
      <w:r w:rsidRPr="00CE7987">
        <w:rPr>
          <w:rFonts w:ascii="Times New Roman" w:hAnsi="Times New Roman" w:cs="Times New Roman"/>
          <w:sz w:val="28"/>
          <w:szCs w:val="28"/>
        </w:rPr>
        <w:t>Kestrel</w:t>
      </w:r>
      <w:proofErr w:type="spellEnd"/>
      <w:r w:rsidRPr="00CE7987">
        <w:rPr>
          <w:rFonts w:ascii="Times New Roman" w:hAnsi="Times New Roman" w:cs="Times New Roman"/>
          <w:sz w:val="28"/>
          <w:szCs w:val="28"/>
        </w:rPr>
        <w:t>.</w:t>
      </w:r>
    </w:p>
    <w:p w14:paraId="7CCDA543"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Благодаря модульности фреймворка все необходимые компоненты веб-приложения могут загружаться как отдельные модули через пакетный менеджер </w:t>
      </w:r>
      <w:proofErr w:type="spellStart"/>
      <w:r w:rsidRPr="00CE7987">
        <w:rPr>
          <w:rFonts w:ascii="Times New Roman" w:hAnsi="Times New Roman" w:cs="Times New Roman"/>
          <w:sz w:val="28"/>
          <w:szCs w:val="28"/>
        </w:rPr>
        <w:t>Nuget</w:t>
      </w:r>
      <w:proofErr w:type="spellEnd"/>
      <w:r w:rsidRPr="00CE7987">
        <w:rPr>
          <w:rFonts w:ascii="Times New Roman" w:hAnsi="Times New Roman" w:cs="Times New Roman"/>
          <w:sz w:val="28"/>
          <w:szCs w:val="28"/>
        </w:rPr>
        <w:t>. Кроме того, в отличие от предыдущих версий платформы нет необходимости использовать библиотеку System.Web.dll.</w:t>
      </w:r>
    </w:p>
    <w:p w14:paraId="7849EE94"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включает в себя фреймворк MVC, который объединяет функциональность MVC, </w:t>
      </w:r>
      <w:proofErr w:type="spellStart"/>
      <w:r w:rsidRPr="00CE7987">
        <w:rPr>
          <w:rFonts w:ascii="Times New Roman" w:hAnsi="Times New Roman" w:cs="Times New Roman"/>
          <w:sz w:val="28"/>
          <w:szCs w:val="28"/>
        </w:rPr>
        <w:t>Web</w:t>
      </w:r>
      <w:proofErr w:type="spellEnd"/>
      <w:r w:rsidRPr="00CE7987">
        <w:rPr>
          <w:rFonts w:ascii="Times New Roman" w:hAnsi="Times New Roman" w:cs="Times New Roman"/>
          <w:sz w:val="28"/>
          <w:szCs w:val="28"/>
        </w:rPr>
        <w:t xml:space="preserve"> API и </w:t>
      </w:r>
      <w:proofErr w:type="spellStart"/>
      <w:r w:rsidRPr="00CE7987">
        <w:rPr>
          <w:rFonts w:ascii="Times New Roman" w:hAnsi="Times New Roman" w:cs="Times New Roman"/>
          <w:sz w:val="28"/>
          <w:szCs w:val="28"/>
        </w:rPr>
        <w:t>Web</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Pages</w:t>
      </w:r>
      <w:proofErr w:type="spellEnd"/>
      <w:r w:rsidRPr="00CE7987">
        <w:rPr>
          <w:rFonts w:ascii="Times New Roman" w:hAnsi="Times New Roman" w:cs="Times New Roman"/>
          <w:sz w:val="28"/>
          <w:szCs w:val="28"/>
        </w:rPr>
        <w:t xml:space="preserve">. В предыдущих версиях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MVC. </w:t>
      </w:r>
    </w:p>
    <w:p w14:paraId="47528BB1"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Кроме объединения вышеупомянутых технологий в одну модель в MVC был добавлен ряд дополнительных функций. Одной из таких функций являются тэг-хелперы (</w:t>
      </w:r>
      <w:proofErr w:type="spellStart"/>
      <w:r w:rsidRPr="00CE7987">
        <w:rPr>
          <w:rFonts w:ascii="Times New Roman" w:hAnsi="Times New Roman" w:cs="Times New Roman"/>
          <w:sz w:val="28"/>
          <w:szCs w:val="28"/>
        </w:rPr>
        <w:t>tag</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helper</w:t>
      </w:r>
      <w:proofErr w:type="spellEnd"/>
      <w:r w:rsidRPr="00CE7987">
        <w:rPr>
          <w:rFonts w:ascii="Times New Roman" w:hAnsi="Times New Roman" w:cs="Times New Roman"/>
          <w:sz w:val="28"/>
          <w:szCs w:val="28"/>
        </w:rPr>
        <w:t xml:space="preserve">), которые позволяют более органично соединять синтаксис </w:t>
      </w:r>
      <w:proofErr w:type="spellStart"/>
      <w:r w:rsidRPr="00CE7987">
        <w:rPr>
          <w:rFonts w:ascii="Times New Roman" w:hAnsi="Times New Roman" w:cs="Times New Roman"/>
          <w:sz w:val="28"/>
          <w:szCs w:val="28"/>
        </w:rPr>
        <w:t>html</w:t>
      </w:r>
      <w:proofErr w:type="spellEnd"/>
      <w:r w:rsidRPr="00CE7987">
        <w:rPr>
          <w:rFonts w:ascii="Times New Roman" w:hAnsi="Times New Roman" w:cs="Times New Roman"/>
          <w:sz w:val="28"/>
          <w:szCs w:val="28"/>
        </w:rPr>
        <w:t xml:space="preserve"> с кодом С#.</w:t>
      </w:r>
    </w:p>
    <w:p w14:paraId="75B23DE3" w14:textId="0A53967B" w:rsid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характеризуется расширяемостью. Фреймворк построен из набора относительно независимых компонентов. И разработчик может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4A7E031B" w14:textId="313D3679" w:rsidR="008D5401" w:rsidRPr="008B5777" w:rsidRDefault="008B5777" w:rsidP="008B577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8B5777">
        <w:rPr>
          <w:rFonts w:ascii="Times New Roman" w:hAnsi="Times New Roman" w:cs="Times New Roman"/>
          <w:sz w:val="28"/>
          <w:szCs w:val="28"/>
        </w:rPr>
        <w:t xml:space="preserve">: </w:t>
      </w:r>
      <w:r w:rsidRPr="008B5777">
        <w:rPr>
          <w:rFonts w:ascii="Times New Roman" w:hAnsi="Times New Roman" w:cs="Times New Roman"/>
          <w:sz w:val="28"/>
          <w:szCs w:val="28"/>
          <w:lang w:val="en-US"/>
        </w:rPr>
        <w:t>ASP</w:t>
      </w:r>
      <w:r w:rsidRPr="008B5777">
        <w:rPr>
          <w:rFonts w:ascii="Times New Roman" w:hAnsi="Times New Roman" w:cs="Times New Roman"/>
          <w:sz w:val="28"/>
          <w:szCs w:val="28"/>
        </w:rPr>
        <w:t>.</w:t>
      </w:r>
      <w:r w:rsidRPr="008B5777">
        <w:rPr>
          <w:rFonts w:ascii="Times New Roman" w:hAnsi="Times New Roman" w:cs="Times New Roman"/>
          <w:sz w:val="28"/>
          <w:szCs w:val="28"/>
          <w:lang w:val="en-US"/>
        </w:rPr>
        <w:t>NET</w:t>
      </w:r>
      <w:r w:rsidRPr="008B5777">
        <w:rPr>
          <w:rFonts w:ascii="Times New Roman" w:hAnsi="Times New Roman" w:cs="Times New Roman"/>
          <w:sz w:val="28"/>
          <w:szCs w:val="28"/>
        </w:rPr>
        <w:t xml:space="preserve"> </w:t>
      </w:r>
      <w:r w:rsidRPr="008B5777">
        <w:rPr>
          <w:rFonts w:ascii="Times New Roman" w:hAnsi="Times New Roman" w:cs="Times New Roman"/>
          <w:sz w:val="28"/>
          <w:szCs w:val="28"/>
          <w:lang w:val="en-US"/>
        </w:rPr>
        <w:t>Core</w:t>
      </w:r>
      <w:r w:rsidRPr="008B5777">
        <w:rPr>
          <w:rFonts w:ascii="Times New Roman" w:hAnsi="Times New Roman" w:cs="Times New Roman"/>
          <w:sz w:val="28"/>
          <w:szCs w:val="28"/>
        </w:rPr>
        <w:t xml:space="preserve"> </w:t>
      </w:r>
      <w:r>
        <w:rPr>
          <w:rFonts w:ascii="Times New Roman" w:hAnsi="Times New Roman" w:cs="Times New Roman"/>
          <w:sz w:val="28"/>
          <w:szCs w:val="28"/>
        </w:rPr>
        <w:t>является самой перспективной технологией по веб разработке. Интеграция и взаимодействия разных языков программирования гарантирует быстродействие и защиту информации. Удобство использования и часто обновляемая компонентная часть программ.</w:t>
      </w:r>
    </w:p>
    <w:p w14:paraId="355153C3" w14:textId="1F50BA72" w:rsidR="008D5401" w:rsidRPr="00EA1724" w:rsidRDefault="008D5401" w:rsidP="008D5401">
      <w:pPr>
        <w:pStyle w:val="2"/>
        <w:jc w:val="center"/>
        <w:rPr>
          <w:rFonts w:ascii="Times New Roman" w:hAnsi="Times New Roman" w:cs="Times New Roman"/>
          <w:color w:val="auto"/>
          <w:sz w:val="28"/>
          <w:szCs w:val="28"/>
        </w:rPr>
      </w:pPr>
      <w:r w:rsidRPr="008D5401">
        <w:rPr>
          <w:rFonts w:ascii="Times New Roman" w:hAnsi="Times New Roman" w:cs="Times New Roman"/>
          <w:color w:val="auto"/>
          <w:sz w:val="28"/>
          <w:szCs w:val="28"/>
        </w:rPr>
        <w:lastRenderedPageBreak/>
        <w:t xml:space="preserve">2.4 </w:t>
      </w:r>
      <w:r>
        <w:rPr>
          <w:rFonts w:ascii="Times New Roman" w:hAnsi="Times New Roman" w:cs="Times New Roman"/>
          <w:color w:val="auto"/>
          <w:sz w:val="28"/>
          <w:szCs w:val="28"/>
        </w:rPr>
        <w:t xml:space="preserve">База данных </w:t>
      </w:r>
      <w:r w:rsidR="00EA1724">
        <w:rPr>
          <w:rFonts w:ascii="Times New Roman" w:hAnsi="Times New Roman" w:cs="Times New Roman"/>
          <w:color w:val="auto"/>
          <w:sz w:val="28"/>
          <w:szCs w:val="28"/>
          <w:lang w:val="en-US"/>
        </w:rPr>
        <w:t>MS</w:t>
      </w:r>
      <w:r>
        <w:rPr>
          <w:rFonts w:ascii="Times New Roman" w:hAnsi="Times New Roman" w:cs="Times New Roman"/>
          <w:color w:val="auto"/>
          <w:sz w:val="28"/>
          <w:szCs w:val="28"/>
          <w:lang w:val="en-US"/>
        </w:rPr>
        <w:t>SQL</w:t>
      </w:r>
    </w:p>
    <w:p w14:paraId="74CCCDDB" w14:textId="1BD9D2CC" w:rsidR="008D5401" w:rsidRDefault="008D5401" w:rsidP="00AC1579">
      <w:pPr>
        <w:spacing w:line="360" w:lineRule="auto"/>
        <w:ind w:firstLine="851"/>
        <w:jc w:val="both"/>
        <w:rPr>
          <w:rFonts w:ascii="Times New Roman" w:hAnsi="Times New Roman" w:cs="Times New Roman"/>
          <w:color w:val="000000"/>
          <w:sz w:val="28"/>
          <w:szCs w:val="28"/>
          <w:lang w:eastAsia="ru-RU"/>
        </w:rPr>
      </w:pPr>
      <w:r w:rsidRPr="008D5401">
        <w:rPr>
          <w:rFonts w:ascii="Times New Roman" w:hAnsi="Times New Roman" w:cs="Times New Roman"/>
          <w:sz w:val="28"/>
          <w:szCs w:val="28"/>
        </w:rPr>
        <w:t xml:space="preserve">В качестве СУБД выбрана реляционная база данных MSSQL. </w:t>
      </w:r>
      <w:proofErr w:type="spellStart"/>
      <w:r w:rsidRPr="008D5401">
        <w:rPr>
          <w:rFonts w:ascii="Times New Roman" w:hAnsi="Times New Roman" w:cs="Times New Roman"/>
          <w:sz w:val="28"/>
          <w:szCs w:val="28"/>
        </w:rPr>
        <w:t>Microsoft</w:t>
      </w:r>
      <w:proofErr w:type="spellEnd"/>
      <w:r w:rsidRPr="008D5401">
        <w:rPr>
          <w:rFonts w:ascii="Times New Roman" w:hAnsi="Times New Roman" w:cs="Times New Roman"/>
          <w:sz w:val="28"/>
          <w:szCs w:val="28"/>
        </w:rPr>
        <w:t xml:space="preserve"> SQL </w:t>
      </w:r>
      <w:proofErr w:type="spellStart"/>
      <w:r w:rsidRPr="008D5401">
        <w:rPr>
          <w:rFonts w:ascii="Times New Roman" w:hAnsi="Times New Roman" w:cs="Times New Roman"/>
          <w:sz w:val="28"/>
          <w:szCs w:val="28"/>
        </w:rPr>
        <w:t>Server</w:t>
      </w:r>
      <w:proofErr w:type="spellEnd"/>
      <w:r w:rsidRPr="008D5401">
        <w:rPr>
          <w:rFonts w:ascii="Times New Roman" w:hAnsi="Times New Roman" w:cs="Times New Roman"/>
          <w:sz w:val="28"/>
          <w:szCs w:val="28"/>
        </w:rPr>
        <w:t xml:space="preserve"> — система управления реляционными базами данных (СУРБД), разработанная корпорацией </w:t>
      </w:r>
      <w:proofErr w:type="spellStart"/>
      <w:r w:rsidRPr="008D5401">
        <w:rPr>
          <w:rFonts w:ascii="Times New Roman" w:hAnsi="Times New Roman" w:cs="Times New Roman"/>
          <w:sz w:val="28"/>
          <w:szCs w:val="28"/>
        </w:rPr>
        <w:t>Microsoft</w:t>
      </w:r>
      <w:proofErr w:type="spellEnd"/>
      <w:r w:rsidRPr="008D5401">
        <w:rPr>
          <w:rFonts w:ascii="Times New Roman" w:hAnsi="Times New Roman" w:cs="Times New Roman"/>
          <w:sz w:val="28"/>
          <w:szCs w:val="28"/>
        </w:rPr>
        <w:t xml:space="preserve">. Основной используемый язык запросов — </w:t>
      </w:r>
      <w:proofErr w:type="spellStart"/>
      <w:r w:rsidRPr="008D5401">
        <w:rPr>
          <w:rFonts w:ascii="Times New Roman" w:hAnsi="Times New Roman" w:cs="Times New Roman"/>
          <w:sz w:val="28"/>
          <w:szCs w:val="28"/>
        </w:rPr>
        <w:t>Transact</w:t>
      </w:r>
      <w:proofErr w:type="spellEnd"/>
      <w:r w:rsidRPr="008D5401">
        <w:rPr>
          <w:rFonts w:ascii="Times New Roman" w:hAnsi="Times New Roman" w:cs="Times New Roman"/>
          <w:sz w:val="28"/>
          <w:szCs w:val="28"/>
        </w:rPr>
        <w:t xml:space="preserve">-SQL (T-SQL), создан совместно </w:t>
      </w:r>
      <w:proofErr w:type="spellStart"/>
      <w:r w:rsidRPr="008D5401">
        <w:rPr>
          <w:rFonts w:ascii="Times New Roman" w:hAnsi="Times New Roman" w:cs="Times New Roman"/>
          <w:sz w:val="28"/>
          <w:szCs w:val="28"/>
        </w:rPr>
        <w:t>Microsoft</w:t>
      </w:r>
      <w:proofErr w:type="spellEnd"/>
      <w:r w:rsidRPr="008D5401">
        <w:rPr>
          <w:rFonts w:ascii="Times New Roman" w:hAnsi="Times New Roman" w:cs="Times New Roman"/>
          <w:sz w:val="28"/>
          <w:szCs w:val="28"/>
        </w:rPr>
        <w:t xml:space="preserve"> и </w:t>
      </w:r>
      <w:proofErr w:type="spellStart"/>
      <w:r w:rsidRPr="008D5401">
        <w:rPr>
          <w:rFonts w:ascii="Times New Roman" w:hAnsi="Times New Roman" w:cs="Times New Roman"/>
          <w:sz w:val="28"/>
          <w:szCs w:val="28"/>
        </w:rPr>
        <w:t>Sybase</w:t>
      </w:r>
      <w:proofErr w:type="spellEnd"/>
      <w:r w:rsidRPr="008D5401">
        <w:rPr>
          <w:rFonts w:ascii="Times New Roman" w:hAnsi="Times New Roman" w:cs="Times New Roman"/>
          <w:sz w:val="28"/>
          <w:szCs w:val="28"/>
        </w:rPr>
        <w:t xml:space="preserve">. </w:t>
      </w:r>
      <w:proofErr w:type="spellStart"/>
      <w:r w:rsidRPr="008D5401">
        <w:rPr>
          <w:rFonts w:ascii="Times New Roman" w:hAnsi="Times New Roman" w:cs="Times New Roman"/>
          <w:sz w:val="28"/>
          <w:szCs w:val="28"/>
        </w:rPr>
        <w:t>Transact</w:t>
      </w:r>
      <w:proofErr w:type="spellEnd"/>
      <w:r w:rsidRPr="008D5401">
        <w:rPr>
          <w:rFonts w:ascii="Times New Roman" w:hAnsi="Times New Roman" w:cs="Times New Roman"/>
          <w:sz w:val="28"/>
          <w:szCs w:val="28"/>
        </w:rPr>
        <w: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успешно конкурирует с другими СУБД.</w:t>
      </w:r>
      <w:r w:rsidRPr="008D5401">
        <w:rPr>
          <w:rFonts w:ascii="Times New Roman" w:hAnsi="Times New Roman" w:cs="Times New Roman"/>
          <w:color w:val="000000"/>
          <w:sz w:val="28"/>
          <w:szCs w:val="28"/>
          <w:lang w:eastAsia="ru-RU"/>
        </w:rPr>
        <w:t xml:space="preserve"> Разработчик СУБД - </w:t>
      </w:r>
      <w:proofErr w:type="spellStart"/>
      <w:r w:rsidRPr="008D5401">
        <w:rPr>
          <w:rFonts w:ascii="Times New Roman" w:hAnsi="Times New Roman" w:cs="Times New Roman"/>
          <w:color w:val="000000"/>
          <w:sz w:val="28"/>
          <w:szCs w:val="28"/>
          <w:lang w:eastAsia="ru-RU"/>
        </w:rPr>
        <w:t>Microsoft</w:t>
      </w:r>
      <w:proofErr w:type="spellEnd"/>
      <w:r w:rsidRPr="008D5401">
        <w:rPr>
          <w:rFonts w:ascii="Times New Roman" w:hAnsi="Times New Roman" w:cs="Times New Roman"/>
          <w:color w:val="000000"/>
          <w:sz w:val="28"/>
          <w:szCs w:val="28"/>
          <w:lang w:eastAsia="ru-RU"/>
        </w:rPr>
        <w:t xml:space="preserve"> - позиционирует этот продукт в качестве «решения для того, чтобы управлять и анализировать корпоративные данные». MS SQL </w:t>
      </w:r>
      <w:proofErr w:type="spellStart"/>
      <w:r w:rsidRPr="008D5401">
        <w:rPr>
          <w:rFonts w:ascii="Times New Roman" w:hAnsi="Times New Roman" w:cs="Times New Roman"/>
          <w:color w:val="000000"/>
          <w:sz w:val="28"/>
          <w:szCs w:val="28"/>
          <w:lang w:eastAsia="ru-RU"/>
        </w:rPr>
        <w:t>Server</w:t>
      </w:r>
      <w:proofErr w:type="spellEnd"/>
      <w:r w:rsidRPr="008D5401">
        <w:rPr>
          <w:rFonts w:ascii="Times New Roman" w:hAnsi="Times New Roman" w:cs="Times New Roman"/>
          <w:color w:val="000000"/>
          <w:sz w:val="28"/>
          <w:szCs w:val="28"/>
          <w:lang w:eastAsia="ru-RU"/>
        </w:rPr>
        <w:t xml:space="preserve"> уже многие годы выступает как одна из лучших новейших многопользовательских СУБД, с наиболее оптимальным использованием возможностей ОС </w:t>
      </w:r>
      <w:proofErr w:type="spellStart"/>
      <w:r w:rsidRPr="008D5401">
        <w:rPr>
          <w:rFonts w:ascii="Times New Roman" w:hAnsi="Times New Roman" w:cs="Times New Roman"/>
          <w:color w:val="000000"/>
          <w:sz w:val="28"/>
          <w:szCs w:val="28"/>
          <w:lang w:eastAsia="ru-RU"/>
        </w:rPr>
        <w:t>Windows</w:t>
      </w:r>
      <w:proofErr w:type="spellEnd"/>
      <w:r w:rsidRPr="008D5401">
        <w:rPr>
          <w:rFonts w:ascii="Times New Roman" w:hAnsi="Times New Roman" w:cs="Times New Roman"/>
          <w:color w:val="000000"/>
          <w:sz w:val="28"/>
          <w:szCs w:val="28"/>
          <w:lang w:eastAsia="ru-RU"/>
        </w:rPr>
        <w:t xml:space="preserve"> и обеспечением высокой масштабируемости и надежности.</w:t>
      </w:r>
    </w:p>
    <w:p w14:paraId="4A797B7A"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Языком реляционных баз данных является SQL. SQL – это язык структурированных запросов (</w:t>
      </w:r>
      <w:proofErr w:type="spellStart"/>
      <w:r w:rsidRPr="00EA1724">
        <w:rPr>
          <w:rFonts w:ascii="Times New Roman" w:hAnsi="Times New Roman" w:cs="Times New Roman"/>
          <w:sz w:val="28"/>
          <w:szCs w:val="28"/>
        </w:rPr>
        <w:t>Structured</w:t>
      </w:r>
      <w:proofErr w:type="spellEnd"/>
      <w:r w:rsidRPr="00EA1724">
        <w:rPr>
          <w:rFonts w:ascii="Times New Roman" w:hAnsi="Times New Roman" w:cs="Times New Roman"/>
          <w:sz w:val="28"/>
          <w:szCs w:val="28"/>
        </w:rPr>
        <w:t xml:space="preserve"> </w:t>
      </w:r>
      <w:proofErr w:type="spellStart"/>
      <w:r w:rsidRPr="00EA1724">
        <w:rPr>
          <w:rFonts w:ascii="Times New Roman" w:hAnsi="Times New Roman" w:cs="Times New Roman"/>
          <w:sz w:val="28"/>
          <w:szCs w:val="28"/>
        </w:rPr>
        <w:t>Query</w:t>
      </w:r>
      <w:proofErr w:type="spellEnd"/>
      <w:r w:rsidRPr="00EA1724">
        <w:rPr>
          <w:rFonts w:ascii="Times New Roman" w:hAnsi="Times New Roman" w:cs="Times New Roman"/>
          <w:sz w:val="28"/>
          <w:szCs w:val="28"/>
        </w:rPr>
        <w:t xml:space="preserve"> </w:t>
      </w:r>
      <w:proofErr w:type="spellStart"/>
      <w:r w:rsidRPr="00EA1724">
        <w:rPr>
          <w:rFonts w:ascii="Times New Roman" w:hAnsi="Times New Roman" w:cs="Times New Roman"/>
          <w:sz w:val="28"/>
          <w:szCs w:val="28"/>
        </w:rPr>
        <w:t>Language</w:t>
      </w:r>
      <w:proofErr w:type="spellEnd"/>
      <w:r w:rsidRPr="00EA1724">
        <w:rPr>
          <w:rFonts w:ascii="Times New Roman" w:hAnsi="Times New Roman" w:cs="Times New Roman"/>
          <w:sz w:val="28"/>
          <w:szCs w:val="28"/>
        </w:rPr>
        <w:t>), первый и единственный язык работы с базами данных, который получил широкое распространение и поддерживается всеми производителями коммерческих реляционных СУБД.</w:t>
      </w:r>
    </w:p>
    <w:p w14:paraId="3182D090" w14:textId="107CAD97" w:rsid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SQL</w:t>
      </w:r>
      <w:r>
        <w:rPr>
          <w:rFonts w:ascii="Times New Roman" w:hAnsi="Times New Roman" w:cs="Times New Roman"/>
          <w:sz w:val="28"/>
          <w:szCs w:val="28"/>
        </w:rPr>
        <w:t xml:space="preserve"> (Рисунок 2.4)</w:t>
      </w:r>
      <w:r w:rsidRPr="00EA1724">
        <w:rPr>
          <w:rFonts w:ascii="Times New Roman" w:hAnsi="Times New Roman" w:cs="Times New Roman"/>
          <w:sz w:val="28"/>
          <w:szCs w:val="28"/>
        </w:rPr>
        <w:t xml:space="preserve"> является важнейшим компонентом методологии и технологии реляционных баз данных, неотъемлемой частью реляционной СУБД. Без SQL немыслимы разработка и эксплуатация реляционных баз данных.</w:t>
      </w:r>
    </w:p>
    <w:p w14:paraId="1A1C3EA4" w14:textId="385EDC9D" w:rsidR="00EA1724" w:rsidRDefault="00EA1724" w:rsidP="00AC1579">
      <w:pPr>
        <w:spacing w:line="360" w:lineRule="auto"/>
        <w:ind w:firstLine="851"/>
        <w:jc w:val="both"/>
        <w:rPr>
          <w:rFonts w:ascii="Times New Roman" w:hAnsi="Times New Roman" w:cs="Times New Roman"/>
          <w:sz w:val="28"/>
          <w:szCs w:val="28"/>
        </w:rPr>
      </w:pPr>
      <w:r>
        <w:rPr>
          <w:noProof/>
        </w:rPr>
        <w:drawing>
          <wp:inline distT="0" distB="0" distL="0" distR="0" wp14:anchorId="32E2299E" wp14:editId="47202CAE">
            <wp:extent cx="4352925" cy="147437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9363" cy="1493494"/>
                    </a:xfrm>
                    <a:prstGeom prst="rect">
                      <a:avLst/>
                    </a:prstGeom>
                    <a:noFill/>
                    <a:ln>
                      <a:noFill/>
                    </a:ln>
                  </pic:spPr>
                </pic:pic>
              </a:graphicData>
            </a:graphic>
          </wp:inline>
        </w:drawing>
      </w:r>
    </w:p>
    <w:p w14:paraId="2A423EDD" w14:textId="16DA8133" w:rsidR="00EA1724" w:rsidRPr="00F942A5" w:rsidRDefault="00F942A5" w:rsidP="00822EB3">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2.4</w:t>
      </w:r>
      <w:r w:rsidRPr="006D6E9B">
        <w:rPr>
          <w:rFonts w:ascii="Times New Roman" w:hAnsi="Times New Roman" w:cs="Times New Roman"/>
          <w:sz w:val="28"/>
          <w:szCs w:val="28"/>
        </w:rPr>
        <w:t>-</w:t>
      </w:r>
      <w:r>
        <w:rPr>
          <w:rFonts w:ascii="Times New Roman" w:hAnsi="Times New Roman" w:cs="Times New Roman"/>
          <w:sz w:val="28"/>
          <w:szCs w:val="28"/>
          <w:lang w:val="en-US"/>
        </w:rPr>
        <w:t>SQL</w:t>
      </w:r>
    </w:p>
    <w:p w14:paraId="0287E49B"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lastRenderedPageBreak/>
        <w:t>В составе СУБД SQL выполняет множество функций. Его можно использовать в интерактивном режиме по принципу «запрос-ответ». SQL является подъязыком баз данных в обстановке прикладной программы, составленной на языке программирования. SQL — это язык запросов в приложениях многопользовательской клиент-серверной системы. SQL — это язык администрирования баз данных.</w:t>
      </w:r>
    </w:p>
    <w:p w14:paraId="3259BBF1"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SQL нельзя отнести к конкретному виду языков. Он содержит в себе возможности и языка реляционного исчисления (исчисления кортежей), и алгебраического языка и, несомненно, является </w:t>
      </w:r>
      <w:proofErr w:type="spellStart"/>
      <w:r w:rsidRPr="00EA1724">
        <w:rPr>
          <w:rFonts w:ascii="Times New Roman" w:hAnsi="Times New Roman" w:cs="Times New Roman"/>
          <w:sz w:val="28"/>
          <w:szCs w:val="28"/>
        </w:rPr>
        <w:t>реляционно</w:t>
      </w:r>
      <w:proofErr w:type="spellEnd"/>
      <w:r w:rsidRPr="00EA1724">
        <w:rPr>
          <w:rFonts w:ascii="Times New Roman" w:hAnsi="Times New Roman" w:cs="Times New Roman"/>
          <w:sz w:val="28"/>
          <w:szCs w:val="28"/>
        </w:rPr>
        <w:t xml:space="preserve"> полным.</w:t>
      </w:r>
    </w:p>
    <w:p w14:paraId="378BD7C8"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В силу исторических причин SQL стал стандартным реляционным языком и в настоящее время поддерживается практически всеми системами баз данных. Поэтому каждый специалист по базам данных должен быть знаком с ним.</w:t>
      </w:r>
    </w:p>
    <w:p w14:paraId="0AE1EC3A"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Язык SQL является языком декларативного типа. В нем отсутствуют какие-либо команды управления ходом вычислительного процесса типа IF-THEN-ELSE, SWITCH, WHILE, DO-WHILE, FOR, GO TO и др. Управление ходом выполнения процесса обработки данных может выполняться интерактивно, в результате действий самого пользователя или при помощи процедурных языков программирования высокого уровня. В связи с этим различают две разновидности SQL — интерактивный и вложенный. По большей части обе формы работают одинаково, но используются различно.</w:t>
      </w:r>
    </w:p>
    <w:p w14:paraId="18301503"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Интерактивный SQL используется для функционирования непосредственно в базе данных и реализуется непосредственно при вводе пользователем отдельных команд. При такой форме SQL при вводе команды она сейчас же выполнится, и пользователь может увидеть результат немедленно.</w:t>
      </w:r>
    </w:p>
    <w:p w14:paraId="07A2C073"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Вложенный SQL состоит из команд SQL внедренных внутрь программ, написанных на процедурных языках программирования высокого уровня, что </w:t>
      </w:r>
      <w:r w:rsidRPr="00EA1724">
        <w:rPr>
          <w:rFonts w:ascii="Times New Roman" w:hAnsi="Times New Roman" w:cs="Times New Roman"/>
          <w:sz w:val="28"/>
          <w:szCs w:val="28"/>
        </w:rPr>
        <w:lastRenderedPageBreak/>
        <w:t>делает программы более мощными и эффективными. Однако при таком способе управления процессом обработки данных приходится иметь дело со структурой SQL и стилем управления, который требует некоторых расширений к интерактивному SQL. На практике существуют два основных способа использования SQL в программах:</w:t>
      </w:r>
    </w:p>
    <w:p w14:paraId="09BDC3A3" w14:textId="77777777" w:rsidR="00EA1724" w:rsidRPr="00EA1724" w:rsidRDefault="00EA1724" w:rsidP="00AC1579">
      <w:pPr>
        <w:pStyle w:val="a7"/>
        <w:numPr>
          <w:ilvl w:val="1"/>
          <w:numId w:val="7"/>
        </w:numPr>
        <w:ind w:left="0" w:firstLine="851"/>
        <w:rPr>
          <w:rFonts w:cs="Times New Roman"/>
          <w:szCs w:val="28"/>
          <w:lang w:val="ru-RU"/>
        </w:rPr>
      </w:pPr>
      <w:r w:rsidRPr="00EA1724">
        <w:rPr>
          <w:rFonts w:cs="Times New Roman"/>
          <w:szCs w:val="28"/>
          <w:lang w:val="ru-RU"/>
        </w:rPr>
        <w:t xml:space="preserve">внедрение </w:t>
      </w:r>
      <w:r w:rsidRPr="00EA1724">
        <w:rPr>
          <w:rFonts w:cs="Times New Roman"/>
          <w:szCs w:val="28"/>
        </w:rPr>
        <w:t>SQL</w:t>
      </w:r>
      <w:r w:rsidRPr="00EA1724">
        <w:rPr>
          <w:rFonts w:cs="Times New Roman"/>
          <w:szCs w:val="28"/>
          <w:lang w:val="ru-RU"/>
        </w:rPr>
        <w:t>-операторов в исходный текст программы с последующей ее компиляцией и компоновкой;</w:t>
      </w:r>
    </w:p>
    <w:p w14:paraId="5006FF1C" w14:textId="77777777" w:rsidR="00EA1724" w:rsidRPr="00EA1724" w:rsidRDefault="00EA1724" w:rsidP="00AC1579">
      <w:pPr>
        <w:pStyle w:val="a7"/>
        <w:numPr>
          <w:ilvl w:val="1"/>
          <w:numId w:val="7"/>
        </w:numPr>
        <w:ind w:left="0" w:firstLine="851"/>
        <w:rPr>
          <w:rFonts w:cs="Times New Roman"/>
          <w:szCs w:val="28"/>
          <w:lang w:val="ru-RU"/>
        </w:rPr>
      </w:pPr>
      <w:r w:rsidRPr="00EA1724">
        <w:rPr>
          <w:rFonts w:cs="Times New Roman"/>
          <w:szCs w:val="28"/>
          <w:lang w:val="ru-RU"/>
        </w:rPr>
        <w:t>использование интерфейса прикладного программирования, специализирующегося на работе с базами данных.</w:t>
      </w:r>
    </w:p>
    <w:p w14:paraId="3775A62C"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База данных в SQL представляет собой набор взаимосвязанных таблиц. При этом различают базовые таблицы и таблицы-представления. Базовая Таблица (TABLE) — это основной структурный элемент базы данных. Ей соответствуют реальные хранимые данные. Концептуальная модель базы данных представляет собой совокупность взаимосвязанных базовых таблиц. Представление (VIEW) является виртуальной таблицей, которая выглядит как реально существующая Таблица. Представление не содержит собственных данных, в нем скомбинированы данные из одной или нескольких связанных базовых таблиц. Средством наполнения таблицы-представления являются запросы, в которых реализуются информационные потребности пользователей базы данных. С помощью представления реализуются локальные представления (внешняя модель данных) базы данных, используемые в прикладных программах или запросах пользователей. </w:t>
      </w:r>
    </w:p>
    <w:p w14:paraId="3774A706"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Средством эффективного доступа к хранимым данным являются индексы (INDEX). При помощи индексов осуществляется доступ к данным, упорядоченным по определенным критериям. В качестве критерия упорядочения могут использоваться один или несколько столбцов таблицы. Наглядным образом индекса является Таблица, первый столбец которой содержит значения индексируемых полей, а второй — ссылки на соответствующие строки. При создании базовых таблиц автоматически </w:t>
      </w:r>
      <w:r w:rsidRPr="00EA1724">
        <w:rPr>
          <w:rFonts w:ascii="Times New Roman" w:hAnsi="Times New Roman" w:cs="Times New Roman"/>
          <w:sz w:val="28"/>
          <w:szCs w:val="28"/>
        </w:rPr>
        <w:lastRenderedPageBreak/>
        <w:t>создаются индексы по первичному ключу, по альтернативным ключам и по внешним ключам.</w:t>
      </w:r>
    </w:p>
    <w:p w14:paraId="11385E22" w14:textId="145F8AAA" w:rsidR="00EA1724" w:rsidRDefault="00EA1724" w:rsidP="00AC1579">
      <w:pPr>
        <w:spacing w:line="360" w:lineRule="auto"/>
        <w:ind w:firstLine="851"/>
        <w:jc w:val="both"/>
        <w:rPr>
          <w:rFonts w:ascii="Times New Roman" w:hAnsi="Times New Roman" w:cs="Times New Roman"/>
          <w:sz w:val="28"/>
          <w:szCs w:val="28"/>
          <w:lang w:eastAsia="ru-RU"/>
        </w:rPr>
      </w:pPr>
      <w:r w:rsidRPr="00EA1724">
        <w:rPr>
          <w:rFonts w:ascii="Times New Roman" w:hAnsi="Times New Roman" w:cs="Times New Roman"/>
          <w:sz w:val="28"/>
          <w:szCs w:val="28"/>
        </w:rPr>
        <w:t xml:space="preserve">Как было написано выше, в качестве СУБД для приложения используется </w:t>
      </w:r>
      <w:proofErr w:type="spellStart"/>
      <w:r w:rsidRPr="00EA1724">
        <w:rPr>
          <w:rFonts w:ascii="Times New Roman" w:hAnsi="Times New Roman" w:cs="Times New Roman"/>
          <w:sz w:val="28"/>
          <w:szCs w:val="28"/>
        </w:rPr>
        <w:t>Microsoft</w:t>
      </w:r>
      <w:proofErr w:type="spellEnd"/>
      <w:r w:rsidRPr="00EA1724">
        <w:rPr>
          <w:rFonts w:ascii="Times New Roman" w:hAnsi="Times New Roman" w:cs="Times New Roman"/>
          <w:sz w:val="28"/>
          <w:szCs w:val="28"/>
        </w:rPr>
        <w:t xml:space="preserve"> SQL </w:t>
      </w:r>
      <w:proofErr w:type="spellStart"/>
      <w:r w:rsidRPr="00EA1724">
        <w:rPr>
          <w:rFonts w:ascii="Times New Roman" w:hAnsi="Times New Roman" w:cs="Times New Roman"/>
          <w:sz w:val="28"/>
          <w:szCs w:val="28"/>
        </w:rPr>
        <w:t>Server</w:t>
      </w:r>
      <w:proofErr w:type="spellEnd"/>
      <w:r w:rsidRPr="00EA1724">
        <w:rPr>
          <w:rFonts w:ascii="Times New Roman" w:hAnsi="Times New Roman" w:cs="Times New Roman"/>
          <w:sz w:val="28"/>
          <w:szCs w:val="28"/>
        </w:rPr>
        <w:t xml:space="preserve">. </w:t>
      </w:r>
      <w:r w:rsidRPr="00EA1724">
        <w:rPr>
          <w:rFonts w:ascii="Times New Roman" w:hAnsi="Times New Roman" w:cs="Times New Roman"/>
          <w:sz w:val="28"/>
          <w:szCs w:val="28"/>
          <w:lang w:eastAsia="ru-RU"/>
        </w:rPr>
        <w:t xml:space="preserve">MS SQL </w:t>
      </w:r>
      <w:proofErr w:type="spellStart"/>
      <w:r w:rsidRPr="00EA1724">
        <w:rPr>
          <w:rFonts w:ascii="Times New Roman" w:hAnsi="Times New Roman" w:cs="Times New Roman"/>
          <w:sz w:val="28"/>
          <w:szCs w:val="28"/>
          <w:lang w:eastAsia="ru-RU"/>
        </w:rPr>
        <w:t>Server</w:t>
      </w:r>
      <w:proofErr w:type="spellEnd"/>
      <w:r w:rsidRPr="00EA1724">
        <w:rPr>
          <w:rFonts w:ascii="Times New Roman" w:hAnsi="Times New Roman" w:cs="Times New Roman"/>
          <w:sz w:val="28"/>
          <w:szCs w:val="28"/>
          <w:lang w:eastAsia="ru-RU"/>
        </w:rPr>
        <w:t xml:space="preserve"> выступает как одна из лучших новейших многопользовательских СУБД, с оптимальным использованием возможностей ОС </w:t>
      </w:r>
      <w:proofErr w:type="spellStart"/>
      <w:r w:rsidRPr="00EA1724">
        <w:rPr>
          <w:rFonts w:ascii="Times New Roman" w:hAnsi="Times New Roman" w:cs="Times New Roman"/>
          <w:sz w:val="28"/>
          <w:szCs w:val="28"/>
          <w:lang w:eastAsia="ru-RU"/>
        </w:rPr>
        <w:t>Windows</w:t>
      </w:r>
      <w:proofErr w:type="spellEnd"/>
      <w:r w:rsidRPr="00EA1724">
        <w:rPr>
          <w:rFonts w:ascii="Times New Roman" w:hAnsi="Times New Roman" w:cs="Times New Roman"/>
          <w:sz w:val="28"/>
          <w:szCs w:val="28"/>
          <w:lang w:eastAsia="ru-RU"/>
        </w:rPr>
        <w:t xml:space="preserve"> и обеспечением высокой масштабируемости и надежности.</w:t>
      </w:r>
    </w:p>
    <w:p w14:paraId="305752E8" w14:textId="38BD41CB" w:rsidR="008B5777" w:rsidRPr="004E1645" w:rsidRDefault="008B5777" w:rsidP="00AC1579">
      <w:pPr>
        <w:spacing w:line="36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Вывод</w:t>
      </w:r>
      <w:r w:rsidRPr="008B5777">
        <w:rPr>
          <w:rFonts w:ascii="Times New Roman" w:hAnsi="Times New Roman" w:cs="Times New Roman"/>
          <w:sz w:val="28"/>
          <w:szCs w:val="28"/>
          <w:lang w:eastAsia="ru-RU"/>
        </w:rPr>
        <w:t xml:space="preserve">: </w:t>
      </w:r>
      <w:r w:rsidR="004E1645">
        <w:rPr>
          <w:rFonts w:ascii="Times New Roman" w:hAnsi="Times New Roman" w:cs="Times New Roman"/>
          <w:sz w:val="28"/>
          <w:szCs w:val="28"/>
          <w:lang w:eastAsia="ru-RU"/>
        </w:rPr>
        <w:t>Самый</w:t>
      </w:r>
      <w:r>
        <w:rPr>
          <w:rFonts w:ascii="Times New Roman" w:hAnsi="Times New Roman" w:cs="Times New Roman"/>
          <w:sz w:val="28"/>
          <w:szCs w:val="28"/>
          <w:lang w:eastAsia="ru-RU"/>
        </w:rPr>
        <w:t xml:space="preserve"> </w:t>
      </w:r>
      <w:r w:rsidR="004E1645">
        <w:rPr>
          <w:rFonts w:ascii="Times New Roman" w:hAnsi="Times New Roman" w:cs="Times New Roman"/>
          <w:sz w:val="28"/>
          <w:szCs w:val="28"/>
          <w:lang w:eastAsia="ru-RU"/>
        </w:rPr>
        <w:t xml:space="preserve">популярная реляционная база данных обеспечит быстродействие программного обеспечения, его защиту данных, удобное использование языка-запросов для решения трудовых задач. Табличный вид баз данных важная составляющая, решающая необходимые потребности по выполнению заданий. Обновляемая, а также идущая в ногу с развитием баз данных </w:t>
      </w:r>
      <w:r w:rsidR="004E1645">
        <w:rPr>
          <w:rFonts w:ascii="Times New Roman" w:hAnsi="Times New Roman" w:cs="Times New Roman"/>
          <w:sz w:val="28"/>
          <w:szCs w:val="28"/>
          <w:lang w:val="en-US" w:eastAsia="ru-RU"/>
        </w:rPr>
        <w:t>SQL</w:t>
      </w:r>
      <w:r w:rsidR="004E1645" w:rsidRPr="004E1645">
        <w:rPr>
          <w:rFonts w:ascii="Times New Roman" w:hAnsi="Times New Roman" w:cs="Times New Roman"/>
          <w:sz w:val="28"/>
          <w:szCs w:val="28"/>
          <w:lang w:eastAsia="ru-RU"/>
        </w:rPr>
        <w:t xml:space="preserve"> </w:t>
      </w:r>
      <w:r w:rsidR="004E1645">
        <w:rPr>
          <w:rFonts w:ascii="Times New Roman" w:hAnsi="Times New Roman" w:cs="Times New Roman"/>
          <w:sz w:val="28"/>
          <w:szCs w:val="28"/>
          <w:lang w:eastAsia="ru-RU"/>
        </w:rPr>
        <w:t>будет отличным выбором.</w:t>
      </w:r>
    </w:p>
    <w:p w14:paraId="0E789E0D" w14:textId="77777777" w:rsidR="00EA1724" w:rsidRPr="008D5401" w:rsidRDefault="00EA1724" w:rsidP="00EA1724">
      <w:pPr>
        <w:spacing w:line="360" w:lineRule="auto"/>
        <w:ind w:firstLine="851"/>
        <w:jc w:val="both"/>
        <w:rPr>
          <w:rFonts w:ascii="Times New Roman" w:hAnsi="Times New Roman" w:cs="Times New Roman"/>
          <w:sz w:val="28"/>
          <w:szCs w:val="28"/>
        </w:rPr>
      </w:pPr>
    </w:p>
    <w:p w14:paraId="2E7D285F" w14:textId="77777777" w:rsidR="008D5401" w:rsidRPr="008D5401" w:rsidRDefault="008D5401" w:rsidP="00EA1724">
      <w:pPr>
        <w:spacing w:line="360" w:lineRule="auto"/>
        <w:ind w:firstLine="851"/>
        <w:jc w:val="both"/>
        <w:rPr>
          <w:rFonts w:ascii="Times New Roman" w:hAnsi="Times New Roman" w:cs="Times New Roman"/>
          <w:sz w:val="28"/>
          <w:szCs w:val="28"/>
        </w:rPr>
      </w:pPr>
    </w:p>
    <w:p w14:paraId="52BA2508" w14:textId="77777777" w:rsidR="008D5401" w:rsidRPr="008D5401" w:rsidRDefault="008D5401" w:rsidP="008D5401"/>
    <w:p w14:paraId="1E60EB75" w14:textId="361E26EC" w:rsidR="00202812" w:rsidRDefault="00202812" w:rsidP="00202812">
      <w:pPr>
        <w:spacing w:line="360" w:lineRule="auto"/>
        <w:ind w:firstLine="851"/>
        <w:jc w:val="both"/>
        <w:rPr>
          <w:rFonts w:ascii="Times New Roman" w:hAnsi="Times New Roman" w:cs="Times New Roman"/>
          <w:sz w:val="28"/>
          <w:szCs w:val="28"/>
        </w:rPr>
      </w:pPr>
    </w:p>
    <w:p w14:paraId="3DC7EF65" w14:textId="3A37D05B" w:rsidR="00686F97" w:rsidRDefault="00686F97" w:rsidP="00202812">
      <w:pPr>
        <w:spacing w:line="360" w:lineRule="auto"/>
        <w:ind w:firstLine="851"/>
        <w:jc w:val="both"/>
        <w:rPr>
          <w:rFonts w:ascii="Times New Roman" w:hAnsi="Times New Roman" w:cs="Times New Roman"/>
          <w:sz w:val="28"/>
          <w:szCs w:val="28"/>
        </w:rPr>
      </w:pPr>
    </w:p>
    <w:p w14:paraId="0A4104A9" w14:textId="7B5C7373" w:rsidR="00686F97" w:rsidRDefault="00686F97" w:rsidP="00202812">
      <w:pPr>
        <w:spacing w:line="360" w:lineRule="auto"/>
        <w:ind w:firstLine="851"/>
        <w:jc w:val="both"/>
        <w:rPr>
          <w:rFonts w:ascii="Times New Roman" w:hAnsi="Times New Roman" w:cs="Times New Roman"/>
          <w:sz w:val="28"/>
          <w:szCs w:val="28"/>
        </w:rPr>
      </w:pPr>
    </w:p>
    <w:p w14:paraId="24C5FB7D" w14:textId="5A4DB5DD" w:rsidR="00686F97" w:rsidRDefault="00686F97" w:rsidP="00202812">
      <w:pPr>
        <w:spacing w:line="360" w:lineRule="auto"/>
        <w:ind w:firstLine="851"/>
        <w:jc w:val="both"/>
        <w:rPr>
          <w:rFonts w:ascii="Times New Roman" w:hAnsi="Times New Roman" w:cs="Times New Roman"/>
          <w:sz w:val="28"/>
          <w:szCs w:val="28"/>
        </w:rPr>
      </w:pPr>
    </w:p>
    <w:p w14:paraId="7246B5C0" w14:textId="1DB7781E" w:rsidR="00686F97" w:rsidRDefault="00686F97" w:rsidP="00202812">
      <w:pPr>
        <w:spacing w:line="360" w:lineRule="auto"/>
        <w:ind w:firstLine="851"/>
        <w:jc w:val="both"/>
        <w:rPr>
          <w:rFonts w:ascii="Times New Roman" w:hAnsi="Times New Roman" w:cs="Times New Roman"/>
          <w:sz w:val="28"/>
          <w:szCs w:val="28"/>
        </w:rPr>
      </w:pPr>
    </w:p>
    <w:p w14:paraId="2287E9FF" w14:textId="53289FF8" w:rsidR="00686F97" w:rsidRDefault="00686F97" w:rsidP="00202812">
      <w:pPr>
        <w:spacing w:line="360" w:lineRule="auto"/>
        <w:ind w:firstLine="851"/>
        <w:jc w:val="both"/>
        <w:rPr>
          <w:rFonts w:ascii="Times New Roman" w:hAnsi="Times New Roman" w:cs="Times New Roman"/>
          <w:sz w:val="28"/>
          <w:szCs w:val="28"/>
        </w:rPr>
      </w:pPr>
    </w:p>
    <w:p w14:paraId="588DE01C" w14:textId="55DB650B" w:rsidR="00686F97" w:rsidRDefault="00686F97" w:rsidP="00202812">
      <w:pPr>
        <w:spacing w:line="360" w:lineRule="auto"/>
        <w:ind w:firstLine="851"/>
        <w:jc w:val="both"/>
        <w:rPr>
          <w:rFonts w:ascii="Times New Roman" w:hAnsi="Times New Roman" w:cs="Times New Roman"/>
          <w:sz w:val="28"/>
          <w:szCs w:val="28"/>
        </w:rPr>
      </w:pPr>
    </w:p>
    <w:p w14:paraId="5CC02CCA" w14:textId="53831A66" w:rsidR="00686F97" w:rsidRDefault="00686F97" w:rsidP="00202812">
      <w:pPr>
        <w:spacing w:line="360" w:lineRule="auto"/>
        <w:ind w:firstLine="851"/>
        <w:jc w:val="both"/>
        <w:rPr>
          <w:rFonts w:ascii="Times New Roman" w:hAnsi="Times New Roman" w:cs="Times New Roman"/>
          <w:sz w:val="28"/>
          <w:szCs w:val="28"/>
        </w:rPr>
      </w:pPr>
    </w:p>
    <w:p w14:paraId="75581783" w14:textId="4F8AFBD1" w:rsidR="00686F97" w:rsidRDefault="00686F97" w:rsidP="004E1645">
      <w:pPr>
        <w:spacing w:line="360" w:lineRule="auto"/>
        <w:jc w:val="both"/>
        <w:rPr>
          <w:rFonts w:ascii="Times New Roman" w:hAnsi="Times New Roman" w:cs="Times New Roman"/>
          <w:sz w:val="28"/>
          <w:szCs w:val="28"/>
        </w:rPr>
      </w:pPr>
    </w:p>
    <w:p w14:paraId="21EB6B40" w14:textId="4EE7308E" w:rsidR="00686F97" w:rsidRPr="008B5777" w:rsidRDefault="00686F97" w:rsidP="00686F97">
      <w:pPr>
        <w:pStyle w:val="2"/>
        <w:jc w:val="center"/>
        <w:rPr>
          <w:rFonts w:ascii="Times New Roman" w:hAnsi="Times New Roman" w:cs="Times New Roman"/>
          <w:color w:val="auto"/>
          <w:sz w:val="28"/>
          <w:szCs w:val="28"/>
        </w:rPr>
      </w:pPr>
      <w:r w:rsidRPr="008B5777">
        <w:rPr>
          <w:rFonts w:ascii="Times New Roman" w:hAnsi="Times New Roman" w:cs="Times New Roman"/>
          <w:color w:val="auto"/>
          <w:sz w:val="28"/>
          <w:szCs w:val="28"/>
        </w:rPr>
        <w:lastRenderedPageBreak/>
        <w:t xml:space="preserve">2.5 </w:t>
      </w:r>
      <w:r w:rsidRPr="00686F97">
        <w:rPr>
          <w:rFonts w:ascii="Times New Roman" w:hAnsi="Times New Roman" w:cs="Times New Roman"/>
          <w:color w:val="auto"/>
          <w:sz w:val="28"/>
          <w:szCs w:val="28"/>
          <w:lang w:val="en-US"/>
        </w:rPr>
        <w:t>HTML</w:t>
      </w:r>
      <w:r w:rsidRPr="008B5777">
        <w:rPr>
          <w:rFonts w:ascii="Times New Roman" w:hAnsi="Times New Roman" w:cs="Times New Roman"/>
          <w:color w:val="auto"/>
          <w:sz w:val="28"/>
          <w:szCs w:val="28"/>
        </w:rPr>
        <w:t>5</w:t>
      </w:r>
    </w:p>
    <w:p w14:paraId="69B12FC1" w14:textId="5E181EFB" w:rsidR="00686F97" w:rsidRPr="00686F97" w:rsidRDefault="00686F97" w:rsidP="00686F97">
      <w:pPr>
        <w:pStyle w:val="aa"/>
        <w:shd w:val="clear" w:color="auto" w:fill="FFFFFF"/>
        <w:spacing w:before="120" w:beforeAutospacing="0" w:after="120" w:afterAutospacing="0" w:line="360" w:lineRule="auto"/>
        <w:ind w:firstLine="851"/>
        <w:jc w:val="both"/>
        <w:rPr>
          <w:sz w:val="28"/>
          <w:szCs w:val="28"/>
        </w:rPr>
      </w:pPr>
      <w:r w:rsidRPr="00686F97">
        <w:rPr>
          <w:sz w:val="28"/>
          <w:szCs w:val="28"/>
        </w:rPr>
        <w:t>HTML5 (</w:t>
      </w:r>
      <w:r w:rsidRPr="00220C0B">
        <w:rPr>
          <w:rFonts w:eastAsiaTheme="majorEastAsia"/>
          <w:sz w:val="28"/>
          <w:szCs w:val="28"/>
        </w:rPr>
        <w:t>англ.</w:t>
      </w:r>
      <w:r w:rsidRPr="00686F97">
        <w:rPr>
          <w:sz w:val="28"/>
          <w:szCs w:val="28"/>
        </w:rPr>
        <w:t> </w:t>
      </w:r>
      <w:proofErr w:type="spellStart"/>
      <w:r w:rsidRPr="00686F97">
        <w:rPr>
          <w:sz w:val="28"/>
          <w:szCs w:val="28"/>
          <w:lang w:val="en"/>
        </w:rPr>
        <w:t>HyperText</w:t>
      </w:r>
      <w:proofErr w:type="spellEnd"/>
      <w:r w:rsidRPr="00686F97">
        <w:rPr>
          <w:sz w:val="28"/>
          <w:szCs w:val="28"/>
        </w:rPr>
        <w:t xml:space="preserve"> </w:t>
      </w:r>
      <w:r w:rsidRPr="00686F97">
        <w:rPr>
          <w:sz w:val="28"/>
          <w:szCs w:val="28"/>
          <w:lang w:val="en"/>
        </w:rPr>
        <w:t>Markup</w:t>
      </w:r>
      <w:r w:rsidRPr="00686F97">
        <w:rPr>
          <w:sz w:val="28"/>
          <w:szCs w:val="28"/>
        </w:rPr>
        <w:t xml:space="preserve"> </w:t>
      </w:r>
      <w:r w:rsidRPr="00686F97">
        <w:rPr>
          <w:sz w:val="28"/>
          <w:szCs w:val="28"/>
          <w:lang w:val="en"/>
        </w:rPr>
        <w:t>Language</w:t>
      </w:r>
      <w:r w:rsidRPr="00686F97">
        <w:rPr>
          <w:sz w:val="28"/>
          <w:szCs w:val="28"/>
        </w:rPr>
        <w:t xml:space="preserve">, </w:t>
      </w:r>
      <w:r w:rsidRPr="00686F97">
        <w:rPr>
          <w:sz w:val="28"/>
          <w:szCs w:val="28"/>
          <w:lang w:val="en"/>
        </w:rPr>
        <w:t>version</w:t>
      </w:r>
      <w:r w:rsidRPr="00686F97">
        <w:rPr>
          <w:sz w:val="28"/>
          <w:szCs w:val="28"/>
        </w:rPr>
        <w:t xml:space="preserve"> 5) — </w:t>
      </w:r>
      <w:r w:rsidRPr="00220C0B">
        <w:rPr>
          <w:rFonts w:eastAsiaTheme="majorEastAsia"/>
          <w:sz w:val="28"/>
          <w:szCs w:val="28"/>
        </w:rPr>
        <w:t>язык для структурирования и представления</w:t>
      </w:r>
      <w:r w:rsidRPr="00686F97">
        <w:rPr>
          <w:sz w:val="28"/>
          <w:szCs w:val="28"/>
        </w:rPr>
        <w:t> содержимого </w:t>
      </w:r>
      <w:hyperlink r:id="rId20" w:tooltip="Всемирная паутина" w:history="1">
        <w:r w:rsidRPr="00686F97">
          <w:rPr>
            <w:rStyle w:val="ab"/>
            <w:rFonts w:eastAsiaTheme="majorEastAsia"/>
            <w:color w:val="auto"/>
            <w:sz w:val="28"/>
            <w:szCs w:val="28"/>
            <w:u w:val="none"/>
          </w:rPr>
          <w:t>всемирной паутины</w:t>
        </w:r>
      </w:hyperlink>
      <w:r w:rsidRPr="00686F97">
        <w:rPr>
          <w:sz w:val="28"/>
          <w:szCs w:val="28"/>
        </w:rPr>
        <w:t>. Это пятая версия </w:t>
      </w:r>
      <w:hyperlink r:id="rId21" w:tooltip="HTML" w:history="1">
        <w:r w:rsidRPr="00686F97">
          <w:rPr>
            <w:rStyle w:val="ab"/>
            <w:rFonts w:eastAsiaTheme="majorEastAsia"/>
            <w:color w:val="auto"/>
            <w:sz w:val="28"/>
            <w:szCs w:val="28"/>
            <w:u w:val="none"/>
          </w:rPr>
          <w:t>HTML</w:t>
        </w:r>
      </w:hyperlink>
      <w:r w:rsidRPr="00686F97">
        <w:rPr>
          <w:sz w:val="28"/>
          <w:szCs w:val="28"/>
        </w:rPr>
        <w:t>. Хотя стандарт был завершён (рекомендованная версия к использованию) только в 2014 году (предыдущая, четвёртая, версия опубликована в 1999 году), уже с 2013 года браузерами оперативно осуществлялась поддержка, а разработчиками — использование рабочего стандарта (</w:t>
      </w:r>
      <w:hyperlink r:id="rId22" w:tooltip="Английский язык" w:history="1">
        <w:r w:rsidRPr="00686F97">
          <w:rPr>
            <w:rStyle w:val="ab"/>
            <w:rFonts w:eastAsiaTheme="majorEastAsia"/>
            <w:color w:val="auto"/>
            <w:sz w:val="28"/>
            <w:szCs w:val="28"/>
            <w:u w:val="none"/>
          </w:rPr>
          <w:t>англ.</w:t>
        </w:r>
      </w:hyperlink>
      <w:r w:rsidRPr="00686F97">
        <w:rPr>
          <w:sz w:val="28"/>
          <w:szCs w:val="28"/>
        </w:rPr>
        <w:t> </w:t>
      </w:r>
      <w:r w:rsidRPr="00686F97">
        <w:rPr>
          <w:sz w:val="28"/>
          <w:szCs w:val="28"/>
          <w:lang w:val="en"/>
        </w:rPr>
        <w:t>HTML</w:t>
      </w:r>
      <w:r w:rsidRPr="00686F97">
        <w:rPr>
          <w:sz w:val="28"/>
          <w:szCs w:val="28"/>
        </w:rPr>
        <w:t xml:space="preserve"> </w:t>
      </w:r>
      <w:r w:rsidRPr="00686F97">
        <w:rPr>
          <w:sz w:val="28"/>
          <w:szCs w:val="28"/>
          <w:lang w:val="en"/>
        </w:rPr>
        <w:t>Living</w:t>
      </w:r>
      <w:r w:rsidRPr="00686F97">
        <w:rPr>
          <w:sz w:val="28"/>
          <w:szCs w:val="28"/>
        </w:rPr>
        <w:t xml:space="preserve"> </w:t>
      </w:r>
      <w:r w:rsidRPr="00686F97">
        <w:rPr>
          <w:sz w:val="28"/>
          <w:szCs w:val="28"/>
          <w:lang w:val="en"/>
        </w:rPr>
        <w:t>Standard</w:t>
      </w:r>
      <w:r w:rsidRPr="00686F97">
        <w:rPr>
          <w:sz w:val="28"/>
          <w:szCs w:val="28"/>
        </w:rPr>
        <w:t>). Цель разработки HTML5 — улучшение уровня поддержки </w:t>
      </w:r>
      <w:r w:rsidRPr="00220C0B">
        <w:rPr>
          <w:rFonts w:eastAsiaTheme="majorEastAsia"/>
          <w:sz w:val="28"/>
          <w:szCs w:val="28"/>
        </w:rPr>
        <w:t>мультимедиа</w:t>
      </w:r>
      <w:r w:rsidRPr="00686F97">
        <w:rPr>
          <w:sz w:val="28"/>
          <w:szCs w:val="28"/>
        </w:rPr>
        <w:t>-технологий с одновременным сохранением обратной совместимости, удобочитаемости кода для человека и простоты анализа для </w:t>
      </w:r>
      <w:hyperlink r:id="rId23" w:tooltip="Синтаксический анализ" w:history="1">
        <w:r w:rsidRPr="00686F97">
          <w:rPr>
            <w:rStyle w:val="ab"/>
            <w:rFonts w:eastAsiaTheme="majorEastAsia"/>
            <w:color w:val="auto"/>
            <w:sz w:val="28"/>
            <w:szCs w:val="28"/>
            <w:u w:val="none"/>
          </w:rPr>
          <w:t>парсеров</w:t>
        </w:r>
      </w:hyperlink>
      <w:r w:rsidRPr="00686F97">
        <w:rPr>
          <w:sz w:val="28"/>
          <w:szCs w:val="28"/>
        </w:rPr>
        <w:t>.</w:t>
      </w:r>
    </w:p>
    <w:p w14:paraId="4D81FA38" w14:textId="352C56AC" w:rsidR="00686F97" w:rsidRPr="00686F97" w:rsidRDefault="00686F97" w:rsidP="00686F97">
      <w:pPr>
        <w:pStyle w:val="aa"/>
        <w:shd w:val="clear" w:color="auto" w:fill="FFFFFF"/>
        <w:spacing w:before="120" w:beforeAutospacing="0" w:after="120" w:afterAutospacing="0" w:line="360" w:lineRule="auto"/>
        <w:ind w:firstLine="851"/>
        <w:jc w:val="both"/>
        <w:rPr>
          <w:sz w:val="28"/>
          <w:szCs w:val="28"/>
        </w:rPr>
      </w:pPr>
      <w:r w:rsidRPr="00686F97">
        <w:rPr>
          <w:sz w:val="28"/>
          <w:szCs w:val="28"/>
        </w:rPr>
        <w:t>Во всемирной паутине долгое время использовались стандарты </w:t>
      </w:r>
      <w:hyperlink r:id="rId24" w:tooltip="HTML" w:history="1">
        <w:r w:rsidRPr="00686F97">
          <w:rPr>
            <w:rStyle w:val="ab"/>
            <w:rFonts w:eastAsiaTheme="majorEastAsia"/>
            <w:color w:val="auto"/>
            <w:sz w:val="28"/>
            <w:szCs w:val="28"/>
            <w:u w:val="none"/>
          </w:rPr>
          <w:t>HTML</w:t>
        </w:r>
      </w:hyperlink>
      <w:r w:rsidRPr="00686F97">
        <w:rPr>
          <w:sz w:val="28"/>
          <w:szCs w:val="28"/>
        </w:rPr>
        <w:t> 4.01, </w:t>
      </w:r>
      <w:hyperlink r:id="rId25" w:tooltip="XHTML" w:history="1">
        <w:r w:rsidRPr="00686F97">
          <w:rPr>
            <w:rStyle w:val="ab"/>
            <w:rFonts w:eastAsiaTheme="majorEastAsia"/>
            <w:color w:val="auto"/>
            <w:sz w:val="28"/>
            <w:szCs w:val="28"/>
            <w:u w:val="none"/>
          </w:rPr>
          <w:t>XHTML</w:t>
        </w:r>
      </w:hyperlink>
      <w:r w:rsidRPr="00686F97">
        <w:rPr>
          <w:sz w:val="28"/>
          <w:szCs w:val="28"/>
        </w:rPr>
        <w:t> 1.0 и XHTML 1.1. </w:t>
      </w:r>
      <w:hyperlink r:id="rId26" w:tooltip="Веб-страница" w:history="1">
        <w:r w:rsidRPr="00686F97">
          <w:rPr>
            <w:rStyle w:val="ab"/>
            <w:rFonts w:eastAsiaTheme="majorEastAsia"/>
            <w:color w:val="auto"/>
            <w:sz w:val="28"/>
            <w:szCs w:val="28"/>
            <w:u w:val="none"/>
          </w:rPr>
          <w:t>Веб-страницы</w:t>
        </w:r>
      </w:hyperlink>
      <w:hyperlink r:id="rId27" w:anchor="cite_note-:0-5" w:history="1">
        <w:r w:rsidRPr="00686F97">
          <w:rPr>
            <w:rStyle w:val="ab"/>
            <w:rFonts w:eastAsiaTheme="majorEastAsia"/>
            <w:color w:val="auto"/>
            <w:sz w:val="28"/>
            <w:szCs w:val="28"/>
            <w:u w:val="none"/>
            <w:vertAlign w:val="superscript"/>
          </w:rPr>
          <w:t>[5]</w:t>
        </w:r>
      </w:hyperlink>
      <w:r w:rsidRPr="00686F97">
        <w:rPr>
          <w:sz w:val="28"/>
          <w:szCs w:val="28"/>
        </w:rPr>
        <w:t> на практике оказывались свёрстаны с использованием смеси особенностей, представленных различными спецификациями, включая спецификации программных продуктов, например </w:t>
      </w:r>
      <w:hyperlink r:id="rId28" w:tooltip="Веб-браузер" w:history="1">
        <w:r w:rsidRPr="00686F97">
          <w:rPr>
            <w:rStyle w:val="ab"/>
            <w:rFonts w:eastAsiaTheme="majorEastAsia"/>
            <w:color w:val="auto"/>
            <w:sz w:val="28"/>
            <w:szCs w:val="28"/>
            <w:u w:val="none"/>
          </w:rPr>
          <w:t>веб-браузеров</w:t>
        </w:r>
      </w:hyperlink>
      <w:r w:rsidRPr="00686F97">
        <w:rPr>
          <w:sz w:val="28"/>
          <w:szCs w:val="28"/>
        </w:rPr>
        <w:t>, а также сложившихся общеупотребительных приёмов. HTML5 был создан как единый </w:t>
      </w:r>
      <w:hyperlink r:id="rId29" w:tooltip="Язык разметки" w:history="1">
        <w:r w:rsidRPr="00686F97">
          <w:rPr>
            <w:rStyle w:val="ab"/>
            <w:rFonts w:eastAsiaTheme="majorEastAsia"/>
            <w:color w:val="auto"/>
            <w:sz w:val="28"/>
            <w:szCs w:val="28"/>
            <w:u w:val="none"/>
          </w:rPr>
          <w:t>язык разметки</w:t>
        </w:r>
      </w:hyperlink>
      <w:r w:rsidRPr="00686F97">
        <w:rPr>
          <w:sz w:val="28"/>
          <w:szCs w:val="28"/>
        </w:rPr>
        <w:t>, который мог бы сочетать </w:t>
      </w:r>
      <w:hyperlink r:id="rId30" w:tooltip="Синтаксис (программирование)" w:history="1">
        <w:r w:rsidRPr="00686F97">
          <w:rPr>
            <w:rStyle w:val="ab"/>
            <w:rFonts w:eastAsiaTheme="majorEastAsia"/>
            <w:color w:val="auto"/>
            <w:sz w:val="28"/>
            <w:szCs w:val="28"/>
            <w:u w:val="none"/>
          </w:rPr>
          <w:t>синтаксические нормы</w:t>
        </w:r>
      </w:hyperlink>
      <w:r w:rsidRPr="00686F97">
        <w:rPr>
          <w:sz w:val="28"/>
          <w:szCs w:val="28"/>
        </w:rPr>
        <w:t> HTML и XHTML. Он расширяет, улучшает и рационализирует разметку документов, а также добавляет единый </w:t>
      </w:r>
      <w:hyperlink r:id="rId31" w:tooltip="API" w:history="1">
        <w:r w:rsidRPr="00686F97">
          <w:rPr>
            <w:rStyle w:val="ab"/>
            <w:rFonts w:eastAsiaTheme="majorEastAsia"/>
            <w:color w:val="auto"/>
            <w:sz w:val="28"/>
            <w:szCs w:val="28"/>
            <w:u w:val="none"/>
          </w:rPr>
          <w:t>API</w:t>
        </w:r>
      </w:hyperlink>
      <w:r w:rsidRPr="00686F97">
        <w:rPr>
          <w:sz w:val="28"/>
          <w:szCs w:val="28"/>
        </w:rPr>
        <w:t> для сложных </w:t>
      </w:r>
      <w:hyperlink r:id="rId32" w:tooltip="Веб-приложение" w:history="1">
        <w:r w:rsidRPr="00686F97">
          <w:rPr>
            <w:rStyle w:val="ab"/>
            <w:rFonts w:eastAsiaTheme="majorEastAsia"/>
            <w:color w:val="auto"/>
            <w:sz w:val="28"/>
            <w:szCs w:val="28"/>
            <w:u w:val="none"/>
          </w:rPr>
          <w:t>веб-приложений</w:t>
        </w:r>
      </w:hyperlink>
      <w:r w:rsidRPr="00686F97">
        <w:rPr>
          <w:sz w:val="28"/>
          <w:szCs w:val="28"/>
        </w:rPr>
        <w:t>.</w:t>
      </w:r>
    </w:p>
    <w:p w14:paraId="0E6920E5" w14:textId="5491E6D4" w:rsidR="00686F97" w:rsidRPr="00686F97" w:rsidRDefault="00686F97" w:rsidP="00686F97">
      <w:pPr>
        <w:pStyle w:val="aa"/>
        <w:shd w:val="clear" w:color="auto" w:fill="FFFFFF"/>
        <w:spacing w:before="120" w:beforeAutospacing="0" w:after="120" w:afterAutospacing="0" w:line="360" w:lineRule="auto"/>
        <w:ind w:firstLine="851"/>
        <w:jc w:val="both"/>
        <w:rPr>
          <w:sz w:val="28"/>
          <w:szCs w:val="28"/>
        </w:rPr>
      </w:pPr>
      <w:r w:rsidRPr="00686F97">
        <w:rPr>
          <w:sz w:val="28"/>
          <w:szCs w:val="28"/>
        </w:rPr>
        <w:t>В HTML5 реализовано множество новых синтаксических особенностей. Например, элементы</w:t>
      </w:r>
      <w:r>
        <w:rPr>
          <w:sz w:val="28"/>
          <w:szCs w:val="28"/>
        </w:rPr>
        <w:t xml:space="preserve"> </w:t>
      </w:r>
      <w:r w:rsidRPr="00686F97">
        <w:rPr>
          <w:sz w:val="28"/>
          <w:szCs w:val="28"/>
        </w:rPr>
        <w:t>&lt;</w:t>
      </w:r>
      <w:r>
        <w:rPr>
          <w:sz w:val="28"/>
          <w:szCs w:val="28"/>
          <w:lang w:val="en-US"/>
        </w:rPr>
        <w:t>video</w:t>
      </w:r>
      <w:r w:rsidRPr="00686F97">
        <w:rPr>
          <w:sz w:val="28"/>
          <w:szCs w:val="28"/>
        </w:rPr>
        <w:t>&gt;, &lt;</w:t>
      </w:r>
      <w:r>
        <w:rPr>
          <w:sz w:val="28"/>
          <w:szCs w:val="28"/>
          <w:lang w:val="en-US"/>
        </w:rPr>
        <w:t>audio</w:t>
      </w:r>
      <w:r w:rsidRPr="00686F97">
        <w:rPr>
          <w:sz w:val="28"/>
          <w:szCs w:val="28"/>
        </w:rPr>
        <w:t>&gt;и &lt;</w:t>
      </w:r>
      <w:r>
        <w:rPr>
          <w:sz w:val="28"/>
          <w:szCs w:val="28"/>
          <w:lang w:val="en-US"/>
        </w:rPr>
        <w:t>canvas</w:t>
      </w:r>
      <w:r w:rsidRPr="00686F97">
        <w:rPr>
          <w:sz w:val="28"/>
          <w:szCs w:val="28"/>
        </w:rPr>
        <w:t>&gt;, а также возможность использования </w:t>
      </w:r>
      <w:hyperlink r:id="rId33" w:tooltip="SVG" w:history="1">
        <w:r w:rsidRPr="00686F97">
          <w:rPr>
            <w:rStyle w:val="ab"/>
            <w:rFonts w:eastAsiaTheme="majorEastAsia"/>
            <w:color w:val="auto"/>
            <w:sz w:val="28"/>
            <w:szCs w:val="28"/>
            <w:u w:val="none"/>
          </w:rPr>
          <w:t>SVG</w:t>
        </w:r>
      </w:hyperlink>
      <w:r w:rsidRPr="00686F97">
        <w:rPr>
          <w:sz w:val="28"/>
          <w:szCs w:val="28"/>
        </w:rPr>
        <w:t> и </w:t>
      </w:r>
      <w:hyperlink r:id="rId34" w:tooltip="MathML" w:history="1">
        <w:r w:rsidRPr="00686F97">
          <w:rPr>
            <w:rStyle w:val="ab"/>
            <w:rFonts w:eastAsiaTheme="majorEastAsia"/>
            <w:color w:val="auto"/>
            <w:sz w:val="28"/>
            <w:szCs w:val="28"/>
            <w:u w:val="none"/>
          </w:rPr>
          <w:t>математических формул</w:t>
        </w:r>
      </w:hyperlink>
      <w:r w:rsidRPr="00686F97">
        <w:rPr>
          <w:sz w:val="28"/>
          <w:szCs w:val="28"/>
        </w:rPr>
        <w:t>. Эти новшества разработаны для упрощения создания и управления графическими и мультимедийными объектами в сети без необходимости использования сторонних </w:t>
      </w:r>
      <w:hyperlink r:id="rId35" w:tooltip="API" w:history="1">
        <w:r w:rsidRPr="00686F97">
          <w:rPr>
            <w:rStyle w:val="ab"/>
            <w:rFonts w:eastAsiaTheme="majorEastAsia"/>
            <w:color w:val="auto"/>
            <w:sz w:val="28"/>
            <w:szCs w:val="28"/>
            <w:u w:val="none"/>
          </w:rPr>
          <w:t>API</w:t>
        </w:r>
      </w:hyperlink>
      <w:r w:rsidRPr="00686F97">
        <w:rPr>
          <w:sz w:val="28"/>
          <w:szCs w:val="28"/>
        </w:rPr>
        <w:t> и </w:t>
      </w:r>
      <w:hyperlink r:id="rId36" w:tooltip="Плагин" w:history="1">
        <w:r w:rsidRPr="00686F97">
          <w:rPr>
            <w:rStyle w:val="ab"/>
            <w:rFonts w:eastAsiaTheme="majorEastAsia"/>
            <w:color w:val="auto"/>
            <w:sz w:val="28"/>
            <w:szCs w:val="28"/>
            <w:u w:val="none"/>
          </w:rPr>
          <w:t>плагинов</w:t>
        </w:r>
      </w:hyperlink>
      <w:r w:rsidRPr="00686F97">
        <w:rPr>
          <w:sz w:val="28"/>
          <w:szCs w:val="28"/>
        </w:rPr>
        <w:t>. Другие новые элементы, такие как</w:t>
      </w:r>
      <w:r w:rsidR="00220C0B" w:rsidRPr="00220C0B">
        <w:rPr>
          <w:sz w:val="28"/>
          <w:szCs w:val="28"/>
        </w:rPr>
        <w:t xml:space="preserve"> &lt;</w:t>
      </w:r>
      <w:r w:rsidR="00220C0B">
        <w:rPr>
          <w:sz w:val="28"/>
          <w:szCs w:val="28"/>
          <w:lang w:val="en-US"/>
        </w:rPr>
        <w:t>section</w:t>
      </w:r>
      <w:r w:rsidR="00220C0B" w:rsidRPr="00220C0B">
        <w:rPr>
          <w:sz w:val="28"/>
          <w:szCs w:val="28"/>
        </w:rPr>
        <w:t>&gt;, &lt;</w:t>
      </w:r>
      <w:r w:rsidR="00220C0B">
        <w:rPr>
          <w:sz w:val="28"/>
          <w:szCs w:val="28"/>
          <w:lang w:val="en-US"/>
        </w:rPr>
        <w:t>article</w:t>
      </w:r>
      <w:r w:rsidR="00220C0B" w:rsidRPr="00220C0B">
        <w:rPr>
          <w:sz w:val="28"/>
          <w:szCs w:val="28"/>
        </w:rPr>
        <w:t>&gt;, &lt;</w:t>
      </w:r>
      <w:r w:rsidR="00220C0B">
        <w:rPr>
          <w:sz w:val="28"/>
          <w:szCs w:val="28"/>
          <w:lang w:val="en-US"/>
        </w:rPr>
        <w:t>header</w:t>
      </w:r>
      <w:r w:rsidR="00220C0B" w:rsidRPr="00220C0B">
        <w:rPr>
          <w:sz w:val="28"/>
          <w:szCs w:val="28"/>
        </w:rPr>
        <w:t xml:space="preserve">&gt;, </w:t>
      </w:r>
      <w:r w:rsidRPr="00686F97">
        <w:rPr>
          <w:sz w:val="28"/>
          <w:szCs w:val="28"/>
        </w:rPr>
        <w:t>и</w:t>
      </w:r>
      <w:r w:rsidR="00220C0B" w:rsidRPr="00220C0B">
        <w:rPr>
          <w:sz w:val="28"/>
          <w:szCs w:val="28"/>
        </w:rPr>
        <w:t xml:space="preserve"> &lt;</w:t>
      </w:r>
      <w:r w:rsidR="00220C0B">
        <w:rPr>
          <w:sz w:val="28"/>
          <w:szCs w:val="28"/>
          <w:lang w:val="en-US"/>
        </w:rPr>
        <w:t>nav</w:t>
      </w:r>
      <w:r w:rsidR="00220C0B" w:rsidRPr="00220C0B">
        <w:rPr>
          <w:sz w:val="28"/>
          <w:szCs w:val="28"/>
        </w:rPr>
        <w:t>&gt;</w:t>
      </w:r>
      <w:r w:rsidRPr="00686F97">
        <w:rPr>
          <w:sz w:val="28"/>
          <w:szCs w:val="28"/>
        </w:rPr>
        <w:t>, разработаны для того, чтобы обогащать </w:t>
      </w:r>
      <w:hyperlink r:id="rId37" w:tooltip="Семантическая вёрстка" w:history="1">
        <w:r w:rsidRPr="00686F97">
          <w:rPr>
            <w:rStyle w:val="ab"/>
            <w:rFonts w:eastAsiaTheme="majorEastAsia"/>
            <w:color w:val="auto"/>
            <w:sz w:val="28"/>
            <w:szCs w:val="28"/>
            <w:u w:val="none"/>
          </w:rPr>
          <w:t>семантическое</w:t>
        </w:r>
      </w:hyperlink>
      <w:r w:rsidRPr="00686F97">
        <w:rPr>
          <w:sz w:val="28"/>
          <w:szCs w:val="28"/>
        </w:rPr>
        <w:t> содержимое документа (страницы). Новые атрибуты были введены с той же целью, хотя ряд элементов и атрибутов был удалён. Некоторые элементы, например</w:t>
      </w:r>
      <w:r w:rsidR="00220C0B" w:rsidRPr="00220C0B">
        <w:rPr>
          <w:sz w:val="28"/>
          <w:szCs w:val="28"/>
        </w:rPr>
        <w:t xml:space="preserve"> &lt;</w:t>
      </w:r>
      <w:r w:rsidR="00220C0B">
        <w:rPr>
          <w:sz w:val="28"/>
          <w:szCs w:val="28"/>
          <w:lang w:val="en-US"/>
        </w:rPr>
        <w:t>a</w:t>
      </w:r>
      <w:r w:rsidR="00220C0B" w:rsidRPr="00220C0B">
        <w:rPr>
          <w:sz w:val="28"/>
          <w:szCs w:val="28"/>
        </w:rPr>
        <w:t>&gt;, &lt;</w:t>
      </w:r>
      <w:r w:rsidR="00220C0B">
        <w:rPr>
          <w:sz w:val="28"/>
          <w:szCs w:val="28"/>
          <w:lang w:val="en-US"/>
        </w:rPr>
        <w:t>menu</w:t>
      </w:r>
      <w:r w:rsidR="00220C0B" w:rsidRPr="00220C0B">
        <w:rPr>
          <w:sz w:val="28"/>
          <w:szCs w:val="28"/>
        </w:rPr>
        <w:t>&gt;, &lt;</w:t>
      </w:r>
      <w:r w:rsidR="00220C0B">
        <w:rPr>
          <w:sz w:val="28"/>
          <w:szCs w:val="28"/>
          <w:lang w:val="en-US"/>
        </w:rPr>
        <w:t>site</w:t>
      </w:r>
      <w:r w:rsidR="00220C0B" w:rsidRPr="00220C0B">
        <w:rPr>
          <w:sz w:val="28"/>
          <w:szCs w:val="28"/>
        </w:rPr>
        <w:t xml:space="preserve">&gt; </w:t>
      </w:r>
      <w:r w:rsidRPr="00686F97">
        <w:rPr>
          <w:sz w:val="28"/>
          <w:szCs w:val="28"/>
        </w:rPr>
        <w:t xml:space="preserve">были изменены, </w:t>
      </w:r>
      <w:r w:rsidRPr="00686F97">
        <w:rPr>
          <w:sz w:val="28"/>
          <w:szCs w:val="28"/>
        </w:rPr>
        <w:lastRenderedPageBreak/>
        <w:t>переопределены или стандартизированы. API и </w:t>
      </w:r>
      <w:hyperlink r:id="rId38" w:tooltip="Document Object Model" w:history="1">
        <w:r w:rsidRPr="00686F97">
          <w:rPr>
            <w:rStyle w:val="ab"/>
            <w:rFonts w:eastAsiaTheme="majorEastAsia"/>
            <w:color w:val="auto"/>
            <w:sz w:val="28"/>
            <w:szCs w:val="28"/>
            <w:u w:val="none"/>
          </w:rPr>
          <w:t>DOM</w:t>
        </w:r>
      </w:hyperlink>
      <w:r w:rsidRPr="00686F97">
        <w:rPr>
          <w:sz w:val="28"/>
          <w:szCs w:val="28"/>
        </w:rPr>
        <w:t> стали основными частями спецификации HTML5</w:t>
      </w:r>
      <w:r w:rsidR="00301DDB" w:rsidRPr="006D6E9B">
        <w:rPr>
          <w:sz w:val="28"/>
          <w:szCs w:val="28"/>
        </w:rPr>
        <w:t xml:space="preserve"> (</w:t>
      </w:r>
      <w:r w:rsidR="00301DDB">
        <w:rPr>
          <w:sz w:val="28"/>
          <w:szCs w:val="28"/>
        </w:rPr>
        <w:t>Рисунок 2.5</w:t>
      </w:r>
      <w:r w:rsidR="00301DDB" w:rsidRPr="006D6E9B">
        <w:rPr>
          <w:sz w:val="28"/>
          <w:szCs w:val="28"/>
        </w:rPr>
        <w:t>)</w:t>
      </w:r>
      <w:r w:rsidRPr="00686F97">
        <w:rPr>
          <w:sz w:val="28"/>
          <w:szCs w:val="28"/>
        </w:rPr>
        <w:t>. HTML5 также определяет некоторые особенности обработки ошибок вёрстки, поэтому синтаксические ошибки должны рассматриваться одинаково всеми совместимыми браузерами.</w:t>
      </w:r>
    </w:p>
    <w:p w14:paraId="163E8A9C" w14:textId="5B63EDBF" w:rsidR="00686F97" w:rsidRDefault="00301DDB" w:rsidP="00301DDB">
      <w:pPr>
        <w:jc w:val="center"/>
      </w:pPr>
      <w:r>
        <w:rPr>
          <w:noProof/>
        </w:rPr>
        <w:drawing>
          <wp:inline distT="0" distB="0" distL="0" distR="0" wp14:anchorId="569CC1D9" wp14:editId="04189DDD">
            <wp:extent cx="4362077" cy="7265035"/>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8735" cy="7326089"/>
                    </a:xfrm>
                    <a:prstGeom prst="rect">
                      <a:avLst/>
                    </a:prstGeom>
                    <a:noFill/>
                    <a:ln>
                      <a:noFill/>
                    </a:ln>
                  </pic:spPr>
                </pic:pic>
              </a:graphicData>
            </a:graphic>
          </wp:inline>
        </w:drawing>
      </w:r>
    </w:p>
    <w:p w14:paraId="23A4B00D" w14:textId="4F91EE0C" w:rsidR="00301DDB" w:rsidRDefault="00301DDB" w:rsidP="00301DDB">
      <w:pPr>
        <w:jc w:val="center"/>
        <w:rPr>
          <w:rFonts w:ascii="Times New Roman" w:hAnsi="Times New Roman" w:cs="Times New Roman"/>
          <w:sz w:val="28"/>
          <w:szCs w:val="28"/>
        </w:rPr>
      </w:pPr>
      <w:r>
        <w:rPr>
          <w:rFonts w:ascii="Times New Roman" w:hAnsi="Times New Roman" w:cs="Times New Roman"/>
          <w:sz w:val="28"/>
          <w:szCs w:val="28"/>
        </w:rPr>
        <w:t xml:space="preserve">Рисунок 2.5-Развитеие версий </w:t>
      </w:r>
      <w:r>
        <w:rPr>
          <w:rFonts w:ascii="Times New Roman" w:hAnsi="Times New Roman" w:cs="Times New Roman"/>
          <w:sz w:val="28"/>
          <w:szCs w:val="28"/>
          <w:lang w:val="en-US"/>
        </w:rPr>
        <w:t>HTML</w:t>
      </w:r>
      <w:r w:rsidRPr="006D6E9B">
        <w:rPr>
          <w:rFonts w:ascii="Times New Roman" w:hAnsi="Times New Roman" w:cs="Times New Roman"/>
          <w:sz w:val="28"/>
          <w:szCs w:val="28"/>
        </w:rPr>
        <w:t>5</w:t>
      </w:r>
      <w:r>
        <w:rPr>
          <w:rFonts w:ascii="Times New Roman" w:hAnsi="Times New Roman" w:cs="Times New Roman"/>
          <w:sz w:val="28"/>
          <w:szCs w:val="28"/>
        </w:rPr>
        <w:t xml:space="preserve"> </w:t>
      </w:r>
    </w:p>
    <w:p w14:paraId="2C663261" w14:textId="007FCCF9" w:rsidR="004E1645" w:rsidRDefault="004E1645" w:rsidP="004E1645">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Вывод</w:t>
      </w:r>
      <w:r w:rsidRPr="004E1645">
        <w:rPr>
          <w:rFonts w:ascii="Times New Roman" w:hAnsi="Times New Roman" w:cs="Times New Roman"/>
          <w:sz w:val="28"/>
          <w:szCs w:val="28"/>
        </w:rPr>
        <w:t xml:space="preserve">: </w:t>
      </w:r>
      <w:r>
        <w:rPr>
          <w:rFonts w:ascii="Times New Roman" w:hAnsi="Times New Roman" w:cs="Times New Roman"/>
          <w:sz w:val="28"/>
          <w:szCs w:val="28"/>
          <w:lang w:val="en-US"/>
        </w:rPr>
        <w:t>HTML</w:t>
      </w:r>
      <w:r>
        <w:rPr>
          <w:rFonts w:ascii="Times New Roman" w:hAnsi="Times New Roman" w:cs="Times New Roman"/>
          <w:sz w:val="28"/>
          <w:szCs w:val="28"/>
        </w:rPr>
        <w:t>5 является более современным по сравнению с прошлыми версиями. Обновленные стандарты разметки интернет страниц теперь являются для разработчиков менее ресурса затратным трудом по сравнению с прошлыми версиями. Дальнейшее развитие веб разметки задаёт многим языкам стандарты, которые необходимо выполнять. А также разработчики всё чаще сталкиваются всё более простым решением своих задач.</w:t>
      </w:r>
    </w:p>
    <w:p w14:paraId="5F809AEE" w14:textId="63C49432" w:rsidR="004E1645" w:rsidRDefault="004E1645" w:rsidP="004E1645">
      <w:pPr>
        <w:jc w:val="both"/>
        <w:rPr>
          <w:rFonts w:ascii="Times New Roman" w:hAnsi="Times New Roman" w:cs="Times New Roman"/>
          <w:sz w:val="28"/>
          <w:szCs w:val="28"/>
        </w:rPr>
      </w:pPr>
    </w:p>
    <w:p w14:paraId="0776260C" w14:textId="5A9E52B4" w:rsidR="004E1645" w:rsidRDefault="004E1645" w:rsidP="004E1645">
      <w:pPr>
        <w:jc w:val="both"/>
        <w:rPr>
          <w:rFonts w:ascii="Times New Roman" w:hAnsi="Times New Roman" w:cs="Times New Roman"/>
          <w:sz w:val="28"/>
          <w:szCs w:val="28"/>
        </w:rPr>
      </w:pPr>
    </w:p>
    <w:p w14:paraId="06D7B403" w14:textId="1C218ACB" w:rsidR="004E1645" w:rsidRDefault="004E1645" w:rsidP="004E1645">
      <w:pPr>
        <w:jc w:val="both"/>
        <w:rPr>
          <w:rFonts w:ascii="Times New Roman" w:hAnsi="Times New Roman" w:cs="Times New Roman"/>
          <w:sz w:val="28"/>
          <w:szCs w:val="28"/>
        </w:rPr>
      </w:pPr>
    </w:p>
    <w:p w14:paraId="4DD64DF6" w14:textId="3179A365" w:rsidR="004E1645" w:rsidRDefault="004E1645" w:rsidP="004E1645">
      <w:pPr>
        <w:jc w:val="both"/>
        <w:rPr>
          <w:rFonts w:ascii="Times New Roman" w:hAnsi="Times New Roman" w:cs="Times New Roman"/>
          <w:sz w:val="28"/>
          <w:szCs w:val="28"/>
        </w:rPr>
      </w:pPr>
    </w:p>
    <w:p w14:paraId="227E290B" w14:textId="5CF94C2F" w:rsidR="004E1645" w:rsidRDefault="004E1645" w:rsidP="004E1645">
      <w:pPr>
        <w:jc w:val="both"/>
        <w:rPr>
          <w:rFonts w:ascii="Times New Roman" w:hAnsi="Times New Roman" w:cs="Times New Roman"/>
          <w:sz w:val="28"/>
          <w:szCs w:val="28"/>
        </w:rPr>
      </w:pPr>
    </w:p>
    <w:p w14:paraId="62EC81F6" w14:textId="2642A0DF" w:rsidR="004E1645" w:rsidRDefault="004E1645" w:rsidP="004E1645">
      <w:pPr>
        <w:jc w:val="both"/>
        <w:rPr>
          <w:rFonts w:ascii="Times New Roman" w:hAnsi="Times New Roman" w:cs="Times New Roman"/>
          <w:sz w:val="28"/>
          <w:szCs w:val="28"/>
        </w:rPr>
      </w:pPr>
    </w:p>
    <w:p w14:paraId="65225111" w14:textId="708CF302" w:rsidR="004E1645" w:rsidRDefault="004E1645" w:rsidP="004E1645">
      <w:pPr>
        <w:jc w:val="both"/>
        <w:rPr>
          <w:rFonts w:ascii="Times New Roman" w:hAnsi="Times New Roman" w:cs="Times New Roman"/>
          <w:sz w:val="28"/>
          <w:szCs w:val="28"/>
        </w:rPr>
      </w:pPr>
    </w:p>
    <w:p w14:paraId="6A537AE7" w14:textId="1F9ECE68" w:rsidR="004E1645" w:rsidRDefault="004E1645" w:rsidP="004E1645">
      <w:pPr>
        <w:jc w:val="both"/>
        <w:rPr>
          <w:rFonts w:ascii="Times New Roman" w:hAnsi="Times New Roman" w:cs="Times New Roman"/>
          <w:sz w:val="28"/>
          <w:szCs w:val="28"/>
        </w:rPr>
      </w:pPr>
    </w:p>
    <w:p w14:paraId="2A612122" w14:textId="6B40D56A" w:rsidR="004E1645" w:rsidRDefault="004E1645" w:rsidP="004E1645">
      <w:pPr>
        <w:jc w:val="both"/>
        <w:rPr>
          <w:rFonts w:ascii="Times New Roman" w:hAnsi="Times New Roman" w:cs="Times New Roman"/>
          <w:sz w:val="28"/>
          <w:szCs w:val="28"/>
        </w:rPr>
      </w:pPr>
    </w:p>
    <w:p w14:paraId="314828F6" w14:textId="38583D1C" w:rsidR="004E1645" w:rsidRDefault="004E1645" w:rsidP="004E1645">
      <w:pPr>
        <w:jc w:val="both"/>
        <w:rPr>
          <w:rFonts w:ascii="Times New Roman" w:hAnsi="Times New Roman" w:cs="Times New Roman"/>
          <w:sz w:val="28"/>
          <w:szCs w:val="28"/>
        </w:rPr>
      </w:pPr>
    </w:p>
    <w:p w14:paraId="2C2D298C" w14:textId="5B9FB98C" w:rsidR="004E1645" w:rsidRDefault="004E1645" w:rsidP="004E1645">
      <w:pPr>
        <w:jc w:val="both"/>
        <w:rPr>
          <w:rFonts w:ascii="Times New Roman" w:hAnsi="Times New Roman" w:cs="Times New Roman"/>
          <w:sz w:val="28"/>
          <w:szCs w:val="28"/>
        </w:rPr>
      </w:pPr>
    </w:p>
    <w:p w14:paraId="199E19F6" w14:textId="6156ADA2" w:rsidR="004E1645" w:rsidRDefault="004E1645" w:rsidP="004E1645">
      <w:pPr>
        <w:jc w:val="both"/>
        <w:rPr>
          <w:rFonts w:ascii="Times New Roman" w:hAnsi="Times New Roman" w:cs="Times New Roman"/>
          <w:sz w:val="28"/>
          <w:szCs w:val="28"/>
        </w:rPr>
      </w:pPr>
    </w:p>
    <w:p w14:paraId="555013B1" w14:textId="7C104018" w:rsidR="004E1645" w:rsidRDefault="004E1645" w:rsidP="004E1645">
      <w:pPr>
        <w:jc w:val="both"/>
        <w:rPr>
          <w:rFonts w:ascii="Times New Roman" w:hAnsi="Times New Roman" w:cs="Times New Roman"/>
          <w:sz w:val="28"/>
          <w:szCs w:val="28"/>
        </w:rPr>
      </w:pPr>
    </w:p>
    <w:p w14:paraId="1677CDE9" w14:textId="0D231A6C" w:rsidR="004E1645" w:rsidRDefault="004E1645" w:rsidP="004E1645">
      <w:pPr>
        <w:jc w:val="both"/>
        <w:rPr>
          <w:rFonts w:ascii="Times New Roman" w:hAnsi="Times New Roman" w:cs="Times New Roman"/>
          <w:sz w:val="28"/>
          <w:szCs w:val="28"/>
        </w:rPr>
      </w:pPr>
    </w:p>
    <w:p w14:paraId="16B94C3F" w14:textId="5DAECA67" w:rsidR="004E1645" w:rsidRDefault="004E1645" w:rsidP="004E1645">
      <w:pPr>
        <w:jc w:val="both"/>
        <w:rPr>
          <w:rFonts w:ascii="Times New Roman" w:hAnsi="Times New Roman" w:cs="Times New Roman"/>
          <w:sz w:val="28"/>
          <w:szCs w:val="28"/>
        </w:rPr>
      </w:pPr>
    </w:p>
    <w:p w14:paraId="1597B021" w14:textId="774CAC3D" w:rsidR="004E1645" w:rsidRDefault="004E1645" w:rsidP="004E1645">
      <w:pPr>
        <w:jc w:val="both"/>
        <w:rPr>
          <w:rFonts w:ascii="Times New Roman" w:hAnsi="Times New Roman" w:cs="Times New Roman"/>
          <w:sz w:val="28"/>
          <w:szCs w:val="28"/>
        </w:rPr>
      </w:pPr>
    </w:p>
    <w:p w14:paraId="5378A096" w14:textId="55B58138" w:rsidR="004E1645" w:rsidRDefault="004E1645" w:rsidP="004E1645">
      <w:pPr>
        <w:jc w:val="both"/>
        <w:rPr>
          <w:rFonts w:ascii="Times New Roman" w:hAnsi="Times New Roman" w:cs="Times New Roman"/>
          <w:sz w:val="28"/>
          <w:szCs w:val="28"/>
        </w:rPr>
      </w:pPr>
    </w:p>
    <w:p w14:paraId="2F2B1C4F" w14:textId="23E9C9CF" w:rsidR="004E1645" w:rsidRDefault="004E1645" w:rsidP="004E1645">
      <w:pPr>
        <w:jc w:val="both"/>
        <w:rPr>
          <w:rFonts w:ascii="Times New Roman" w:hAnsi="Times New Roman" w:cs="Times New Roman"/>
          <w:sz w:val="28"/>
          <w:szCs w:val="28"/>
        </w:rPr>
      </w:pPr>
    </w:p>
    <w:p w14:paraId="5AEFCC23" w14:textId="3C772E8F" w:rsidR="004E1645" w:rsidRDefault="004E1645" w:rsidP="004E1645">
      <w:pPr>
        <w:jc w:val="both"/>
        <w:rPr>
          <w:rFonts w:ascii="Times New Roman" w:hAnsi="Times New Roman" w:cs="Times New Roman"/>
          <w:sz w:val="28"/>
          <w:szCs w:val="28"/>
        </w:rPr>
      </w:pPr>
    </w:p>
    <w:p w14:paraId="4342079B" w14:textId="572A8F1D" w:rsidR="004E1645" w:rsidRDefault="004E1645" w:rsidP="004E1645">
      <w:pPr>
        <w:jc w:val="both"/>
        <w:rPr>
          <w:rFonts w:ascii="Times New Roman" w:hAnsi="Times New Roman" w:cs="Times New Roman"/>
          <w:sz w:val="28"/>
          <w:szCs w:val="28"/>
        </w:rPr>
      </w:pPr>
    </w:p>
    <w:p w14:paraId="16C12228" w14:textId="0A480B1D" w:rsidR="004E1645" w:rsidRDefault="004E1645" w:rsidP="004E1645">
      <w:pPr>
        <w:jc w:val="both"/>
        <w:rPr>
          <w:rFonts w:ascii="Times New Roman" w:hAnsi="Times New Roman" w:cs="Times New Roman"/>
          <w:sz w:val="28"/>
          <w:szCs w:val="28"/>
        </w:rPr>
      </w:pPr>
    </w:p>
    <w:p w14:paraId="4E663D7C" w14:textId="77777777" w:rsidR="004E1645" w:rsidRPr="004E1645" w:rsidRDefault="004E1645" w:rsidP="004E1645">
      <w:pPr>
        <w:jc w:val="both"/>
        <w:rPr>
          <w:rFonts w:ascii="Times New Roman" w:hAnsi="Times New Roman" w:cs="Times New Roman"/>
          <w:sz w:val="28"/>
          <w:szCs w:val="28"/>
        </w:rPr>
      </w:pPr>
    </w:p>
    <w:p w14:paraId="4F30AF94" w14:textId="4D2250F8" w:rsidR="00790CE3" w:rsidRPr="004E1645" w:rsidRDefault="00790CE3" w:rsidP="00B700FC">
      <w:pPr>
        <w:pStyle w:val="2"/>
        <w:jc w:val="center"/>
        <w:rPr>
          <w:rFonts w:ascii="Times New Roman" w:hAnsi="Times New Roman" w:cs="Times New Roman"/>
          <w:color w:val="auto"/>
          <w:sz w:val="28"/>
          <w:szCs w:val="28"/>
        </w:rPr>
      </w:pPr>
      <w:r w:rsidRPr="004E1645">
        <w:rPr>
          <w:rFonts w:ascii="Times New Roman" w:hAnsi="Times New Roman" w:cs="Times New Roman"/>
          <w:color w:val="auto"/>
          <w:sz w:val="28"/>
          <w:szCs w:val="28"/>
        </w:rPr>
        <w:lastRenderedPageBreak/>
        <w:t xml:space="preserve">2.6 </w:t>
      </w:r>
      <w:r w:rsidRPr="00B700FC">
        <w:rPr>
          <w:rFonts w:ascii="Times New Roman" w:hAnsi="Times New Roman" w:cs="Times New Roman"/>
          <w:color w:val="auto"/>
          <w:sz w:val="28"/>
          <w:szCs w:val="28"/>
          <w:lang w:val="en-US"/>
        </w:rPr>
        <w:t>JavaScript</w:t>
      </w:r>
    </w:p>
    <w:p w14:paraId="28A917B2" w14:textId="2D07907A" w:rsidR="00AC1579" w:rsidRDefault="00AC1579" w:rsidP="00AC1579">
      <w:pPr>
        <w:pStyle w:val="aa"/>
        <w:shd w:val="clear" w:color="auto" w:fill="FFFFFF"/>
        <w:spacing w:before="120" w:beforeAutospacing="0" w:after="120" w:afterAutospacing="0" w:line="360" w:lineRule="auto"/>
        <w:ind w:firstLine="708"/>
        <w:jc w:val="both"/>
        <w:rPr>
          <w:sz w:val="28"/>
          <w:szCs w:val="28"/>
        </w:rPr>
      </w:pPr>
      <w:proofErr w:type="spellStart"/>
      <w:r w:rsidRPr="00B700FC">
        <w:rPr>
          <w:rFonts w:eastAsiaTheme="minorEastAsia"/>
          <w:sz w:val="28"/>
          <w:szCs w:val="28"/>
        </w:rPr>
        <w:t>Мультипарадигменный</w:t>
      </w:r>
      <w:proofErr w:type="spellEnd"/>
      <w:r w:rsidRPr="00B700FC">
        <w:rPr>
          <w:sz w:val="28"/>
          <w:szCs w:val="28"/>
          <w:lang w:val="en-US"/>
        </w:rPr>
        <w:t> </w:t>
      </w:r>
      <w:r w:rsidRPr="00B700FC">
        <w:rPr>
          <w:rFonts w:eastAsiaTheme="minorEastAsia"/>
          <w:sz w:val="28"/>
          <w:szCs w:val="28"/>
        </w:rPr>
        <w:t>язык</w:t>
      </w:r>
      <w:r>
        <w:rPr>
          <w:rFonts w:eastAsiaTheme="minorEastAsia"/>
          <w:sz w:val="28"/>
          <w:szCs w:val="28"/>
        </w:rPr>
        <w:t xml:space="preserve"> </w:t>
      </w:r>
      <w:r w:rsidRPr="00B700FC">
        <w:rPr>
          <w:rFonts w:eastAsiaTheme="minorEastAsia"/>
          <w:sz w:val="28"/>
          <w:szCs w:val="28"/>
        </w:rPr>
        <w:t>программирования</w:t>
      </w:r>
      <w:r w:rsidRPr="00B700FC">
        <w:rPr>
          <w:sz w:val="28"/>
          <w:szCs w:val="28"/>
        </w:rPr>
        <w:t>.</w:t>
      </w:r>
      <w:r>
        <w:rPr>
          <w:sz w:val="28"/>
          <w:szCs w:val="28"/>
        </w:rPr>
        <w:t xml:space="preserve"> </w:t>
      </w:r>
      <w:r w:rsidRPr="00B700FC">
        <w:rPr>
          <w:sz w:val="28"/>
          <w:szCs w:val="28"/>
        </w:rPr>
        <w:t>Поддерживает </w:t>
      </w:r>
      <w:r>
        <w:rPr>
          <w:rFonts w:eastAsiaTheme="minorEastAsia"/>
          <w:sz w:val="28"/>
          <w:szCs w:val="28"/>
        </w:rPr>
        <w:t>объектно-</w:t>
      </w:r>
      <w:r w:rsidRPr="00B700FC">
        <w:rPr>
          <w:rFonts w:eastAsiaTheme="minorEastAsia"/>
          <w:sz w:val="28"/>
          <w:szCs w:val="28"/>
        </w:rPr>
        <w:t>ориентированный</w:t>
      </w:r>
      <w:r w:rsidRPr="00B700FC">
        <w:rPr>
          <w:sz w:val="28"/>
          <w:szCs w:val="28"/>
        </w:rPr>
        <w:t>, </w:t>
      </w:r>
      <w:r w:rsidRPr="00B700FC">
        <w:rPr>
          <w:rFonts w:eastAsiaTheme="minorEastAsia"/>
          <w:sz w:val="28"/>
          <w:szCs w:val="28"/>
        </w:rPr>
        <w:t>императивный</w:t>
      </w:r>
      <w:r w:rsidRPr="00B700FC">
        <w:rPr>
          <w:sz w:val="28"/>
          <w:szCs w:val="28"/>
        </w:rPr>
        <w:t> и </w:t>
      </w:r>
      <w:r w:rsidRPr="00B700FC">
        <w:rPr>
          <w:rFonts w:eastAsiaTheme="minorEastAsia"/>
          <w:sz w:val="28"/>
          <w:szCs w:val="28"/>
        </w:rPr>
        <w:t>функциональный</w:t>
      </w:r>
      <w:r w:rsidRPr="00B700FC">
        <w:rPr>
          <w:sz w:val="28"/>
          <w:szCs w:val="28"/>
        </w:rPr>
        <w:t> стили.</w:t>
      </w:r>
      <w:r>
        <w:rPr>
          <w:sz w:val="28"/>
          <w:szCs w:val="28"/>
        </w:rPr>
        <w:t xml:space="preserve"> </w:t>
      </w:r>
      <w:r w:rsidRPr="00B700FC">
        <w:rPr>
          <w:sz w:val="28"/>
          <w:szCs w:val="28"/>
        </w:rPr>
        <w:t>Является реализацией языка </w:t>
      </w:r>
      <w:proofErr w:type="spellStart"/>
      <w:r w:rsidRPr="00B700FC">
        <w:rPr>
          <w:rFonts w:eastAsiaTheme="minorEastAsia"/>
          <w:sz w:val="28"/>
          <w:szCs w:val="28"/>
        </w:rPr>
        <w:t>ECMAScript</w:t>
      </w:r>
      <w:proofErr w:type="spellEnd"/>
      <w:r w:rsidRPr="00B700FC">
        <w:rPr>
          <w:sz w:val="28"/>
          <w:szCs w:val="28"/>
        </w:rPr>
        <w:t> (стандарт ECMA-262).</w:t>
      </w:r>
      <w:r>
        <w:rPr>
          <w:sz w:val="28"/>
          <w:szCs w:val="28"/>
        </w:rPr>
        <w:t xml:space="preserve"> </w:t>
      </w:r>
    </w:p>
    <w:p w14:paraId="3EBE3F95" w14:textId="43E0F879" w:rsidR="00B700FC" w:rsidRPr="00B700FC" w:rsidRDefault="00B700FC" w:rsidP="00AC1579">
      <w:pPr>
        <w:pStyle w:val="aa"/>
        <w:shd w:val="clear" w:color="auto" w:fill="FFFFFF"/>
        <w:spacing w:before="120" w:beforeAutospacing="0" w:after="120" w:afterAutospacing="0" w:line="360" w:lineRule="auto"/>
        <w:ind w:firstLine="851"/>
        <w:jc w:val="both"/>
        <w:rPr>
          <w:sz w:val="28"/>
          <w:szCs w:val="28"/>
        </w:rPr>
      </w:pPr>
      <w:proofErr w:type="spellStart"/>
      <w:r w:rsidRPr="00B700FC">
        <w:rPr>
          <w:sz w:val="28"/>
          <w:szCs w:val="28"/>
        </w:rPr>
        <w:t>JavaScript</w:t>
      </w:r>
      <w:proofErr w:type="spellEnd"/>
      <w:r w:rsidRPr="00B700FC">
        <w:rPr>
          <w:sz w:val="28"/>
          <w:szCs w:val="28"/>
        </w:rPr>
        <w:t xml:space="preserve"> обычно используется как встраиваемый язык для программного доступа к объектам </w:t>
      </w:r>
      <w:r w:rsidRPr="00B700FC">
        <w:rPr>
          <w:rFonts w:eastAsiaTheme="minorEastAsia"/>
          <w:sz w:val="28"/>
          <w:szCs w:val="28"/>
        </w:rPr>
        <w:t>приложений</w:t>
      </w:r>
      <w:r w:rsidRPr="00B700FC">
        <w:rPr>
          <w:sz w:val="28"/>
          <w:szCs w:val="28"/>
        </w:rPr>
        <w:t>. Наиболее широкое применение находит в </w:t>
      </w:r>
      <w:r w:rsidRPr="00B700FC">
        <w:rPr>
          <w:rFonts w:eastAsiaTheme="minorEastAsia"/>
          <w:sz w:val="28"/>
          <w:szCs w:val="28"/>
        </w:rPr>
        <w:t>браузерах</w:t>
      </w:r>
      <w:r w:rsidRPr="00B700FC">
        <w:rPr>
          <w:sz w:val="28"/>
          <w:szCs w:val="28"/>
        </w:rPr>
        <w:t> как язык сценариев для придания </w:t>
      </w:r>
      <w:r w:rsidRPr="00B700FC">
        <w:rPr>
          <w:rFonts w:eastAsiaTheme="minorEastAsia"/>
          <w:sz w:val="28"/>
          <w:szCs w:val="28"/>
        </w:rPr>
        <w:t>интерактивности</w:t>
      </w:r>
      <w:r w:rsidRPr="00B700FC">
        <w:rPr>
          <w:sz w:val="28"/>
          <w:szCs w:val="28"/>
        </w:rPr>
        <w:t> </w:t>
      </w:r>
      <w:r w:rsidRPr="00B700FC">
        <w:rPr>
          <w:rFonts w:eastAsiaTheme="minorEastAsia"/>
          <w:sz w:val="28"/>
          <w:szCs w:val="28"/>
        </w:rPr>
        <w:t>веб-страницам</w:t>
      </w:r>
      <w:r w:rsidRPr="00B700FC">
        <w:rPr>
          <w:sz w:val="28"/>
          <w:szCs w:val="28"/>
        </w:rPr>
        <w:t>.</w:t>
      </w:r>
    </w:p>
    <w:p w14:paraId="239A1FF5" w14:textId="2EE16507" w:rsidR="00B700FC" w:rsidRPr="00B700FC" w:rsidRDefault="00B700FC" w:rsidP="00AC1579">
      <w:pPr>
        <w:pStyle w:val="aa"/>
        <w:shd w:val="clear" w:color="auto" w:fill="FFFFFF"/>
        <w:spacing w:before="120" w:beforeAutospacing="0" w:after="120" w:afterAutospacing="0" w:line="360" w:lineRule="auto"/>
        <w:ind w:firstLine="851"/>
        <w:jc w:val="both"/>
        <w:rPr>
          <w:sz w:val="28"/>
          <w:szCs w:val="28"/>
        </w:rPr>
      </w:pPr>
      <w:r w:rsidRPr="00B700FC">
        <w:rPr>
          <w:sz w:val="28"/>
          <w:szCs w:val="28"/>
        </w:rPr>
        <w:t>Основные архитектурные черты: </w:t>
      </w:r>
      <w:r w:rsidRPr="00B700FC">
        <w:rPr>
          <w:rFonts w:eastAsiaTheme="minorEastAsia"/>
          <w:sz w:val="28"/>
          <w:szCs w:val="28"/>
        </w:rPr>
        <w:t>динамическая типизация</w:t>
      </w:r>
      <w:r w:rsidRPr="00B700FC">
        <w:rPr>
          <w:sz w:val="28"/>
          <w:szCs w:val="28"/>
        </w:rPr>
        <w:t>, </w:t>
      </w:r>
      <w:r w:rsidRPr="00B700FC">
        <w:rPr>
          <w:rFonts w:eastAsiaTheme="minorEastAsia"/>
          <w:sz w:val="28"/>
          <w:szCs w:val="28"/>
        </w:rPr>
        <w:t>слабая типизация</w:t>
      </w:r>
      <w:r w:rsidRPr="00B700FC">
        <w:rPr>
          <w:sz w:val="28"/>
          <w:szCs w:val="28"/>
        </w:rPr>
        <w:t>, </w:t>
      </w:r>
      <w:r w:rsidRPr="00B700FC">
        <w:rPr>
          <w:rFonts w:eastAsiaTheme="minorEastAsia"/>
          <w:sz w:val="28"/>
          <w:szCs w:val="28"/>
        </w:rPr>
        <w:t>автоматическое управление памятью</w:t>
      </w:r>
      <w:r w:rsidRPr="00B700FC">
        <w:rPr>
          <w:sz w:val="28"/>
          <w:szCs w:val="28"/>
        </w:rPr>
        <w:t>, </w:t>
      </w:r>
      <w:proofErr w:type="spellStart"/>
      <w:r w:rsidRPr="00B700FC">
        <w:rPr>
          <w:rFonts w:eastAsiaTheme="minorEastAsia"/>
          <w:sz w:val="28"/>
          <w:szCs w:val="28"/>
        </w:rPr>
        <w:t>прототипное</w:t>
      </w:r>
      <w:proofErr w:type="spellEnd"/>
      <w:r w:rsidRPr="00B700FC">
        <w:rPr>
          <w:rFonts w:eastAsiaTheme="minorEastAsia"/>
          <w:sz w:val="28"/>
          <w:szCs w:val="28"/>
        </w:rPr>
        <w:t xml:space="preserve"> программирование</w:t>
      </w:r>
      <w:r w:rsidRPr="00B700FC">
        <w:rPr>
          <w:sz w:val="28"/>
          <w:szCs w:val="28"/>
        </w:rPr>
        <w:t>, функции как </w:t>
      </w:r>
      <w:r w:rsidRPr="00B700FC">
        <w:rPr>
          <w:rFonts w:eastAsiaTheme="minorEastAsia"/>
          <w:sz w:val="28"/>
          <w:szCs w:val="28"/>
        </w:rPr>
        <w:t>объекты первого класса</w:t>
      </w:r>
      <w:r w:rsidRPr="00B700FC">
        <w:rPr>
          <w:sz w:val="28"/>
          <w:szCs w:val="28"/>
        </w:rPr>
        <w:t>.</w:t>
      </w:r>
    </w:p>
    <w:p w14:paraId="3D868210" w14:textId="15676C3D" w:rsidR="00AC1579" w:rsidRDefault="00B700FC" w:rsidP="00AC1579">
      <w:pPr>
        <w:pStyle w:val="aa"/>
        <w:shd w:val="clear" w:color="auto" w:fill="FFFFFF"/>
        <w:spacing w:before="120" w:beforeAutospacing="0" w:after="120" w:afterAutospacing="0" w:line="360" w:lineRule="auto"/>
        <w:ind w:firstLine="851"/>
        <w:jc w:val="both"/>
        <w:rPr>
          <w:rFonts w:eastAsiaTheme="minorEastAsia"/>
          <w:sz w:val="28"/>
          <w:szCs w:val="28"/>
        </w:rPr>
      </w:pPr>
      <w:r w:rsidRPr="00B700FC">
        <w:rPr>
          <w:sz w:val="28"/>
          <w:szCs w:val="28"/>
        </w:rPr>
        <w:t xml:space="preserve">На </w:t>
      </w:r>
      <w:proofErr w:type="spellStart"/>
      <w:r w:rsidRPr="00B700FC">
        <w:rPr>
          <w:sz w:val="28"/>
          <w:szCs w:val="28"/>
        </w:rPr>
        <w:t>JavaScript</w:t>
      </w:r>
      <w:proofErr w:type="spellEnd"/>
      <w:r w:rsidRPr="00B700FC">
        <w:rPr>
          <w:sz w:val="28"/>
          <w:szCs w:val="28"/>
        </w:rPr>
        <w:t xml:space="preserve"> оказали влияние многие языки, при разработке была цель сделать язык похожим на </w:t>
      </w:r>
      <w:proofErr w:type="spellStart"/>
      <w:r w:rsidRPr="00B700FC">
        <w:rPr>
          <w:sz w:val="28"/>
          <w:szCs w:val="28"/>
        </w:rPr>
        <w:t>Java</w:t>
      </w:r>
      <w:proofErr w:type="spellEnd"/>
      <w:r w:rsidRPr="00B700FC">
        <w:rPr>
          <w:sz w:val="28"/>
          <w:szCs w:val="28"/>
        </w:rPr>
        <w:t>, но при этом лёгким для использования </w:t>
      </w:r>
      <w:r w:rsidRPr="00B700FC">
        <w:rPr>
          <w:rFonts w:eastAsiaTheme="minorEastAsia"/>
          <w:sz w:val="28"/>
          <w:szCs w:val="28"/>
        </w:rPr>
        <w:t>непрограммистами</w:t>
      </w:r>
      <w:r w:rsidRPr="00B700FC">
        <w:rPr>
          <w:sz w:val="28"/>
          <w:szCs w:val="28"/>
        </w:rPr>
        <w:t xml:space="preserve">. Языком </w:t>
      </w:r>
      <w:proofErr w:type="spellStart"/>
      <w:r w:rsidRPr="00B700FC">
        <w:rPr>
          <w:sz w:val="28"/>
          <w:szCs w:val="28"/>
        </w:rPr>
        <w:t>JavaScript</w:t>
      </w:r>
      <w:proofErr w:type="spellEnd"/>
      <w:r w:rsidR="00AC1579">
        <w:rPr>
          <w:sz w:val="28"/>
          <w:szCs w:val="28"/>
        </w:rPr>
        <w:t xml:space="preserve"> </w:t>
      </w:r>
      <w:r w:rsidR="00AC1579" w:rsidRPr="00AC1579">
        <w:rPr>
          <w:sz w:val="28"/>
          <w:szCs w:val="28"/>
        </w:rPr>
        <w:t>(</w:t>
      </w:r>
      <w:r w:rsidR="00AC1579">
        <w:rPr>
          <w:sz w:val="28"/>
          <w:szCs w:val="28"/>
        </w:rPr>
        <w:t>Рисунок 2.6</w:t>
      </w:r>
      <w:r w:rsidR="00AC1579" w:rsidRPr="00AC1579">
        <w:rPr>
          <w:sz w:val="28"/>
          <w:szCs w:val="28"/>
        </w:rPr>
        <w:t>)</w:t>
      </w:r>
      <w:r w:rsidRPr="00B700FC">
        <w:rPr>
          <w:sz w:val="28"/>
          <w:szCs w:val="28"/>
        </w:rPr>
        <w:t xml:space="preserve"> не владеет какая-либо компания или организация, что отличает его от ряда языков программирования, используемых в веб-разработке.</w:t>
      </w:r>
    </w:p>
    <w:p w14:paraId="6F46EADB" w14:textId="155A2117" w:rsidR="00AC1579" w:rsidRDefault="00AC1579" w:rsidP="00AC1579">
      <w:pPr>
        <w:pStyle w:val="aa"/>
        <w:shd w:val="clear" w:color="auto" w:fill="FFFFFF"/>
        <w:spacing w:before="120" w:beforeAutospacing="0" w:after="120" w:afterAutospacing="0" w:line="360" w:lineRule="auto"/>
        <w:ind w:firstLine="851"/>
        <w:jc w:val="center"/>
        <w:rPr>
          <w:sz w:val="28"/>
          <w:szCs w:val="28"/>
        </w:rPr>
      </w:pPr>
      <w:r>
        <w:rPr>
          <w:noProof/>
        </w:rPr>
        <w:drawing>
          <wp:inline distT="0" distB="0" distL="0" distR="0" wp14:anchorId="5315EDFF" wp14:editId="69155402">
            <wp:extent cx="3267075" cy="32670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7075" cy="3267075"/>
                    </a:xfrm>
                    <a:prstGeom prst="rect">
                      <a:avLst/>
                    </a:prstGeom>
                    <a:noFill/>
                    <a:ln>
                      <a:noFill/>
                    </a:ln>
                  </pic:spPr>
                </pic:pic>
              </a:graphicData>
            </a:graphic>
          </wp:inline>
        </w:drawing>
      </w:r>
    </w:p>
    <w:p w14:paraId="3DB43EDB" w14:textId="50DA3961" w:rsidR="00AC1579" w:rsidRPr="004E1645" w:rsidRDefault="00AC1579" w:rsidP="00AC1579">
      <w:pPr>
        <w:pStyle w:val="aa"/>
        <w:shd w:val="clear" w:color="auto" w:fill="FFFFFF"/>
        <w:spacing w:before="120" w:beforeAutospacing="0" w:after="120" w:afterAutospacing="0" w:line="360" w:lineRule="auto"/>
        <w:ind w:firstLine="851"/>
        <w:jc w:val="center"/>
        <w:rPr>
          <w:sz w:val="28"/>
          <w:szCs w:val="28"/>
        </w:rPr>
      </w:pPr>
      <w:r>
        <w:rPr>
          <w:sz w:val="28"/>
          <w:szCs w:val="28"/>
        </w:rPr>
        <w:t xml:space="preserve">Рисунок 2.6 </w:t>
      </w:r>
      <w:r w:rsidR="004E1645">
        <w:rPr>
          <w:sz w:val="28"/>
          <w:szCs w:val="28"/>
        </w:rPr>
        <w:t>–</w:t>
      </w:r>
      <w:r>
        <w:rPr>
          <w:sz w:val="28"/>
          <w:szCs w:val="28"/>
        </w:rPr>
        <w:t xml:space="preserve"> </w:t>
      </w:r>
      <w:r>
        <w:rPr>
          <w:sz w:val="28"/>
          <w:szCs w:val="28"/>
          <w:lang w:val="en-US"/>
        </w:rPr>
        <w:t>JavaScript</w:t>
      </w:r>
    </w:p>
    <w:p w14:paraId="3BCF2A80" w14:textId="6457222B" w:rsidR="00450853" w:rsidRPr="00450853" w:rsidRDefault="004E1645" w:rsidP="00450853">
      <w:pPr>
        <w:pStyle w:val="aa"/>
        <w:shd w:val="clear" w:color="auto" w:fill="FFFFFF"/>
        <w:spacing w:before="120" w:beforeAutospacing="0" w:after="120" w:afterAutospacing="0" w:line="360" w:lineRule="auto"/>
        <w:ind w:firstLine="851"/>
        <w:jc w:val="both"/>
        <w:rPr>
          <w:sz w:val="28"/>
          <w:szCs w:val="28"/>
        </w:rPr>
      </w:pPr>
      <w:r>
        <w:rPr>
          <w:sz w:val="28"/>
          <w:szCs w:val="28"/>
        </w:rPr>
        <w:lastRenderedPageBreak/>
        <w:t>Вывод</w:t>
      </w:r>
      <w:r w:rsidRPr="004E1645">
        <w:rPr>
          <w:sz w:val="28"/>
          <w:szCs w:val="28"/>
        </w:rPr>
        <w:t>:</w:t>
      </w:r>
      <w:r>
        <w:rPr>
          <w:sz w:val="28"/>
          <w:szCs w:val="28"/>
        </w:rPr>
        <w:t xml:space="preserve"> </w:t>
      </w:r>
      <w:r>
        <w:rPr>
          <w:sz w:val="28"/>
          <w:szCs w:val="28"/>
          <w:lang w:val="en-US"/>
        </w:rPr>
        <w:t>JavaScript</w:t>
      </w:r>
      <w:r w:rsidRPr="004E1645">
        <w:rPr>
          <w:sz w:val="28"/>
          <w:szCs w:val="28"/>
        </w:rPr>
        <w:t xml:space="preserve"> </w:t>
      </w:r>
      <w:r>
        <w:rPr>
          <w:sz w:val="28"/>
          <w:szCs w:val="28"/>
        </w:rPr>
        <w:t>позволяет разработчикам решить более глубокие задачи в веб разработк</w:t>
      </w:r>
      <w:r w:rsidR="00450853">
        <w:rPr>
          <w:sz w:val="28"/>
          <w:szCs w:val="28"/>
        </w:rPr>
        <w:t>е</w:t>
      </w:r>
      <w:r>
        <w:rPr>
          <w:sz w:val="28"/>
          <w:szCs w:val="28"/>
        </w:rPr>
        <w:t>.</w:t>
      </w:r>
      <w:r w:rsidR="00450853">
        <w:rPr>
          <w:sz w:val="28"/>
          <w:szCs w:val="28"/>
        </w:rPr>
        <w:t xml:space="preserve"> Также может являться полноценно объектно-ориентированным решением для некоторых задач в проекте. Очень многие проблемы можно решить быстрее с помощью </w:t>
      </w:r>
      <w:r w:rsidR="00450853">
        <w:rPr>
          <w:sz w:val="28"/>
          <w:szCs w:val="28"/>
          <w:lang w:val="en-US"/>
        </w:rPr>
        <w:t>JavaScript</w:t>
      </w:r>
      <w:r w:rsidR="00450853" w:rsidRPr="00450853">
        <w:rPr>
          <w:sz w:val="28"/>
          <w:szCs w:val="28"/>
        </w:rPr>
        <w:t xml:space="preserve">. </w:t>
      </w:r>
      <w:r w:rsidR="00450853">
        <w:rPr>
          <w:sz w:val="28"/>
          <w:szCs w:val="28"/>
        </w:rPr>
        <w:t>Отличительной частью является дизайн решения такие как -</w:t>
      </w:r>
      <w:r w:rsidR="00450853" w:rsidRPr="00450853">
        <w:rPr>
          <w:sz w:val="28"/>
          <w:szCs w:val="28"/>
        </w:rPr>
        <w:t xml:space="preserve"> </w:t>
      </w:r>
      <w:r w:rsidR="00450853">
        <w:rPr>
          <w:sz w:val="28"/>
          <w:szCs w:val="28"/>
        </w:rPr>
        <w:t xml:space="preserve">слайд шоу, могут быть написаны с помощью </w:t>
      </w:r>
      <w:r w:rsidR="00450853">
        <w:rPr>
          <w:sz w:val="28"/>
          <w:szCs w:val="28"/>
          <w:lang w:val="en-US"/>
        </w:rPr>
        <w:t>JavaScript</w:t>
      </w:r>
      <w:r w:rsidR="00450853">
        <w:rPr>
          <w:sz w:val="28"/>
          <w:szCs w:val="28"/>
        </w:rPr>
        <w:t xml:space="preserve">. А </w:t>
      </w:r>
      <w:proofErr w:type="gramStart"/>
      <w:r w:rsidR="00450853">
        <w:rPr>
          <w:sz w:val="28"/>
          <w:szCs w:val="28"/>
        </w:rPr>
        <w:t>многие технологии</w:t>
      </w:r>
      <w:proofErr w:type="gramEnd"/>
      <w:r w:rsidR="00450853">
        <w:rPr>
          <w:sz w:val="28"/>
          <w:szCs w:val="28"/>
        </w:rPr>
        <w:t xml:space="preserve"> написанные с помощью </w:t>
      </w:r>
      <w:r w:rsidR="00450853">
        <w:rPr>
          <w:sz w:val="28"/>
          <w:szCs w:val="28"/>
          <w:lang w:val="en-US"/>
        </w:rPr>
        <w:t>JavaScript</w:t>
      </w:r>
      <w:r w:rsidR="00450853">
        <w:rPr>
          <w:sz w:val="28"/>
          <w:szCs w:val="28"/>
        </w:rPr>
        <w:t xml:space="preserve"> могут быть с лёгкостью использованы разработчиками, это отличные решения для интерфейса и функциональной составляющей проекта.</w:t>
      </w:r>
    </w:p>
    <w:bookmarkEnd w:id="0"/>
    <w:p w14:paraId="388928B0" w14:textId="09AAD6C7" w:rsidR="00B700FC" w:rsidRDefault="00B700FC" w:rsidP="00B700FC"/>
    <w:p w14:paraId="79FE57FF" w14:textId="2D82CB52" w:rsidR="006D6E9B" w:rsidRDefault="006D6E9B" w:rsidP="00B700FC"/>
    <w:p w14:paraId="0DBEE208" w14:textId="6EF20D31" w:rsidR="006D6E9B" w:rsidRDefault="006D6E9B" w:rsidP="00B700FC"/>
    <w:p w14:paraId="56F10B28" w14:textId="7845EF32" w:rsidR="006D6E9B" w:rsidRDefault="006D6E9B" w:rsidP="00B700FC"/>
    <w:p w14:paraId="2DF6400F" w14:textId="5B0452B1" w:rsidR="006D6E9B" w:rsidRDefault="006D6E9B" w:rsidP="00B700FC"/>
    <w:p w14:paraId="4FE548EF" w14:textId="2A2BE399" w:rsidR="006D6E9B" w:rsidRDefault="006D6E9B" w:rsidP="00B700FC"/>
    <w:p w14:paraId="70C73833" w14:textId="25C3F1A4" w:rsidR="006D6E9B" w:rsidRDefault="006D6E9B" w:rsidP="00B700FC"/>
    <w:p w14:paraId="6919F6D2" w14:textId="241EB2C1" w:rsidR="006D6E9B" w:rsidRDefault="006D6E9B" w:rsidP="00B700FC"/>
    <w:p w14:paraId="48BC4F22" w14:textId="7B34ADF4" w:rsidR="006D6E9B" w:rsidRDefault="006D6E9B" w:rsidP="00B700FC"/>
    <w:p w14:paraId="2F026B58" w14:textId="0ADCD2A2" w:rsidR="006D6E9B" w:rsidRDefault="006D6E9B" w:rsidP="00B700FC"/>
    <w:p w14:paraId="54894527" w14:textId="312EBAC4" w:rsidR="006D6E9B" w:rsidRDefault="006D6E9B" w:rsidP="00B700FC"/>
    <w:p w14:paraId="68BFC39F" w14:textId="1FC0A379" w:rsidR="006D6E9B" w:rsidRDefault="006D6E9B" w:rsidP="00B700FC"/>
    <w:p w14:paraId="3C4C2456" w14:textId="501AC6BE" w:rsidR="006D6E9B" w:rsidRDefault="006D6E9B" w:rsidP="00B700FC"/>
    <w:p w14:paraId="2E473626" w14:textId="7CF52272" w:rsidR="006D6E9B" w:rsidRDefault="006D6E9B" w:rsidP="00B700FC"/>
    <w:p w14:paraId="63377D07" w14:textId="62C45B12" w:rsidR="006D6E9B" w:rsidRDefault="006D6E9B" w:rsidP="00B700FC"/>
    <w:p w14:paraId="21E6A01A" w14:textId="2798C1C4" w:rsidR="006D6E9B" w:rsidRDefault="006D6E9B" w:rsidP="00B700FC"/>
    <w:p w14:paraId="2A4E3826" w14:textId="15CCC946" w:rsidR="006D6E9B" w:rsidRDefault="006D6E9B" w:rsidP="00B700FC"/>
    <w:p w14:paraId="6C523022" w14:textId="280D80EA" w:rsidR="006D6E9B" w:rsidRDefault="006D6E9B" w:rsidP="00B700FC"/>
    <w:p w14:paraId="29174E87" w14:textId="7E2C4963" w:rsidR="006D6E9B" w:rsidRDefault="006D6E9B" w:rsidP="00B700FC"/>
    <w:p w14:paraId="04084B96" w14:textId="4D486D44" w:rsidR="006D6E9B" w:rsidRDefault="006D6E9B" w:rsidP="00B700FC"/>
    <w:p w14:paraId="6E94B73F" w14:textId="5A46DB27" w:rsidR="006D6E9B" w:rsidRDefault="006D6E9B" w:rsidP="00B700FC"/>
    <w:p w14:paraId="6B525D54" w14:textId="51D34A83" w:rsidR="006D6E9B" w:rsidRDefault="006D6E9B" w:rsidP="00B700FC"/>
    <w:p w14:paraId="31DE6C1E" w14:textId="3CE67D49" w:rsidR="006D6E9B" w:rsidRDefault="006D6E9B" w:rsidP="00B700FC"/>
    <w:p w14:paraId="716130CF" w14:textId="77777777" w:rsidR="006D6E9B" w:rsidRPr="006D6E9B" w:rsidRDefault="006D6E9B" w:rsidP="006D6E9B">
      <w:pPr>
        <w:spacing w:line="360" w:lineRule="auto"/>
        <w:ind w:firstLine="851"/>
        <w:rPr>
          <w:rFonts w:ascii="Times New Roman" w:hAnsi="Times New Roman" w:cs="Times New Roman"/>
          <w:sz w:val="28"/>
          <w:szCs w:val="28"/>
        </w:rPr>
      </w:pPr>
      <w:bookmarkStart w:id="9" w:name="_GoBack"/>
      <w:bookmarkEnd w:id="9"/>
    </w:p>
    <w:sectPr w:rsidR="006D6E9B" w:rsidRPr="006D6E9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027BE"/>
    <w:multiLevelType w:val="hybridMultilevel"/>
    <w:tmpl w:val="70AA90C6"/>
    <w:lvl w:ilvl="0" w:tplc="E09A0FE6">
      <w:start w:val="3"/>
      <w:numFmt w:val="decimal"/>
      <w:lvlText w:val="%1."/>
      <w:lvlJc w:val="left"/>
      <w:pPr>
        <w:ind w:left="1080"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Times New Roman"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Times New Roman"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5"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1"/>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179"/>
    <w:rsid w:val="0000479A"/>
    <w:rsid w:val="0001773C"/>
    <w:rsid w:val="00024F21"/>
    <w:rsid w:val="000B170B"/>
    <w:rsid w:val="000C3E53"/>
    <w:rsid w:val="000C73F8"/>
    <w:rsid w:val="00141D7E"/>
    <w:rsid w:val="001965A9"/>
    <w:rsid w:val="001B51E4"/>
    <w:rsid w:val="001F5291"/>
    <w:rsid w:val="00202812"/>
    <w:rsid w:val="00220C0B"/>
    <w:rsid w:val="00236629"/>
    <w:rsid w:val="002D1A57"/>
    <w:rsid w:val="002E3949"/>
    <w:rsid w:val="002F1A4F"/>
    <w:rsid w:val="00301DDB"/>
    <w:rsid w:val="003170EC"/>
    <w:rsid w:val="003464F7"/>
    <w:rsid w:val="0036678B"/>
    <w:rsid w:val="00382578"/>
    <w:rsid w:val="003C7DBF"/>
    <w:rsid w:val="003F0E52"/>
    <w:rsid w:val="00450853"/>
    <w:rsid w:val="004543BD"/>
    <w:rsid w:val="00494E17"/>
    <w:rsid w:val="004E1645"/>
    <w:rsid w:val="00520634"/>
    <w:rsid w:val="00521179"/>
    <w:rsid w:val="005509B4"/>
    <w:rsid w:val="0057199D"/>
    <w:rsid w:val="005A635C"/>
    <w:rsid w:val="005F1E52"/>
    <w:rsid w:val="00636689"/>
    <w:rsid w:val="0067763D"/>
    <w:rsid w:val="00686F97"/>
    <w:rsid w:val="006A5CD3"/>
    <w:rsid w:val="006D6E9B"/>
    <w:rsid w:val="006E0BD0"/>
    <w:rsid w:val="0071426B"/>
    <w:rsid w:val="00770B17"/>
    <w:rsid w:val="00774B1A"/>
    <w:rsid w:val="00790CE3"/>
    <w:rsid w:val="007D3B58"/>
    <w:rsid w:val="007F06D4"/>
    <w:rsid w:val="00822EB3"/>
    <w:rsid w:val="00832857"/>
    <w:rsid w:val="0087497C"/>
    <w:rsid w:val="00891760"/>
    <w:rsid w:val="008B1AB7"/>
    <w:rsid w:val="008B5777"/>
    <w:rsid w:val="008D5401"/>
    <w:rsid w:val="00912F27"/>
    <w:rsid w:val="009602E9"/>
    <w:rsid w:val="00966311"/>
    <w:rsid w:val="0098130D"/>
    <w:rsid w:val="00986C84"/>
    <w:rsid w:val="00A318C4"/>
    <w:rsid w:val="00A42089"/>
    <w:rsid w:val="00A534D9"/>
    <w:rsid w:val="00A73385"/>
    <w:rsid w:val="00AC1579"/>
    <w:rsid w:val="00AF4F16"/>
    <w:rsid w:val="00B700FC"/>
    <w:rsid w:val="00B84406"/>
    <w:rsid w:val="00B97C63"/>
    <w:rsid w:val="00BB0309"/>
    <w:rsid w:val="00CC5C1B"/>
    <w:rsid w:val="00CE7987"/>
    <w:rsid w:val="00D760C4"/>
    <w:rsid w:val="00D91578"/>
    <w:rsid w:val="00D92D5C"/>
    <w:rsid w:val="00DA3B95"/>
    <w:rsid w:val="00DB47C6"/>
    <w:rsid w:val="00DB4A2E"/>
    <w:rsid w:val="00E70E66"/>
    <w:rsid w:val="00EA1724"/>
    <w:rsid w:val="00EA7BBA"/>
    <w:rsid w:val="00EC1B50"/>
    <w:rsid w:val="00ED18C6"/>
    <w:rsid w:val="00EE09FF"/>
    <w:rsid w:val="00EE6F0F"/>
    <w:rsid w:val="00F06A3F"/>
    <w:rsid w:val="00F17CA0"/>
    <w:rsid w:val="00F94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88A15"/>
  <w15:chartTrackingRefBased/>
  <w15:docId w15:val="{EF316AE5-86E1-4226-8563-163CC6F8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844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A3B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4406"/>
    <w:rPr>
      <w:rFonts w:asciiTheme="majorHAnsi" w:eastAsiaTheme="majorEastAsia" w:hAnsiTheme="majorHAnsi" w:cstheme="majorBidi"/>
      <w:color w:val="2F5496" w:themeColor="accent1" w:themeShade="BF"/>
      <w:sz w:val="32"/>
      <w:szCs w:val="32"/>
    </w:rPr>
  </w:style>
  <w:style w:type="paragraph" w:styleId="a3">
    <w:name w:val="Title"/>
    <w:basedOn w:val="a"/>
    <w:next w:val="a"/>
    <w:link w:val="a4"/>
    <w:uiPriority w:val="10"/>
    <w:qFormat/>
    <w:rsid w:val="00D92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92D5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rsid w:val="00D92D5C"/>
    <w:pPr>
      <w:numPr>
        <w:ilvl w:val="1"/>
      </w:numPr>
    </w:pPr>
    <w:rPr>
      <w:rFonts w:ascii="Times New Roman" w:eastAsiaTheme="minorEastAsia" w:hAnsi="Times New Roman"/>
      <w:spacing w:val="15"/>
      <w:sz w:val="28"/>
    </w:rPr>
  </w:style>
  <w:style w:type="character" w:customStyle="1" w:styleId="a6">
    <w:name w:val="Подзаголовок Знак"/>
    <w:basedOn w:val="a0"/>
    <w:link w:val="a5"/>
    <w:uiPriority w:val="11"/>
    <w:rsid w:val="00D92D5C"/>
    <w:rPr>
      <w:rFonts w:ascii="Times New Roman" w:eastAsiaTheme="minorEastAsia" w:hAnsi="Times New Roman"/>
      <w:spacing w:val="15"/>
      <w:sz w:val="28"/>
    </w:rPr>
  </w:style>
  <w:style w:type="paragraph" w:styleId="a7">
    <w:name w:val="List Paragraph"/>
    <w:aliases w:val="Мой список,Абзац списка1,Надпись к иллюстрации,Список источников"/>
    <w:basedOn w:val="a"/>
    <w:link w:val="a8"/>
    <w:qFormat/>
    <w:rsid w:val="00DA3B95"/>
    <w:pPr>
      <w:spacing w:after="0" w:line="360" w:lineRule="auto"/>
      <w:ind w:left="720" w:firstLine="720"/>
      <w:contextualSpacing/>
      <w:jc w:val="both"/>
    </w:pPr>
    <w:rPr>
      <w:rFonts w:ascii="Times New Roman" w:hAnsi="Times New Roman"/>
      <w:sz w:val="28"/>
      <w:lang w:val="en-US"/>
    </w:rPr>
  </w:style>
  <w:style w:type="character" w:customStyle="1" w:styleId="a8">
    <w:name w:val="Абзац списка Знак"/>
    <w:aliases w:val="Мой список Знак,Абзац списка1 Знак,Надпись к иллюстрации Знак,Список источников Знак"/>
    <w:link w:val="a7"/>
    <w:rsid w:val="00DA3B95"/>
    <w:rPr>
      <w:rFonts w:ascii="Times New Roman" w:hAnsi="Times New Roman"/>
      <w:sz w:val="28"/>
      <w:lang w:val="en-US"/>
    </w:rPr>
  </w:style>
  <w:style w:type="character" w:customStyle="1" w:styleId="20">
    <w:name w:val="Заголовок 2 Знак"/>
    <w:basedOn w:val="a0"/>
    <w:link w:val="2"/>
    <w:uiPriority w:val="9"/>
    <w:rsid w:val="00DA3B95"/>
    <w:rPr>
      <w:rFonts w:asciiTheme="majorHAnsi" w:eastAsiaTheme="majorEastAsia" w:hAnsiTheme="majorHAnsi" w:cstheme="majorBidi"/>
      <w:color w:val="2F5496" w:themeColor="accent1" w:themeShade="BF"/>
      <w:sz w:val="26"/>
      <w:szCs w:val="26"/>
    </w:rPr>
  </w:style>
  <w:style w:type="table" w:styleId="a9">
    <w:name w:val="Table Grid"/>
    <w:basedOn w:val="a1"/>
    <w:uiPriority w:val="39"/>
    <w:rsid w:val="00EA7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EA7B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EA7B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icChar">
    <w:name w:val="Pic Char"/>
    <w:basedOn w:val="a8"/>
    <w:link w:val="Pic"/>
    <w:locked/>
    <w:rsid w:val="00CE7987"/>
    <w:rPr>
      <w:rFonts w:ascii="Times New Roman" w:hAnsi="Times New Roman" w:cs="Times New Roman"/>
      <w:noProof/>
      <w:sz w:val="28"/>
      <w:lang w:val="en-US"/>
    </w:rPr>
  </w:style>
  <w:style w:type="paragraph" w:customStyle="1" w:styleId="Pic">
    <w:name w:val="Pic"/>
    <w:basedOn w:val="a7"/>
    <w:link w:val="PicChar"/>
    <w:qFormat/>
    <w:rsid w:val="00CE7987"/>
    <w:pPr>
      <w:ind w:left="0" w:firstLine="0"/>
      <w:jc w:val="center"/>
    </w:pPr>
    <w:rPr>
      <w:rFonts w:cs="Times New Roman"/>
      <w:noProof/>
      <w:lang w:val="ru-RU"/>
    </w:rPr>
  </w:style>
  <w:style w:type="paragraph" w:styleId="aa">
    <w:name w:val="Normal (Web)"/>
    <w:basedOn w:val="a"/>
    <w:uiPriority w:val="99"/>
    <w:unhideWhenUsed/>
    <w:rsid w:val="00686F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Hyperlink"/>
    <w:basedOn w:val="a0"/>
    <w:uiPriority w:val="99"/>
    <w:semiHidden/>
    <w:unhideWhenUsed/>
    <w:rsid w:val="00686F97"/>
    <w:rPr>
      <w:color w:val="0000FF"/>
      <w:u w:val="single"/>
    </w:rPr>
  </w:style>
  <w:style w:type="character" w:styleId="HTML">
    <w:name w:val="HTML Code"/>
    <w:basedOn w:val="a0"/>
    <w:uiPriority w:val="99"/>
    <w:semiHidden/>
    <w:unhideWhenUsed/>
    <w:rsid w:val="00686F97"/>
    <w:rPr>
      <w:rFonts w:ascii="Courier New" w:eastAsia="Times New Roman" w:hAnsi="Courier New" w:cs="Courier New"/>
      <w:sz w:val="20"/>
      <w:szCs w:val="20"/>
    </w:rPr>
  </w:style>
  <w:style w:type="character" w:customStyle="1" w:styleId="ipa">
    <w:name w:val="ipa"/>
    <w:basedOn w:val="a0"/>
    <w:rsid w:val="00B70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74725">
      <w:bodyDiv w:val="1"/>
      <w:marLeft w:val="0"/>
      <w:marRight w:val="0"/>
      <w:marTop w:val="0"/>
      <w:marBottom w:val="0"/>
      <w:divBdr>
        <w:top w:val="none" w:sz="0" w:space="0" w:color="auto"/>
        <w:left w:val="none" w:sz="0" w:space="0" w:color="auto"/>
        <w:bottom w:val="none" w:sz="0" w:space="0" w:color="auto"/>
        <w:right w:val="none" w:sz="0" w:space="0" w:color="auto"/>
      </w:divBdr>
    </w:div>
    <w:div w:id="355277621">
      <w:bodyDiv w:val="1"/>
      <w:marLeft w:val="0"/>
      <w:marRight w:val="0"/>
      <w:marTop w:val="0"/>
      <w:marBottom w:val="0"/>
      <w:divBdr>
        <w:top w:val="none" w:sz="0" w:space="0" w:color="auto"/>
        <w:left w:val="none" w:sz="0" w:space="0" w:color="auto"/>
        <w:bottom w:val="none" w:sz="0" w:space="0" w:color="auto"/>
        <w:right w:val="none" w:sz="0" w:space="0" w:color="auto"/>
      </w:divBdr>
    </w:div>
    <w:div w:id="453061961">
      <w:bodyDiv w:val="1"/>
      <w:marLeft w:val="0"/>
      <w:marRight w:val="0"/>
      <w:marTop w:val="0"/>
      <w:marBottom w:val="0"/>
      <w:divBdr>
        <w:top w:val="none" w:sz="0" w:space="0" w:color="auto"/>
        <w:left w:val="none" w:sz="0" w:space="0" w:color="auto"/>
        <w:bottom w:val="none" w:sz="0" w:space="0" w:color="auto"/>
        <w:right w:val="none" w:sz="0" w:space="0" w:color="auto"/>
      </w:divBdr>
    </w:div>
    <w:div w:id="617952437">
      <w:bodyDiv w:val="1"/>
      <w:marLeft w:val="0"/>
      <w:marRight w:val="0"/>
      <w:marTop w:val="0"/>
      <w:marBottom w:val="0"/>
      <w:divBdr>
        <w:top w:val="none" w:sz="0" w:space="0" w:color="auto"/>
        <w:left w:val="none" w:sz="0" w:space="0" w:color="auto"/>
        <w:bottom w:val="none" w:sz="0" w:space="0" w:color="auto"/>
        <w:right w:val="none" w:sz="0" w:space="0" w:color="auto"/>
      </w:divBdr>
    </w:div>
    <w:div w:id="914247845">
      <w:bodyDiv w:val="1"/>
      <w:marLeft w:val="0"/>
      <w:marRight w:val="0"/>
      <w:marTop w:val="0"/>
      <w:marBottom w:val="0"/>
      <w:divBdr>
        <w:top w:val="none" w:sz="0" w:space="0" w:color="auto"/>
        <w:left w:val="none" w:sz="0" w:space="0" w:color="auto"/>
        <w:bottom w:val="none" w:sz="0" w:space="0" w:color="auto"/>
        <w:right w:val="none" w:sz="0" w:space="0" w:color="auto"/>
      </w:divBdr>
    </w:div>
    <w:div w:id="1006401707">
      <w:bodyDiv w:val="1"/>
      <w:marLeft w:val="0"/>
      <w:marRight w:val="0"/>
      <w:marTop w:val="0"/>
      <w:marBottom w:val="0"/>
      <w:divBdr>
        <w:top w:val="none" w:sz="0" w:space="0" w:color="auto"/>
        <w:left w:val="none" w:sz="0" w:space="0" w:color="auto"/>
        <w:bottom w:val="none" w:sz="0" w:space="0" w:color="auto"/>
        <w:right w:val="none" w:sz="0" w:space="0" w:color="auto"/>
      </w:divBdr>
    </w:div>
    <w:div w:id="1834950366">
      <w:bodyDiv w:val="1"/>
      <w:marLeft w:val="0"/>
      <w:marRight w:val="0"/>
      <w:marTop w:val="0"/>
      <w:marBottom w:val="0"/>
      <w:divBdr>
        <w:top w:val="none" w:sz="0" w:space="0" w:color="auto"/>
        <w:left w:val="none" w:sz="0" w:space="0" w:color="auto"/>
        <w:bottom w:val="none" w:sz="0" w:space="0" w:color="auto"/>
        <w:right w:val="none" w:sz="0" w:space="0" w:color="auto"/>
      </w:divBdr>
    </w:div>
    <w:div w:id="1941452517">
      <w:bodyDiv w:val="1"/>
      <w:marLeft w:val="0"/>
      <w:marRight w:val="0"/>
      <w:marTop w:val="0"/>
      <w:marBottom w:val="0"/>
      <w:divBdr>
        <w:top w:val="none" w:sz="0" w:space="0" w:color="auto"/>
        <w:left w:val="none" w:sz="0" w:space="0" w:color="auto"/>
        <w:bottom w:val="none" w:sz="0" w:space="0" w:color="auto"/>
        <w:right w:val="none" w:sz="0" w:space="0" w:color="auto"/>
      </w:divBdr>
    </w:div>
    <w:div w:id="204003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hyperlink" Target="https://ru.wikipedia.org/wiki/%D0%92%D0%B5%D0%B1-%D1%81%D1%82%D1%80%D0%B0%D0%BD%D0%B8%D1%86%D0%B0" TargetMode="External"/><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ru.wikipedia.org/wiki/HTML" TargetMode="External"/><Relationship Id="rId34" Type="http://schemas.openxmlformats.org/officeDocument/2006/relationships/hyperlink" Target="https://ru.wikipedia.org/wiki/MathML" TargetMode="External"/><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ru.wikipedia.org/wiki/XHTML" TargetMode="External"/><Relationship Id="rId33" Type="http://schemas.openxmlformats.org/officeDocument/2006/relationships/hyperlink" Target="https://ru.wikipedia.org/wiki/SVG" TargetMode="External"/><Relationship Id="rId38" Type="http://schemas.openxmlformats.org/officeDocument/2006/relationships/hyperlink" Target="https://ru.wikipedia.org/wiki/Document_Object_Model"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ru.wikipedia.org/wiki/%D0%92%D1%81%D0%B5%D0%BC%D0%B8%D1%80%D0%BD%D0%B0%D1%8F_%D0%BF%D0%B0%D1%83%D1%82%D0%B8%D0%BD%D0%B0" TargetMode="External"/><Relationship Id="rId29" Type="http://schemas.openxmlformats.org/officeDocument/2006/relationships/hyperlink" Target="https://ru.wikipedia.org/wiki/%D0%AF%D0%B7%D1%8B%D0%BA_%D1%80%D0%B0%D0%B7%D0%BC%D0%B5%D1%82%D0%BA%D0%B8"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ru.wikipedia.org/wiki/HTML" TargetMode="External"/><Relationship Id="rId32" Type="http://schemas.openxmlformats.org/officeDocument/2006/relationships/hyperlink" Target="https://ru.wikipedia.org/wiki/%D0%92%D0%B5%D0%B1-%D0%BF%D1%80%D0%B8%D0%BB%D0%BE%D0%B6%D0%B5%D0%BD%D0%B8%D0%B5" TargetMode="External"/><Relationship Id="rId37" Type="http://schemas.openxmlformats.org/officeDocument/2006/relationships/hyperlink" Target="https://ru.wikipedia.org/wiki/%D0%A1%D0%B5%D0%BC%D0%B0%D0%BD%D1%82%D0%B8%D1%87%D0%B5%D1%81%D0%BA%D0%B0%D1%8F_%D0%B2%D1%91%D1%80%D1%81%D1%82%D0%BA%D0%B0" TargetMode="External"/><Relationship Id="rId40" Type="http://schemas.openxmlformats.org/officeDocument/2006/relationships/image" Target="media/image16.pn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hyperlink" Target="https://ru.wikipedia.org/wiki/%D0%A1%D0%B8%D0%BD%D1%82%D0%B0%D0%BA%D1%81%D0%B8%D1%87%D0%B5%D1%81%D0%BA%D0%B8%D0%B9_%D0%B0%D0%BD%D0%B0%D0%BB%D0%B8%D0%B7" TargetMode="External"/><Relationship Id="rId28" Type="http://schemas.openxmlformats.org/officeDocument/2006/relationships/hyperlink" Target="https://ru.wikipedia.org/wiki/%D0%92%D0%B5%D0%B1-%D0%B1%D1%80%D0%B0%D1%83%D0%B7%D0%B5%D1%80" TargetMode="External"/><Relationship Id="rId36" Type="http://schemas.openxmlformats.org/officeDocument/2006/relationships/hyperlink" Target="https://ru.wikipedia.org/wiki/%D0%9F%D0%BB%D0%B0%D0%B3%D0%B8%D0%BD"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ru.wikipedia.org/wiki/API"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hart" Target="charts/chart1.xml"/><Relationship Id="rId22" Type="http://schemas.openxmlformats.org/officeDocument/2006/relationships/hyperlink" Target="https://ru.wikipedia.org/wiki/%D0%90%D0%BD%D0%B3%D0%BB%D0%B8%D0%B9%D1%81%D0%BA%D0%B8%D0%B9_%D1%8F%D0%B7%D1%8B%D0%BA" TargetMode="External"/><Relationship Id="rId27" Type="http://schemas.openxmlformats.org/officeDocument/2006/relationships/hyperlink" Target="https://ru.wikipedia.org/wiki/HTML5" TargetMode="External"/><Relationship Id="rId30" Type="http://schemas.openxmlformats.org/officeDocument/2006/relationships/hyperlink" Target="https://ru.wikipedia.org/wiki/%D0%A1%D0%B8%D0%BD%D1%82%D0%B0%D0%BA%D1%81%D0%B8%D1%81_(%D0%BF%D1%80%D0%BE%D0%B3%D1%80%D0%B0%D0%BC%D0%BC%D0%B8%D1%80%D0%BE%D0%B2%D0%B0%D0%BD%D0%B8%D0%B5)" TargetMode="External"/><Relationship Id="rId35" Type="http://schemas.openxmlformats.org/officeDocument/2006/relationships/hyperlink" Target="https://ru.wikipedia.org/wiki/API"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36044362292052"/>
          <c:y val="0.22222222222222221"/>
          <c:w val="0.40110905730129393"/>
          <c:h val="0.68888888888888888"/>
        </c:manualLayout>
      </c:layout>
      <c:pieChart>
        <c:varyColors val="1"/>
        <c:ser>
          <c:idx val="0"/>
          <c:order val="0"/>
          <c:tx>
            <c:strRef>
              <c:f>Sheet1!$A$2</c:f>
              <c:strCache>
                <c:ptCount val="1"/>
                <c:pt idx="0">
                  <c:v>Количество</c:v>
                </c:pt>
              </c:strCache>
            </c:strRef>
          </c:tx>
          <c:spPr>
            <a:solidFill>
              <a:srgbClr val="9999FF"/>
            </a:solidFill>
            <a:ln w="12661">
              <a:solidFill>
                <a:srgbClr val="000000"/>
              </a:solidFill>
              <a:prstDash val="solid"/>
            </a:ln>
          </c:spPr>
          <c:explosion val="4"/>
          <c:dPt>
            <c:idx val="0"/>
            <c:bubble3D val="0"/>
            <c:extLst>
              <c:ext xmlns:c16="http://schemas.microsoft.com/office/drawing/2014/chart" uri="{C3380CC4-5D6E-409C-BE32-E72D297353CC}">
                <c16:uniqueId val="{00000000-F260-420C-8BB0-63682FED3A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02-F260-420C-8BB0-63682FED3A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04-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06-F260-420C-8BB0-63682FED3A82}"/>
              </c:ext>
            </c:extLst>
          </c:dPt>
          <c:dPt>
            <c:idx val="4"/>
            <c:bubble3D val="0"/>
            <c:explosion val="0"/>
            <c:spPr>
              <a:solidFill>
                <a:srgbClr val="660066"/>
              </a:solidFill>
              <a:ln w="12661">
                <a:solidFill>
                  <a:srgbClr val="000000"/>
                </a:solidFill>
                <a:prstDash val="solid"/>
              </a:ln>
            </c:spPr>
            <c:extLst>
              <c:ext xmlns:c16="http://schemas.microsoft.com/office/drawing/2014/chart" uri="{C3380CC4-5D6E-409C-BE32-E72D297353CC}">
                <c16:uniqueId val="{00000008-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0A-F260-420C-8BB0-63682FED3A82}"/>
              </c:ext>
            </c:extLst>
          </c:dPt>
          <c:dLbls>
            <c:dLbl>
              <c:idx val="0"/>
              <c:layout>
                <c:manualLayout>
                  <c:x val="-5.8259397937710566E-2"/>
                  <c:y val="9.7166881917538084E-2"/>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0-F260-420C-8BB0-63682FED3A82}"/>
                </c:ext>
              </c:extLst>
            </c:dLbl>
            <c:dLbl>
              <c:idx val="4"/>
              <c:layout>
                <c:manualLayout>
                  <c:x val="1.8326039179603903E-2"/>
                  <c:y val="-0.15176376101135514"/>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8-F260-420C-8BB0-63682FED3A82}"/>
                </c:ext>
              </c:extLst>
            </c:dLbl>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Sheet1!$B$2:$G$2</c:f>
              <c:numCache>
                <c:formatCode>\О\с\н\о\в\н\о\й</c:formatCode>
                <c:ptCount val="6"/>
                <c:pt idx="0">
                  <c:v>9</c:v>
                </c:pt>
                <c:pt idx="1">
                  <c:v>6</c:v>
                </c:pt>
                <c:pt idx="2">
                  <c:v>10</c:v>
                </c:pt>
                <c:pt idx="3">
                  <c:v>20</c:v>
                </c:pt>
                <c:pt idx="4">
                  <c:v>15</c:v>
                </c:pt>
                <c:pt idx="5">
                  <c:v>40</c:v>
                </c:pt>
              </c:numCache>
            </c:numRef>
          </c:val>
          <c:extLst>
            <c:ext xmlns:c16="http://schemas.microsoft.com/office/drawing/2014/chart" uri="{C3380CC4-5D6E-409C-BE32-E72D297353CC}">
              <c16:uniqueId val="{0000000B-F260-420C-8BB0-63682FED3A82}"/>
            </c:ext>
          </c:extLst>
        </c:ser>
        <c:ser>
          <c:idx val="1"/>
          <c:order val="1"/>
          <c:tx>
            <c:strRef>
              <c:f>Sheet1!$A$3</c:f>
              <c:strCache>
                <c:ptCount val="1"/>
              </c:strCache>
            </c:strRef>
          </c:tx>
          <c:spPr>
            <a:solidFill>
              <a:srgbClr val="993366"/>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0D-F260-420C-8BB0-63682FED3A82}"/>
              </c:ext>
            </c:extLst>
          </c:dPt>
          <c:dPt>
            <c:idx val="1"/>
            <c:bubble3D val="0"/>
            <c:extLst>
              <c:ext xmlns:c16="http://schemas.microsoft.com/office/drawing/2014/chart" uri="{C3380CC4-5D6E-409C-BE32-E72D297353CC}">
                <c16:uniqueId val="{0000000E-F260-420C-8BB0-63682FED3A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10-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2-F260-420C-8BB0-63682FED3A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14-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16-F260-420C-8BB0-63682FED3A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Sheet1!$B$3:$G$3</c:f>
              <c:numCache>
                <c:formatCode>General</c:formatCode>
                <c:ptCount val="6"/>
              </c:numCache>
            </c:numRef>
          </c:val>
          <c:extLst>
            <c:ext xmlns:c16="http://schemas.microsoft.com/office/drawing/2014/chart" uri="{C3380CC4-5D6E-409C-BE32-E72D297353CC}">
              <c16:uniqueId val="{00000017-F260-420C-8BB0-63682FED3A82}"/>
            </c:ext>
          </c:extLst>
        </c:ser>
        <c:ser>
          <c:idx val="2"/>
          <c:order val="2"/>
          <c:tx>
            <c:strRef>
              <c:f>Sheet1!$A$4</c:f>
              <c:strCache>
                <c:ptCount val="1"/>
              </c:strCache>
            </c:strRef>
          </c:tx>
          <c:spPr>
            <a:solidFill>
              <a:srgbClr val="FFFFCC"/>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19-F260-420C-8BB0-63682FED3A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1B-F260-420C-8BB0-63682FED3A82}"/>
              </c:ext>
            </c:extLst>
          </c:dPt>
          <c:dPt>
            <c:idx val="2"/>
            <c:bubble3D val="0"/>
            <c:extLst>
              <c:ext xmlns:c16="http://schemas.microsoft.com/office/drawing/2014/chart" uri="{C3380CC4-5D6E-409C-BE32-E72D297353CC}">
                <c16:uniqueId val="{0000001C-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E-F260-420C-8BB0-63682FED3A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20-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22-F260-420C-8BB0-63682FED3A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Sheet1!$B$4:$G$4</c:f>
              <c:numCache>
                <c:formatCode>General</c:formatCode>
                <c:ptCount val="6"/>
              </c:numCache>
            </c:numRef>
          </c:val>
          <c:extLst>
            <c:ext xmlns:c16="http://schemas.microsoft.com/office/drawing/2014/chart" uri="{C3380CC4-5D6E-409C-BE32-E72D297353CC}">
              <c16:uniqueId val="{00000023-F260-420C-8BB0-63682FED3A82}"/>
            </c:ext>
          </c:extLst>
        </c:ser>
        <c:dLbls>
          <c:showLegendKey val="0"/>
          <c:showVal val="0"/>
          <c:showCatName val="0"/>
          <c:showSerName val="0"/>
          <c:showPercent val="1"/>
          <c:showBubbleSize val="0"/>
          <c:showLeaderLines val="1"/>
        </c:dLbls>
        <c:firstSliceAng val="0"/>
      </c:pieChart>
      <c:spPr>
        <a:solidFill>
          <a:srgbClr val="C0C0C0"/>
        </a:solidFill>
        <a:ln w="12661">
          <a:solidFill>
            <a:srgbClr val="808080"/>
          </a:solidFill>
          <a:prstDash val="solid"/>
        </a:ln>
      </c:spPr>
    </c:plotArea>
    <c:legend>
      <c:legendPos val="r"/>
      <c:layout>
        <c:manualLayout>
          <c:xMode val="edge"/>
          <c:yMode val="edge"/>
          <c:x val="0.66358595194085024"/>
          <c:y val="9.2063492063492069E-2"/>
          <c:w val="0.32902033271719039"/>
          <c:h val="0.82222222222222219"/>
        </c:manualLayout>
      </c:layout>
      <c:overlay val="0"/>
      <c:spPr>
        <a:noFill/>
        <a:ln w="3165">
          <a:solidFill>
            <a:srgbClr val="000000"/>
          </a:solidFill>
          <a:prstDash val="solid"/>
        </a:ln>
      </c:spPr>
      <c:txPr>
        <a:bodyPr/>
        <a:lstStyle/>
        <a:p>
          <a:pPr>
            <a:defRPr sz="1097" b="1" i="0" u="none" strike="noStrike" baseline="0">
              <a:solidFill>
                <a:srgbClr val="000000"/>
              </a:solidFill>
              <a:latin typeface="Calibri"/>
              <a:ea typeface="Calibri"/>
              <a:cs typeface="Calibri"/>
            </a:defRPr>
          </a:pPr>
          <a:endParaRPr lang="ru-RU"/>
        </a:p>
      </c:txPr>
    </c:legend>
    <c:plotVisOnly val="1"/>
    <c:dispBlanksAs val="zero"/>
    <c:showDLblsOverMax val="0"/>
  </c:chart>
  <c:spPr>
    <a:noFill/>
    <a:ln>
      <a:noFill/>
    </a:ln>
  </c:spPr>
  <c:txPr>
    <a:bodyPr/>
    <a:lstStyle/>
    <a:p>
      <a:pPr>
        <a:defRPr sz="1196" b="1" i="0" u="none" strike="noStrike" baseline="0">
          <a:solidFill>
            <a:srgbClr val="000000"/>
          </a:solidFill>
          <a:latin typeface="Calibri"/>
          <a:ea typeface="Calibri"/>
          <a:cs typeface="Calibri"/>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3930</TotalTime>
  <Pages>1</Pages>
  <Words>6431</Words>
  <Characters>36663</Characters>
  <Application>Microsoft Office Word</Application>
  <DocSecurity>0</DocSecurity>
  <Lines>305</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Fruit</dc:creator>
  <cp:keywords/>
  <dc:description/>
  <cp:lastModifiedBy>Fruit</cp:lastModifiedBy>
  <cp:revision>41</cp:revision>
  <dcterms:created xsi:type="dcterms:W3CDTF">2020-01-14T13:13:00Z</dcterms:created>
  <dcterms:modified xsi:type="dcterms:W3CDTF">2020-02-07T19:14:00Z</dcterms:modified>
</cp:coreProperties>
</file>