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9E2" w:rsidRDefault="00AF70C5">
      <w:pPr>
        <w:jc w:val="both"/>
        <w:rPr>
          <w:rFonts w:ascii="Cambria" w:eastAsia="Cambria" w:hAnsi="Cambria" w:cs="Cambria"/>
          <w:sz w:val="23"/>
          <w:szCs w:val="23"/>
        </w:rPr>
      </w:pPr>
      <w:r>
        <w:rPr>
          <w:rFonts w:ascii="Cambria" w:hAnsi="Cambria"/>
          <w:sz w:val="23"/>
          <w:szCs w:val="23"/>
        </w:rPr>
        <w:t>Dear Applications Committee:</w:t>
      </w:r>
    </w:p>
    <w:p w:rsidR="00CB59E2" w:rsidRDefault="00CB59E2">
      <w:pPr>
        <w:jc w:val="both"/>
        <w:rPr>
          <w:rFonts w:ascii="Cambria" w:eastAsia="Cambria" w:hAnsi="Cambria" w:cs="Cambria"/>
          <w:sz w:val="23"/>
          <w:szCs w:val="23"/>
        </w:rPr>
      </w:pPr>
    </w:p>
    <w:p w:rsidR="00CB59E2" w:rsidRDefault="00AF70C5">
      <w:pPr>
        <w:jc w:val="both"/>
        <w:rPr>
          <w:rFonts w:ascii="Cambria" w:eastAsia="Cambria" w:hAnsi="Cambria" w:cs="Cambria"/>
          <w:sz w:val="23"/>
          <w:szCs w:val="23"/>
        </w:rPr>
      </w:pPr>
      <w:r>
        <w:rPr>
          <w:rFonts w:ascii="Cambria" w:hAnsi="Cambria"/>
          <w:sz w:val="23"/>
          <w:szCs w:val="23"/>
        </w:rPr>
        <w:t xml:space="preserve">Upon learning of Mr. </w:t>
      </w:r>
      <w:proofErr w:type="spellStart"/>
      <w:r>
        <w:rPr>
          <w:rFonts w:ascii="Cambria" w:hAnsi="Cambria"/>
          <w:sz w:val="23"/>
          <w:szCs w:val="23"/>
        </w:rPr>
        <w:t>Tsao</w:t>
      </w:r>
      <w:proofErr w:type="spellEnd"/>
      <w:r>
        <w:rPr>
          <w:rFonts w:ascii="Cambria" w:hAnsi="Cambria"/>
          <w:sz w:val="23"/>
          <w:szCs w:val="23"/>
        </w:rPr>
        <w:t>, Lin-</w:t>
      </w:r>
      <w:proofErr w:type="spellStart"/>
      <w:r>
        <w:rPr>
          <w:rFonts w:ascii="Cambria" w:hAnsi="Cambria"/>
          <w:sz w:val="23"/>
          <w:szCs w:val="23"/>
        </w:rPr>
        <w:t>Hsi</w:t>
      </w:r>
      <w:r>
        <w:rPr>
          <w:rFonts w:ascii="Cambria" w:hAnsi="Cambria"/>
          <w:sz w:val="23"/>
          <w:szCs w:val="23"/>
        </w:rPr>
        <w:t>’</w:t>
      </w:r>
      <w:r>
        <w:rPr>
          <w:rFonts w:ascii="Cambria" w:hAnsi="Cambria"/>
          <w:sz w:val="23"/>
          <w:szCs w:val="23"/>
        </w:rPr>
        <w:t>s</w:t>
      </w:r>
      <w:proofErr w:type="spellEnd"/>
      <w:r>
        <w:rPr>
          <w:rFonts w:ascii="Cambria" w:hAnsi="Cambria"/>
          <w:sz w:val="23"/>
          <w:szCs w:val="23"/>
        </w:rPr>
        <w:t xml:space="preserve"> intentions to pursue further studies in the States, I did not hesitate to offer to write this recommendation letter on his behalf. Mr. </w:t>
      </w:r>
      <w:proofErr w:type="spellStart"/>
      <w:r>
        <w:rPr>
          <w:rFonts w:ascii="Cambria" w:hAnsi="Cambria"/>
          <w:sz w:val="23"/>
          <w:szCs w:val="23"/>
        </w:rPr>
        <w:t>Tsao</w:t>
      </w:r>
      <w:proofErr w:type="spellEnd"/>
      <w:r>
        <w:rPr>
          <w:rFonts w:ascii="Cambria" w:hAnsi="Cambria"/>
          <w:sz w:val="23"/>
          <w:szCs w:val="23"/>
        </w:rPr>
        <w:t xml:space="preserve"> was a student in several courses I was teaching, including Linear Algebra and Machine Learning. In August 2021, he</w:t>
      </w:r>
      <w:r>
        <w:rPr>
          <w:rFonts w:ascii="Cambria" w:hAnsi="Cambria"/>
          <w:sz w:val="23"/>
          <w:szCs w:val="23"/>
        </w:rPr>
        <w:t xml:space="preserve"> joined the Question Answering (QA) Project that our school conducts in collaboration with Delta Electronics. As the Research Assistant of this high-profile project, Mr. </w:t>
      </w:r>
      <w:proofErr w:type="spellStart"/>
      <w:r>
        <w:rPr>
          <w:rFonts w:ascii="Cambria" w:hAnsi="Cambria"/>
          <w:sz w:val="23"/>
          <w:szCs w:val="23"/>
        </w:rPr>
        <w:t>Tsao</w:t>
      </w:r>
      <w:proofErr w:type="spellEnd"/>
      <w:r>
        <w:rPr>
          <w:rFonts w:ascii="Cambria" w:hAnsi="Cambria"/>
          <w:sz w:val="23"/>
          <w:szCs w:val="23"/>
        </w:rPr>
        <w:t xml:space="preserve"> stood out from the team by displaying ambition, commitment, and potential. </w:t>
      </w:r>
    </w:p>
    <w:p w:rsidR="00CB59E2" w:rsidRDefault="00CB59E2">
      <w:pPr>
        <w:jc w:val="both"/>
        <w:rPr>
          <w:rFonts w:ascii="Cambria" w:eastAsia="Cambria" w:hAnsi="Cambria" w:cs="Cambria"/>
          <w:sz w:val="23"/>
          <w:szCs w:val="23"/>
        </w:rPr>
      </w:pPr>
    </w:p>
    <w:p w:rsidR="00CB59E2" w:rsidRDefault="00AF70C5">
      <w:pPr>
        <w:jc w:val="both"/>
        <w:rPr>
          <w:rFonts w:ascii="Cambria" w:eastAsia="Cambria" w:hAnsi="Cambria" w:cs="Cambria"/>
          <w:sz w:val="23"/>
          <w:szCs w:val="23"/>
        </w:rPr>
      </w:pPr>
      <w:r>
        <w:rPr>
          <w:rFonts w:ascii="Cambria" w:hAnsi="Cambria"/>
          <w:sz w:val="23"/>
          <w:szCs w:val="23"/>
        </w:rPr>
        <w:t>In c</w:t>
      </w:r>
      <w:r>
        <w:rPr>
          <w:rFonts w:ascii="Cambria" w:hAnsi="Cambria"/>
          <w:sz w:val="23"/>
          <w:szCs w:val="23"/>
        </w:rPr>
        <w:t xml:space="preserve">lass, Mr. </w:t>
      </w:r>
      <w:proofErr w:type="spellStart"/>
      <w:r>
        <w:rPr>
          <w:rFonts w:ascii="Cambria" w:hAnsi="Cambria"/>
          <w:sz w:val="23"/>
          <w:szCs w:val="23"/>
        </w:rPr>
        <w:t>Tsao</w:t>
      </w:r>
      <w:proofErr w:type="spellEnd"/>
      <w:r>
        <w:rPr>
          <w:rFonts w:ascii="Cambria" w:hAnsi="Cambria"/>
          <w:sz w:val="23"/>
          <w:szCs w:val="23"/>
        </w:rPr>
        <w:t xml:space="preserve"> was a diligent student who maintained a perfect attendance record. For instance, in the </w:t>
      </w:r>
      <w:r>
        <w:rPr>
          <w:rFonts w:ascii="Cambria" w:hAnsi="Cambria"/>
          <w:sz w:val="23"/>
          <w:szCs w:val="23"/>
        </w:rPr>
        <w:t>“</w:t>
      </w:r>
      <w:r>
        <w:rPr>
          <w:rFonts w:ascii="Cambria" w:hAnsi="Cambria"/>
          <w:sz w:val="23"/>
          <w:szCs w:val="23"/>
        </w:rPr>
        <w:t>Transfer Learning</w:t>
      </w:r>
      <w:r>
        <w:rPr>
          <w:rFonts w:ascii="Cambria" w:hAnsi="Cambria"/>
          <w:sz w:val="23"/>
          <w:szCs w:val="23"/>
        </w:rPr>
        <w:t xml:space="preserve">” </w:t>
      </w:r>
      <w:r>
        <w:rPr>
          <w:rFonts w:ascii="Cambria" w:hAnsi="Cambria"/>
          <w:sz w:val="23"/>
          <w:szCs w:val="23"/>
        </w:rPr>
        <w:t xml:space="preserve">assignment, Mr. </w:t>
      </w:r>
      <w:proofErr w:type="spellStart"/>
      <w:r>
        <w:rPr>
          <w:rFonts w:ascii="Cambria" w:hAnsi="Cambria"/>
          <w:sz w:val="23"/>
          <w:szCs w:val="23"/>
        </w:rPr>
        <w:t>Tsao</w:t>
      </w:r>
      <w:proofErr w:type="spellEnd"/>
      <w:r>
        <w:rPr>
          <w:rFonts w:ascii="Cambria" w:hAnsi="Cambria"/>
          <w:sz w:val="23"/>
          <w:szCs w:val="23"/>
        </w:rPr>
        <w:t xml:space="preserve"> put in extra effort to refine his research, and his work was selected as exemplary. Because of his devotion to m</w:t>
      </w:r>
      <w:r>
        <w:rPr>
          <w:rFonts w:ascii="Cambria" w:hAnsi="Cambria"/>
          <w:sz w:val="23"/>
          <w:szCs w:val="23"/>
        </w:rPr>
        <w:t xml:space="preserve">y course, I did not hesitate to award him an A+ in the Machine Learning course. It is worth noting that Mr. </w:t>
      </w:r>
      <w:proofErr w:type="spellStart"/>
      <w:r>
        <w:rPr>
          <w:rFonts w:ascii="Cambria" w:hAnsi="Cambria"/>
          <w:sz w:val="23"/>
          <w:szCs w:val="23"/>
        </w:rPr>
        <w:t>Tsao</w:t>
      </w:r>
      <w:proofErr w:type="spellEnd"/>
      <w:r>
        <w:rPr>
          <w:rFonts w:ascii="Cambria" w:hAnsi="Cambria"/>
          <w:sz w:val="23"/>
          <w:szCs w:val="23"/>
        </w:rPr>
        <w:t xml:space="preserve"> successfully reproduced the state-of-the-art score of the leaderboard on the </w:t>
      </w:r>
      <w:proofErr w:type="spellStart"/>
      <w:r>
        <w:rPr>
          <w:rFonts w:ascii="Cambria" w:hAnsi="Cambria"/>
          <w:sz w:val="23"/>
          <w:szCs w:val="23"/>
          <w:shd w:val="clear" w:color="auto" w:fill="FEFB00"/>
        </w:rPr>
        <w:t>ShARC</w:t>
      </w:r>
      <w:proofErr w:type="spellEnd"/>
      <w:r w:rsidR="006A5A25">
        <w:rPr>
          <w:rFonts w:ascii="Cambria" w:hAnsi="Cambria"/>
          <w:sz w:val="23"/>
          <w:szCs w:val="23"/>
          <w:shd w:val="clear" w:color="auto" w:fill="FEFB00"/>
        </w:rPr>
        <w:t xml:space="preserve"> dataset</w:t>
      </w:r>
      <w:bookmarkStart w:id="0" w:name="_GoBack"/>
      <w:bookmarkEnd w:id="0"/>
      <w:r>
        <w:rPr>
          <w:rFonts w:ascii="Cambria" w:hAnsi="Cambria"/>
          <w:sz w:val="23"/>
          <w:szCs w:val="23"/>
          <w:shd w:val="clear" w:color="auto" w:fill="FEFB00"/>
        </w:rPr>
        <w:t>,</w:t>
      </w:r>
      <w:r>
        <w:rPr>
          <w:rFonts w:ascii="Cambria" w:hAnsi="Cambria"/>
          <w:sz w:val="23"/>
          <w:szCs w:val="23"/>
        </w:rPr>
        <w:t xml:space="preserve"> which was clear evidence of his ability to break new ground</w:t>
      </w:r>
      <w:r>
        <w:rPr>
          <w:rFonts w:ascii="Cambria" w:hAnsi="Cambria"/>
          <w:sz w:val="23"/>
          <w:szCs w:val="23"/>
        </w:rPr>
        <w:t xml:space="preserve">s in his area of passion. </w:t>
      </w:r>
    </w:p>
    <w:p w:rsidR="00CB59E2" w:rsidRDefault="00CB59E2">
      <w:pPr>
        <w:jc w:val="both"/>
        <w:rPr>
          <w:rFonts w:ascii="Cambria" w:eastAsia="Cambria" w:hAnsi="Cambria" w:cs="Cambria"/>
          <w:sz w:val="23"/>
          <w:szCs w:val="23"/>
        </w:rPr>
      </w:pPr>
    </w:p>
    <w:p w:rsidR="00CB59E2" w:rsidRDefault="00AF70C5">
      <w:pPr>
        <w:jc w:val="both"/>
        <w:rPr>
          <w:rFonts w:ascii="Cambria" w:eastAsia="Cambria" w:hAnsi="Cambria" w:cs="Cambria"/>
          <w:sz w:val="23"/>
          <w:szCs w:val="23"/>
        </w:rPr>
      </w:pPr>
      <w:r>
        <w:rPr>
          <w:rFonts w:ascii="Cambria" w:hAnsi="Cambria"/>
          <w:sz w:val="23"/>
          <w:szCs w:val="23"/>
        </w:rPr>
        <w:t xml:space="preserve">Aside from his analytical mindset and technical proficiency, Mr. </w:t>
      </w:r>
      <w:proofErr w:type="spellStart"/>
      <w:r>
        <w:rPr>
          <w:rFonts w:ascii="Cambria" w:hAnsi="Cambria"/>
          <w:sz w:val="23"/>
          <w:szCs w:val="23"/>
        </w:rPr>
        <w:t>Tsao</w:t>
      </w:r>
      <w:proofErr w:type="spellEnd"/>
      <w:r>
        <w:rPr>
          <w:rFonts w:ascii="Cambria" w:hAnsi="Cambria"/>
          <w:sz w:val="23"/>
          <w:szCs w:val="23"/>
        </w:rPr>
        <w:t xml:space="preserve"> has also been eloquent and articulate during verbal and written reports. When meeting with our project sponsors, Mr. </w:t>
      </w:r>
      <w:proofErr w:type="spellStart"/>
      <w:r>
        <w:rPr>
          <w:rFonts w:ascii="Cambria" w:hAnsi="Cambria"/>
          <w:sz w:val="23"/>
          <w:szCs w:val="23"/>
        </w:rPr>
        <w:t>Tsao</w:t>
      </w:r>
      <w:proofErr w:type="spellEnd"/>
      <w:r>
        <w:rPr>
          <w:rFonts w:ascii="Cambria" w:hAnsi="Cambria"/>
          <w:sz w:val="23"/>
          <w:szCs w:val="23"/>
        </w:rPr>
        <w:t xml:space="preserve"> was adept at converting sophisticate</w:t>
      </w:r>
      <w:r>
        <w:rPr>
          <w:rFonts w:ascii="Cambria" w:hAnsi="Cambria"/>
          <w:sz w:val="23"/>
          <w:szCs w:val="23"/>
        </w:rPr>
        <w:t>d theories and practices into easy-to-understand concepts in ways that win the trust of our sponsors. His hunger for knowledge and inquisitive nature has propelled him to connect interdisciplinary fields to stay on top of global trends. From Computer Visio</w:t>
      </w:r>
      <w:r>
        <w:rPr>
          <w:rFonts w:ascii="Cambria" w:hAnsi="Cambria"/>
          <w:sz w:val="23"/>
          <w:szCs w:val="23"/>
        </w:rPr>
        <w:t xml:space="preserve">n to Natural Language Processing, Mr. </w:t>
      </w:r>
      <w:proofErr w:type="spellStart"/>
      <w:r>
        <w:rPr>
          <w:rFonts w:ascii="Cambria" w:hAnsi="Cambria"/>
          <w:sz w:val="23"/>
          <w:szCs w:val="23"/>
        </w:rPr>
        <w:t>Tsao</w:t>
      </w:r>
      <w:r>
        <w:rPr>
          <w:rFonts w:ascii="Cambria" w:hAnsi="Cambria"/>
          <w:sz w:val="23"/>
          <w:szCs w:val="23"/>
        </w:rPr>
        <w:t>’</w:t>
      </w:r>
      <w:r>
        <w:rPr>
          <w:rFonts w:ascii="Cambria" w:hAnsi="Cambria"/>
          <w:sz w:val="23"/>
          <w:szCs w:val="23"/>
        </w:rPr>
        <w:t>s</w:t>
      </w:r>
      <w:proofErr w:type="spellEnd"/>
      <w:r>
        <w:rPr>
          <w:rFonts w:ascii="Cambria" w:hAnsi="Cambria"/>
          <w:sz w:val="23"/>
          <w:szCs w:val="23"/>
        </w:rPr>
        <w:t xml:space="preserve"> research aptitude will continue to support his endeavor in blazing a new trail in his field of profession. </w:t>
      </w:r>
    </w:p>
    <w:p w:rsidR="00CB59E2" w:rsidRDefault="00CB59E2">
      <w:pPr>
        <w:jc w:val="both"/>
        <w:rPr>
          <w:rFonts w:ascii="Cambria" w:eastAsia="Cambria" w:hAnsi="Cambria" w:cs="Cambria"/>
          <w:sz w:val="23"/>
          <w:szCs w:val="23"/>
        </w:rPr>
      </w:pPr>
    </w:p>
    <w:p w:rsidR="00CB59E2" w:rsidRDefault="00AF70C5">
      <w:pPr>
        <w:jc w:val="both"/>
        <w:rPr>
          <w:rFonts w:ascii="Cambria" w:eastAsia="Cambria" w:hAnsi="Cambria" w:cs="Cambria"/>
          <w:sz w:val="23"/>
          <w:szCs w:val="23"/>
        </w:rPr>
      </w:pPr>
      <w:r>
        <w:rPr>
          <w:rFonts w:ascii="Cambria" w:hAnsi="Cambria"/>
          <w:sz w:val="23"/>
          <w:szCs w:val="23"/>
        </w:rPr>
        <w:t xml:space="preserve">Based on my understanding of Mr. </w:t>
      </w:r>
      <w:proofErr w:type="spellStart"/>
      <w:r>
        <w:rPr>
          <w:rFonts w:ascii="Cambria" w:hAnsi="Cambria"/>
          <w:sz w:val="23"/>
          <w:szCs w:val="23"/>
        </w:rPr>
        <w:t>Tsao</w:t>
      </w:r>
      <w:proofErr w:type="spellEnd"/>
      <w:r>
        <w:rPr>
          <w:rFonts w:ascii="Cambria" w:hAnsi="Cambria"/>
          <w:sz w:val="23"/>
          <w:szCs w:val="23"/>
        </w:rPr>
        <w:t>, I have every reason to expect him to complete your graduate pro</w:t>
      </w:r>
      <w:r>
        <w:rPr>
          <w:rFonts w:ascii="Cambria" w:hAnsi="Cambria"/>
          <w:sz w:val="23"/>
          <w:szCs w:val="23"/>
        </w:rPr>
        <w:t xml:space="preserve">gram and goes on to do great things afterward. There is no doubt that Mr. </w:t>
      </w:r>
      <w:proofErr w:type="spellStart"/>
      <w:r>
        <w:rPr>
          <w:rFonts w:ascii="Cambria" w:hAnsi="Cambria"/>
          <w:sz w:val="23"/>
          <w:szCs w:val="23"/>
        </w:rPr>
        <w:t>Tsao</w:t>
      </w:r>
      <w:proofErr w:type="spellEnd"/>
      <w:r>
        <w:rPr>
          <w:rFonts w:ascii="Cambria" w:hAnsi="Cambria"/>
          <w:sz w:val="23"/>
          <w:szCs w:val="23"/>
        </w:rPr>
        <w:t xml:space="preserve"> possesses the skills and intelligence to graduate from your program successfully, and I sincerely believe that he would prove </w:t>
      </w:r>
      <w:r>
        <w:rPr>
          <w:rFonts w:ascii="Cambria" w:hAnsi="Cambria"/>
          <w:sz w:val="23"/>
          <w:szCs w:val="23"/>
          <w:shd w:val="clear" w:color="auto" w:fill="FEFB00"/>
        </w:rPr>
        <w:t xml:space="preserve">himself </w:t>
      </w:r>
      <w:r>
        <w:rPr>
          <w:rFonts w:ascii="Cambria" w:hAnsi="Cambria"/>
          <w:sz w:val="23"/>
          <w:szCs w:val="23"/>
        </w:rPr>
        <w:t>a valuable addition to your esteemed progra</w:t>
      </w:r>
      <w:r>
        <w:rPr>
          <w:rFonts w:ascii="Cambria" w:hAnsi="Cambria"/>
          <w:sz w:val="23"/>
          <w:szCs w:val="23"/>
        </w:rPr>
        <w:t>m. Please do not hesitate to email me if you have any further questions.</w:t>
      </w:r>
    </w:p>
    <w:p w:rsidR="00CB59E2" w:rsidRDefault="00CB59E2">
      <w:pPr>
        <w:jc w:val="both"/>
        <w:rPr>
          <w:rFonts w:ascii="Cambria" w:eastAsia="Cambria" w:hAnsi="Cambria" w:cs="Cambria"/>
          <w:sz w:val="23"/>
          <w:szCs w:val="23"/>
        </w:rPr>
      </w:pPr>
    </w:p>
    <w:p w:rsidR="00CB59E2" w:rsidRDefault="00AF70C5">
      <w:pPr>
        <w:jc w:val="both"/>
        <w:rPr>
          <w:rFonts w:ascii="Cambria" w:eastAsia="Cambria" w:hAnsi="Cambria" w:cs="Cambria"/>
          <w:sz w:val="23"/>
          <w:szCs w:val="23"/>
        </w:rPr>
      </w:pPr>
      <w:r>
        <w:rPr>
          <w:rFonts w:ascii="Cambria" w:hAnsi="Cambria"/>
          <w:sz w:val="23"/>
          <w:szCs w:val="23"/>
        </w:rPr>
        <w:t>Cordially,</w:t>
      </w:r>
    </w:p>
    <w:p w:rsidR="00CB59E2" w:rsidRDefault="00CB59E2">
      <w:pPr>
        <w:jc w:val="both"/>
        <w:rPr>
          <w:rFonts w:ascii="Cambria" w:eastAsia="Cambria" w:hAnsi="Cambria" w:cs="Cambria"/>
          <w:sz w:val="23"/>
          <w:szCs w:val="23"/>
        </w:rPr>
      </w:pPr>
    </w:p>
    <w:p w:rsidR="00CB59E2" w:rsidRDefault="00AF70C5">
      <w:pPr>
        <w:jc w:val="both"/>
        <w:rPr>
          <w:rFonts w:ascii="Cambria" w:eastAsia="Cambria" w:hAnsi="Cambria" w:cs="Cambria"/>
          <w:sz w:val="23"/>
          <w:szCs w:val="23"/>
        </w:rPr>
      </w:pPr>
      <w:r>
        <w:rPr>
          <w:rFonts w:ascii="Cambria" w:hAnsi="Cambria"/>
          <w:sz w:val="23"/>
          <w:szCs w:val="23"/>
        </w:rPr>
        <w:t>____________________________</w:t>
      </w:r>
    </w:p>
    <w:p w:rsidR="00CB59E2" w:rsidRDefault="00AF70C5">
      <w:pPr>
        <w:jc w:val="both"/>
        <w:rPr>
          <w:rFonts w:ascii="Cambria" w:eastAsia="Cambria" w:hAnsi="Cambria" w:cs="Cambria"/>
          <w:sz w:val="23"/>
          <w:szCs w:val="23"/>
        </w:rPr>
      </w:pPr>
      <w:r>
        <w:rPr>
          <w:rFonts w:ascii="Cambria" w:hAnsi="Cambria"/>
          <w:sz w:val="23"/>
          <w:szCs w:val="23"/>
        </w:rPr>
        <w:t>Hung-Yi Lee</w:t>
      </w:r>
    </w:p>
    <w:p w:rsidR="00CB59E2" w:rsidRDefault="00AF70C5">
      <w:pPr>
        <w:jc w:val="both"/>
        <w:rPr>
          <w:rFonts w:ascii="Cambria" w:eastAsia="Cambria" w:hAnsi="Cambria" w:cs="Cambria"/>
          <w:sz w:val="23"/>
          <w:szCs w:val="23"/>
        </w:rPr>
      </w:pPr>
      <w:r>
        <w:rPr>
          <w:rFonts w:ascii="Cambria" w:hAnsi="Cambria"/>
          <w:sz w:val="23"/>
          <w:szCs w:val="23"/>
        </w:rPr>
        <w:t>Associate Professor</w:t>
      </w:r>
    </w:p>
    <w:p w:rsidR="00CB59E2" w:rsidRDefault="00AF70C5">
      <w:pPr>
        <w:jc w:val="both"/>
        <w:rPr>
          <w:rFonts w:ascii="Cambria" w:eastAsia="Cambria" w:hAnsi="Cambria" w:cs="Cambria"/>
          <w:sz w:val="23"/>
          <w:szCs w:val="23"/>
        </w:rPr>
      </w:pPr>
      <w:r>
        <w:rPr>
          <w:rFonts w:ascii="Cambria" w:hAnsi="Cambria"/>
          <w:sz w:val="23"/>
          <w:szCs w:val="23"/>
        </w:rPr>
        <w:t>Graduate Institute of Communication Engineering, National Taiwan University</w:t>
      </w:r>
    </w:p>
    <w:p w:rsidR="00CB59E2" w:rsidRDefault="00AF70C5">
      <w:pPr>
        <w:jc w:val="both"/>
      </w:pPr>
      <w:r>
        <w:rPr>
          <w:rFonts w:ascii="Cambria" w:hAnsi="Cambria"/>
          <w:sz w:val="23"/>
          <w:szCs w:val="23"/>
        </w:rPr>
        <w:t>hungyilee@ntu.edu.tw</w:t>
      </w:r>
    </w:p>
    <w:sectPr w:rsidR="00CB59E2">
      <w:headerReference w:type="default" r:id="rId6"/>
      <w:footerReference w:type="default" r:id="rId7"/>
      <w:pgSz w:w="11900" w:h="16840"/>
      <w:pgMar w:top="1418" w:right="1418" w:bottom="1418" w:left="1418"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0C5" w:rsidRDefault="00AF70C5">
      <w:r>
        <w:separator/>
      </w:r>
    </w:p>
  </w:endnote>
  <w:endnote w:type="continuationSeparator" w:id="0">
    <w:p w:rsidR="00AF70C5" w:rsidRDefault="00AF7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9E2" w:rsidRDefault="00CB59E2">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0C5" w:rsidRDefault="00AF70C5">
      <w:r>
        <w:separator/>
      </w:r>
    </w:p>
  </w:footnote>
  <w:footnote w:type="continuationSeparator" w:id="0">
    <w:p w:rsidR="00AF70C5" w:rsidRDefault="00AF70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9E2" w:rsidRDefault="00CB59E2">
    <w:pPr>
      <w:pStyle w:val="HeaderFoote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4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9E2"/>
    <w:rsid w:val="006A5A25"/>
    <w:rsid w:val="00AF70C5"/>
    <w:rsid w:val="00CB59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11C878-C350-47E7-A78E-46E10DC2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pPr>
    <w:rPr>
      <w:rFonts w:cs="Arial Unicode MS"/>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細明體"/>
        <a:cs typeface="Helvetica Neue"/>
      </a:majorFont>
      <a:minorFont>
        <a:latin typeface="Helvetica Neue"/>
        <a:ea typeface="新細明體"/>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林郁綸</cp:lastModifiedBy>
  <cp:revision>2</cp:revision>
  <dcterms:created xsi:type="dcterms:W3CDTF">2021-10-14T13:07:00Z</dcterms:created>
  <dcterms:modified xsi:type="dcterms:W3CDTF">2021-10-14T13:12:00Z</dcterms:modified>
</cp:coreProperties>
</file>